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DC957" w14:textId="77777777" w:rsidR="00447D1E" w:rsidRDefault="00F128D1" w:rsidP="00E4643A">
      <w:pPr>
        <w:spacing w:line="480" w:lineRule="auto"/>
        <w:jc w:val="center"/>
      </w:pPr>
      <w:commentRangeStart w:id="0"/>
      <w:r>
        <w:rPr>
          <w:rStyle w:val="CommentReference"/>
        </w:rPr>
        <w:commentReference w:id="1"/>
      </w:r>
      <w:commentRangeEnd w:id="0"/>
      <w:r w:rsidR="000437A5">
        <w:rPr>
          <w:rStyle w:val="CommentReference"/>
        </w:rPr>
        <w:commentReference w:id="0"/>
      </w:r>
    </w:p>
    <w:p w14:paraId="7FE1CC7E" w14:textId="77777777" w:rsidR="00E4643A" w:rsidRDefault="00E4643A" w:rsidP="00E4643A">
      <w:pPr>
        <w:spacing w:line="480" w:lineRule="auto"/>
        <w:jc w:val="center"/>
      </w:pPr>
    </w:p>
    <w:p w14:paraId="146EFF54" w14:textId="77777777" w:rsidR="00E4643A" w:rsidRDefault="00E4643A" w:rsidP="00E4643A">
      <w:pPr>
        <w:spacing w:line="480" w:lineRule="auto"/>
        <w:jc w:val="center"/>
      </w:pPr>
      <w:bookmarkStart w:id="2" w:name="_GoBack"/>
      <w:bookmarkEnd w:id="2"/>
    </w:p>
    <w:p w14:paraId="0145EF3E" w14:textId="77777777" w:rsidR="00E4643A" w:rsidRDefault="00E4643A" w:rsidP="00E4643A">
      <w:pPr>
        <w:spacing w:line="480" w:lineRule="auto"/>
        <w:jc w:val="center"/>
      </w:pPr>
    </w:p>
    <w:p w14:paraId="72F7DA10" w14:textId="77777777" w:rsidR="00E4643A" w:rsidRDefault="00E4643A" w:rsidP="00E4643A">
      <w:pPr>
        <w:spacing w:line="480" w:lineRule="auto"/>
        <w:jc w:val="center"/>
      </w:pPr>
      <w:r>
        <w:t xml:space="preserve">Perspectives on Technology: A Technology </w:t>
      </w:r>
      <w:commentRangeStart w:id="3"/>
      <w:r>
        <w:t>Sabbatical</w:t>
      </w:r>
      <w:commentRangeEnd w:id="3"/>
      <w:r w:rsidR="000437A5">
        <w:rPr>
          <w:rStyle w:val="CommentReference"/>
        </w:rPr>
        <w:commentReference w:id="3"/>
      </w:r>
    </w:p>
    <w:p w14:paraId="29758F07" w14:textId="77777777" w:rsidR="00E4643A" w:rsidRDefault="00E4643A" w:rsidP="00E4643A">
      <w:pPr>
        <w:spacing w:line="480" w:lineRule="auto"/>
        <w:jc w:val="center"/>
      </w:pPr>
      <w:r>
        <w:t>Phillip Senn</w:t>
      </w:r>
    </w:p>
    <w:p w14:paraId="1DFCBE43" w14:textId="77777777" w:rsidR="00E4643A" w:rsidRDefault="00E4643A" w:rsidP="00E4643A">
      <w:pPr>
        <w:spacing w:line="480" w:lineRule="auto"/>
        <w:jc w:val="center"/>
      </w:pPr>
      <w:r>
        <w:t>Lenoir-</w:t>
      </w:r>
      <w:proofErr w:type="spellStart"/>
      <w:r>
        <w:t>Rhyne</w:t>
      </w:r>
      <w:proofErr w:type="spellEnd"/>
      <w:r>
        <w:t xml:space="preserve"> </w:t>
      </w:r>
      <w:commentRangeStart w:id="4"/>
      <w:r>
        <w:t>University</w:t>
      </w:r>
      <w:commentRangeEnd w:id="4"/>
      <w:r w:rsidR="00F128D1">
        <w:rPr>
          <w:rStyle w:val="CommentReference"/>
        </w:rPr>
        <w:commentReference w:id="4"/>
      </w:r>
    </w:p>
    <w:p w14:paraId="041BC518" w14:textId="77777777" w:rsidR="00E4643A" w:rsidRDefault="00E4643A" w:rsidP="00E4643A">
      <w:pPr>
        <w:spacing w:line="480" w:lineRule="auto"/>
        <w:jc w:val="center"/>
      </w:pPr>
      <w:r>
        <w:t>10/14/</w:t>
      </w:r>
      <w:commentRangeStart w:id="5"/>
      <w:r>
        <w:t>2014</w:t>
      </w:r>
      <w:commentRangeEnd w:id="5"/>
      <w:r w:rsidR="000437A5">
        <w:rPr>
          <w:rStyle w:val="CommentReference"/>
        </w:rPr>
        <w:commentReference w:id="5"/>
      </w:r>
    </w:p>
    <w:p w14:paraId="3864D866" w14:textId="77777777" w:rsidR="00E4643A" w:rsidRDefault="00E4643A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155990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commentRangeStart w:id="6" w:displacedByCustomXml="prev"/>
        <w:p w14:paraId="0FCEA11E" w14:textId="77777777" w:rsidR="00042ADE" w:rsidRPr="00042ADE" w:rsidRDefault="00042ADE">
          <w:pPr>
            <w:pStyle w:val="TOCHeading"/>
            <w:rPr>
              <w:color w:val="auto"/>
              <w:sz w:val="24"/>
              <w:szCs w:val="24"/>
            </w:rPr>
          </w:pPr>
          <w:r w:rsidRPr="00042ADE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  <w:commentRangeEnd w:id="6"/>
          <w:r w:rsidR="00F128D1">
            <w:rPr>
              <w:rStyle w:val="CommentReference"/>
              <w:rFonts w:ascii="Times New Roman" w:eastAsiaTheme="minorHAnsi" w:hAnsi="Times New Roman" w:cstheme="minorBidi"/>
              <w:b w:val="0"/>
              <w:bCs w:val="0"/>
              <w:color w:val="auto"/>
              <w:lang w:eastAsia="en-US"/>
            </w:rPr>
            <w:commentReference w:id="6"/>
          </w:r>
        </w:p>
        <w:p w14:paraId="0507AA22" w14:textId="77777777" w:rsidR="007E2A02" w:rsidRDefault="00042A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009348" w:history="1">
            <w:r w:rsidR="007E2A02" w:rsidRPr="00400922">
              <w:rPr>
                <w:rStyle w:val="Hyperlink"/>
                <w:noProof/>
              </w:rPr>
              <w:t>Abstract</w:t>
            </w:r>
            <w:r w:rsidR="007E2A02">
              <w:rPr>
                <w:noProof/>
                <w:webHidden/>
              </w:rPr>
              <w:tab/>
            </w:r>
            <w:r w:rsidR="007E2A02">
              <w:rPr>
                <w:noProof/>
                <w:webHidden/>
              </w:rPr>
              <w:fldChar w:fldCharType="begin"/>
            </w:r>
            <w:r w:rsidR="007E2A02">
              <w:rPr>
                <w:noProof/>
                <w:webHidden/>
              </w:rPr>
              <w:instrText xml:space="preserve"> PAGEREF _Toc400009348 \h </w:instrText>
            </w:r>
            <w:r w:rsidR="007E2A02">
              <w:rPr>
                <w:noProof/>
                <w:webHidden/>
              </w:rPr>
            </w:r>
            <w:r w:rsidR="007E2A02">
              <w:rPr>
                <w:noProof/>
                <w:webHidden/>
              </w:rPr>
              <w:fldChar w:fldCharType="separate"/>
            </w:r>
            <w:r w:rsidR="007E2A02">
              <w:rPr>
                <w:noProof/>
                <w:webHidden/>
              </w:rPr>
              <w:t>3</w:t>
            </w:r>
            <w:r w:rsidR="007E2A02">
              <w:rPr>
                <w:noProof/>
                <w:webHidden/>
              </w:rPr>
              <w:fldChar w:fldCharType="end"/>
            </w:r>
          </w:hyperlink>
        </w:p>
        <w:p w14:paraId="1216909A" w14:textId="77777777" w:rsidR="007E2A02" w:rsidRDefault="00BF3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0009349" w:history="1">
            <w:r w:rsidR="007E2A02" w:rsidRPr="00400922">
              <w:rPr>
                <w:rStyle w:val="Hyperlink"/>
                <w:noProof/>
              </w:rPr>
              <w:t>Method</w:t>
            </w:r>
            <w:r w:rsidR="007E2A02">
              <w:rPr>
                <w:noProof/>
                <w:webHidden/>
              </w:rPr>
              <w:tab/>
            </w:r>
            <w:r w:rsidR="007E2A02">
              <w:rPr>
                <w:noProof/>
                <w:webHidden/>
              </w:rPr>
              <w:fldChar w:fldCharType="begin"/>
            </w:r>
            <w:r w:rsidR="007E2A02">
              <w:rPr>
                <w:noProof/>
                <w:webHidden/>
              </w:rPr>
              <w:instrText xml:space="preserve"> PAGEREF _Toc400009349 \h </w:instrText>
            </w:r>
            <w:r w:rsidR="007E2A02">
              <w:rPr>
                <w:noProof/>
                <w:webHidden/>
              </w:rPr>
            </w:r>
            <w:r w:rsidR="007E2A02">
              <w:rPr>
                <w:noProof/>
                <w:webHidden/>
              </w:rPr>
              <w:fldChar w:fldCharType="separate"/>
            </w:r>
            <w:r w:rsidR="007E2A02">
              <w:rPr>
                <w:noProof/>
                <w:webHidden/>
              </w:rPr>
              <w:t>4</w:t>
            </w:r>
            <w:r w:rsidR="007E2A02">
              <w:rPr>
                <w:noProof/>
                <w:webHidden/>
              </w:rPr>
              <w:fldChar w:fldCharType="end"/>
            </w:r>
          </w:hyperlink>
        </w:p>
        <w:p w14:paraId="06B62AE8" w14:textId="77777777" w:rsidR="007E2A02" w:rsidRDefault="00BF3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0009350" w:history="1">
            <w:r w:rsidR="007E2A02" w:rsidRPr="00400922">
              <w:rPr>
                <w:rStyle w:val="Hyperlink"/>
                <w:noProof/>
              </w:rPr>
              <w:t>Results</w:t>
            </w:r>
            <w:r w:rsidR="007E2A02">
              <w:rPr>
                <w:noProof/>
                <w:webHidden/>
              </w:rPr>
              <w:tab/>
            </w:r>
            <w:r w:rsidR="007E2A02">
              <w:rPr>
                <w:noProof/>
                <w:webHidden/>
              </w:rPr>
              <w:fldChar w:fldCharType="begin"/>
            </w:r>
            <w:r w:rsidR="007E2A02">
              <w:rPr>
                <w:noProof/>
                <w:webHidden/>
              </w:rPr>
              <w:instrText xml:space="preserve"> PAGEREF _Toc400009350 \h </w:instrText>
            </w:r>
            <w:r w:rsidR="007E2A02">
              <w:rPr>
                <w:noProof/>
                <w:webHidden/>
              </w:rPr>
            </w:r>
            <w:r w:rsidR="007E2A02">
              <w:rPr>
                <w:noProof/>
                <w:webHidden/>
              </w:rPr>
              <w:fldChar w:fldCharType="separate"/>
            </w:r>
            <w:r w:rsidR="007E2A02">
              <w:rPr>
                <w:noProof/>
                <w:webHidden/>
              </w:rPr>
              <w:t>4</w:t>
            </w:r>
            <w:r w:rsidR="007E2A02">
              <w:rPr>
                <w:noProof/>
                <w:webHidden/>
              </w:rPr>
              <w:fldChar w:fldCharType="end"/>
            </w:r>
          </w:hyperlink>
        </w:p>
        <w:p w14:paraId="1598BA49" w14:textId="77777777" w:rsidR="007E2A02" w:rsidRDefault="00BF3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0009351" w:history="1">
            <w:r w:rsidR="007E2A02" w:rsidRPr="00400922">
              <w:rPr>
                <w:rStyle w:val="Hyperlink"/>
                <w:noProof/>
              </w:rPr>
              <w:t>Discussion</w:t>
            </w:r>
            <w:r w:rsidR="007E2A02">
              <w:rPr>
                <w:noProof/>
                <w:webHidden/>
              </w:rPr>
              <w:tab/>
            </w:r>
            <w:r w:rsidR="007E2A02">
              <w:rPr>
                <w:noProof/>
                <w:webHidden/>
              </w:rPr>
              <w:fldChar w:fldCharType="begin"/>
            </w:r>
            <w:r w:rsidR="007E2A02">
              <w:rPr>
                <w:noProof/>
                <w:webHidden/>
              </w:rPr>
              <w:instrText xml:space="preserve"> PAGEREF _Toc400009351 \h </w:instrText>
            </w:r>
            <w:r w:rsidR="007E2A02">
              <w:rPr>
                <w:noProof/>
                <w:webHidden/>
              </w:rPr>
            </w:r>
            <w:r w:rsidR="007E2A02">
              <w:rPr>
                <w:noProof/>
                <w:webHidden/>
              </w:rPr>
              <w:fldChar w:fldCharType="separate"/>
            </w:r>
            <w:r w:rsidR="007E2A02">
              <w:rPr>
                <w:noProof/>
                <w:webHidden/>
              </w:rPr>
              <w:t>5</w:t>
            </w:r>
            <w:r w:rsidR="007E2A02">
              <w:rPr>
                <w:noProof/>
                <w:webHidden/>
              </w:rPr>
              <w:fldChar w:fldCharType="end"/>
            </w:r>
          </w:hyperlink>
        </w:p>
        <w:p w14:paraId="1F2F383F" w14:textId="77777777" w:rsidR="007E2A02" w:rsidRDefault="00BF38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0009352" w:history="1">
            <w:r w:rsidR="007E2A02" w:rsidRPr="00400922">
              <w:rPr>
                <w:rStyle w:val="Hyperlink"/>
                <w:noProof/>
              </w:rPr>
              <w:t>Bibliography</w:t>
            </w:r>
            <w:r w:rsidR="007E2A02">
              <w:rPr>
                <w:noProof/>
                <w:webHidden/>
              </w:rPr>
              <w:tab/>
            </w:r>
            <w:r w:rsidR="007E2A02">
              <w:rPr>
                <w:noProof/>
                <w:webHidden/>
              </w:rPr>
              <w:fldChar w:fldCharType="begin"/>
            </w:r>
            <w:r w:rsidR="007E2A02">
              <w:rPr>
                <w:noProof/>
                <w:webHidden/>
              </w:rPr>
              <w:instrText xml:space="preserve"> PAGEREF _Toc400009352 \h </w:instrText>
            </w:r>
            <w:r w:rsidR="007E2A02">
              <w:rPr>
                <w:noProof/>
                <w:webHidden/>
              </w:rPr>
            </w:r>
            <w:r w:rsidR="007E2A02">
              <w:rPr>
                <w:noProof/>
                <w:webHidden/>
              </w:rPr>
              <w:fldChar w:fldCharType="separate"/>
            </w:r>
            <w:r w:rsidR="007E2A02">
              <w:rPr>
                <w:noProof/>
                <w:webHidden/>
              </w:rPr>
              <w:t>6</w:t>
            </w:r>
            <w:r w:rsidR="007E2A02">
              <w:rPr>
                <w:noProof/>
                <w:webHidden/>
              </w:rPr>
              <w:fldChar w:fldCharType="end"/>
            </w:r>
          </w:hyperlink>
        </w:p>
        <w:p w14:paraId="718D856D" w14:textId="77777777" w:rsidR="00042ADE" w:rsidRDefault="00042ADE">
          <w:r>
            <w:rPr>
              <w:b/>
              <w:bCs/>
              <w:noProof/>
            </w:rPr>
            <w:fldChar w:fldCharType="end"/>
          </w:r>
        </w:p>
      </w:sdtContent>
    </w:sdt>
    <w:p w14:paraId="5D449DCF" w14:textId="77777777" w:rsidR="00042ADE" w:rsidRDefault="00042ADE">
      <w:r>
        <w:br w:type="page"/>
      </w:r>
    </w:p>
    <w:p w14:paraId="2C66E7BD" w14:textId="77777777" w:rsidR="00E4643A" w:rsidRPr="00042ADE" w:rsidRDefault="00E4643A" w:rsidP="00042ADE">
      <w:pPr>
        <w:pStyle w:val="Heading1"/>
      </w:pPr>
      <w:bookmarkStart w:id="7" w:name="_Toc400009348"/>
      <w:commentRangeStart w:id="8"/>
      <w:r w:rsidRPr="000437A5">
        <w:rPr>
          <w:u w:val="single"/>
        </w:rPr>
        <w:lastRenderedPageBreak/>
        <w:t>Abstract</w:t>
      </w:r>
      <w:bookmarkEnd w:id="7"/>
      <w:commentRangeEnd w:id="8"/>
      <w:r w:rsidR="00F128D1" w:rsidRPr="000437A5">
        <w:rPr>
          <w:rStyle w:val="CommentReference"/>
          <w:rFonts w:eastAsiaTheme="minorHAnsi" w:cstheme="minorBidi"/>
          <w:b w:val="0"/>
          <w:bCs w:val="0"/>
          <w:u w:val="single"/>
          <w:lang w:eastAsia="en-US"/>
        </w:rPr>
        <w:commentReference w:id="8"/>
      </w:r>
    </w:p>
    <w:p w14:paraId="02D519D3" w14:textId="7F90B560" w:rsidR="00E4643A" w:rsidRDefault="00E4643A" w:rsidP="00E4643A">
      <w:pPr>
        <w:spacing w:line="480" w:lineRule="auto"/>
      </w:pPr>
      <w:r>
        <w:t>The author discusses taking time away from technology.</w:t>
      </w:r>
      <w:r w:rsidR="00FE73BB">
        <w:t xml:space="preserve"> He is careful not to </w:t>
      </w:r>
      <w:r w:rsidR="000437A5">
        <w:t xml:space="preserve">start the Abstract with a tab </w:t>
      </w:r>
      <w:r w:rsidR="00FE73BB">
        <w:t>because that</w:t>
      </w:r>
      <w:r w:rsidR="000437A5">
        <w:t>’</w:t>
      </w:r>
      <w:r w:rsidR="00FE73BB">
        <w:t xml:space="preserve">s considered a no-no. Every paragraph for the rest of the paper </w:t>
      </w:r>
      <w:r w:rsidR="003B5453">
        <w:t>will</w:t>
      </w:r>
      <w:r w:rsidR="000437A5">
        <w:t xml:space="preserve"> begin with a tab </w:t>
      </w:r>
      <w:r w:rsidR="00FE73BB">
        <w:t>however.</w:t>
      </w:r>
    </w:p>
    <w:p w14:paraId="444C772A" w14:textId="77777777" w:rsidR="00A64A5F" w:rsidRDefault="00A64A5F" w:rsidP="00A64A5F">
      <w:pPr>
        <w:spacing w:line="480" w:lineRule="auto"/>
        <w:ind w:firstLine="720"/>
      </w:pPr>
      <w:r w:rsidRPr="00E67E04">
        <w:rPr>
          <w:i/>
        </w:rPr>
        <w:t>Keywords</w:t>
      </w:r>
      <w:r>
        <w:t>: Sabbath, Sabbatical, Technology</w:t>
      </w:r>
    </w:p>
    <w:p w14:paraId="448452FD" w14:textId="77777777" w:rsidR="00FE73BB" w:rsidRDefault="00FE73BB" w:rsidP="00E4643A">
      <w:pPr>
        <w:spacing w:line="480" w:lineRule="auto"/>
      </w:pPr>
    </w:p>
    <w:p w14:paraId="23707E64" w14:textId="77777777" w:rsidR="00E4643A" w:rsidRDefault="00E4643A">
      <w:r>
        <w:br w:type="page"/>
      </w:r>
    </w:p>
    <w:p w14:paraId="2DAD8AEF" w14:textId="77777777" w:rsidR="00FE73BB" w:rsidRDefault="00FE73BB" w:rsidP="00FE73BB">
      <w:pPr>
        <w:spacing w:line="480" w:lineRule="auto"/>
        <w:jc w:val="center"/>
      </w:pPr>
      <w:commentRangeStart w:id="9"/>
      <w:r>
        <w:lastRenderedPageBreak/>
        <w:t>A Technology Sabbatical</w:t>
      </w:r>
      <w:commentRangeEnd w:id="9"/>
      <w:r w:rsidR="00F128D1">
        <w:rPr>
          <w:rStyle w:val="CommentReference"/>
        </w:rPr>
        <w:commentReference w:id="9"/>
      </w:r>
    </w:p>
    <w:p w14:paraId="75B7CD09" w14:textId="77777777" w:rsidR="00042ADE" w:rsidRDefault="00042ADE" w:rsidP="00042ADE">
      <w:pPr>
        <w:pStyle w:val="Heading1"/>
      </w:pPr>
      <w:bookmarkStart w:id="10" w:name="_Toc400009349"/>
      <w:commentRangeStart w:id="11"/>
      <w:r>
        <w:t>Method</w:t>
      </w:r>
      <w:bookmarkEnd w:id="10"/>
      <w:commentRangeEnd w:id="11"/>
      <w:r w:rsidR="00F128D1">
        <w:rPr>
          <w:rStyle w:val="CommentReference"/>
          <w:rFonts w:eastAsiaTheme="minorHAnsi" w:cstheme="minorBidi"/>
          <w:b w:val="0"/>
          <w:bCs w:val="0"/>
          <w:lang w:eastAsia="en-US"/>
        </w:rPr>
        <w:commentReference w:id="11"/>
      </w:r>
    </w:p>
    <w:p w14:paraId="2741C6C9" w14:textId="77777777" w:rsidR="00E4643A" w:rsidRDefault="00E4643A" w:rsidP="00FE73BB">
      <w:pPr>
        <w:spacing w:line="480" w:lineRule="auto"/>
        <w:ind w:firstLine="720"/>
      </w:pPr>
      <w:r>
        <w:t xml:space="preserve">The most significant class I took at Lenoir-Rhyne University wasn’t one in my major.  It wasn’t even a </w:t>
      </w:r>
      <w:r w:rsidR="00FE73BB">
        <w:t>3 credit hour</w:t>
      </w:r>
      <w:r>
        <w:t xml:space="preserve"> class.  It was a </w:t>
      </w:r>
      <w:r w:rsidR="00FE73BB">
        <w:t xml:space="preserve">little </w:t>
      </w:r>
      <w:r>
        <w:t>mini-term class in the Computer Science department. Although we only met for 8 weeks, (a full semester is 16</w:t>
      </w:r>
      <w:r w:rsidR="00042ADE">
        <w:t xml:space="preserve"> weeks</w:t>
      </w:r>
      <w:r>
        <w:t xml:space="preserve">), </w:t>
      </w:r>
      <w:r w:rsidR="00FE73BB">
        <w:t xml:space="preserve">I </w:t>
      </w:r>
      <w:r>
        <w:t>learned more life lessons from this single class than all the others.</w:t>
      </w:r>
    </w:p>
    <w:p w14:paraId="2173D1E1" w14:textId="77777777" w:rsidR="00042ADE" w:rsidRDefault="00042ADE" w:rsidP="00042ADE">
      <w:pPr>
        <w:pStyle w:val="Heading1"/>
      </w:pPr>
      <w:bookmarkStart w:id="12" w:name="_Toc400009350"/>
      <w:commentRangeStart w:id="13"/>
      <w:r>
        <w:t>Results</w:t>
      </w:r>
      <w:bookmarkEnd w:id="12"/>
      <w:commentRangeEnd w:id="13"/>
      <w:r w:rsidR="00F128D1">
        <w:rPr>
          <w:rStyle w:val="CommentReference"/>
          <w:rFonts w:eastAsiaTheme="minorHAnsi" w:cstheme="minorBidi"/>
          <w:b w:val="0"/>
          <w:bCs w:val="0"/>
          <w:lang w:eastAsia="en-US"/>
        </w:rPr>
        <w:commentReference w:id="13"/>
      </w:r>
    </w:p>
    <w:p w14:paraId="73477BCD" w14:textId="77777777" w:rsidR="00E4643A" w:rsidRDefault="00042ADE" w:rsidP="003B5453">
      <w:pPr>
        <w:spacing w:line="480" w:lineRule="auto"/>
        <w:ind w:firstLine="720"/>
      </w:pPr>
      <w:r>
        <w:t>T</w:t>
      </w:r>
      <w:r w:rsidR="00E4643A">
        <w:t xml:space="preserve">he </w:t>
      </w:r>
      <w:r w:rsidR="00FE73BB">
        <w:t xml:space="preserve">hardest </w:t>
      </w:r>
      <w:r w:rsidR="00E4643A">
        <w:t>assignment</w:t>
      </w:r>
      <w:r w:rsidR="00FE73BB">
        <w:t xml:space="preserve">, </w:t>
      </w:r>
      <w:r>
        <w:t xml:space="preserve">and </w:t>
      </w:r>
      <w:r w:rsidR="00FE73BB">
        <w:t>the one</w:t>
      </w:r>
      <w:r w:rsidR="00E4643A">
        <w:t xml:space="preserve"> that I took the most from</w:t>
      </w:r>
      <w:r w:rsidR="00FE73BB">
        <w:t>,</w:t>
      </w:r>
      <w:r w:rsidR="00E4643A">
        <w:t xml:space="preserve"> was entitled a “digital sabbatical”. For one sunny afternoon, I shut everything down – my computer, my laptop, my tablet, </w:t>
      </w:r>
      <w:r w:rsidR="003B5453">
        <w:t xml:space="preserve">all </w:t>
      </w:r>
      <w:r w:rsidR="00E4643A">
        <w:t xml:space="preserve">television watching, listening to the radio, driving a car, and yes, even my </w:t>
      </w:r>
      <w:r>
        <w:t>beloved</w:t>
      </w:r>
      <w:r w:rsidR="00E4643A">
        <w:t xml:space="preserve"> cell phone.  OK, well, I had to drive to the store, but other than that, I pretty much went off the grid for those few hours. And you know what? I survived! In fact, I thrived! No longer being interrupted every few minutes with a tweet or a text message from my friends, I was able to put two thoughts together coherently. It reminded me </w:t>
      </w:r>
      <w:r w:rsidR="003B5453">
        <w:t>of</w:t>
      </w:r>
      <w:r w:rsidR="007C23EE">
        <w:t xml:space="preserve"> Henry David Thoreau</w:t>
      </w:r>
      <w:r w:rsidR="003B5453">
        <w:t xml:space="preserve"> saying </w:t>
      </w:r>
      <w:r w:rsidR="00E4643A">
        <w:t>“I was determined to know beans”.</w:t>
      </w:r>
      <w:r w:rsidR="007C23EE">
        <w:t xml:space="preserve"> </w:t>
      </w:r>
      <w:r w:rsidR="003B5453">
        <w:t>I love the juxtaposition of that</w:t>
      </w:r>
      <w:r w:rsidR="007C23EE">
        <w:t xml:space="preserve"> saying</w:t>
      </w:r>
      <w:r w:rsidR="003B5453">
        <w:t xml:space="preserve">. It’s </w:t>
      </w:r>
      <w:r w:rsidR="007C23EE">
        <w:t>usually used to show how little someone knows, and yet there is great wisdom i</w:t>
      </w:r>
      <w:r w:rsidR="003B5453">
        <w:t>n</w:t>
      </w:r>
      <w:r w:rsidR="007C23EE">
        <w:t xml:space="preserve"> know</w:t>
      </w:r>
      <w:r w:rsidR="003B5453">
        <w:t>ing</w:t>
      </w:r>
      <w:r w:rsidR="007C23EE">
        <w:t xml:space="preserve"> beans.</w:t>
      </w:r>
      <w:r w:rsidR="004F738A">
        <w:t xml:space="preserve"> In chapter 1, Economy, </w:t>
      </w:r>
      <w:r w:rsidR="003B5453">
        <w:t>Thoreau</w:t>
      </w:r>
      <w:r w:rsidR="004F738A">
        <w:t xml:space="preserve"> said</w:t>
      </w:r>
      <w:r w:rsidR="003B5453">
        <w:t>:</w:t>
      </w:r>
    </w:p>
    <w:p w14:paraId="18656A3A" w14:textId="77777777" w:rsidR="004F738A" w:rsidRDefault="004F738A" w:rsidP="004F738A">
      <w:pPr>
        <w:spacing w:line="480" w:lineRule="auto"/>
        <w:ind w:left="720" w:right="2160"/>
      </w:pPr>
      <w:r w:rsidRPr="004F738A">
        <w:t>For more than five years I maintained myself thus solely by the labor of my hands, and I found that, by working about six weeks in a year, I could meet all the expenses of living</w:t>
      </w:r>
      <w:r w:rsidR="007C23EE" w:rsidRPr="007C23EE">
        <w:t xml:space="preserve"> </w:t>
      </w:r>
      <w:sdt>
        <w:sdtPr>
          <w:id w:val="-1323192624"/>
          <w:citation/>
        </w:sdtPr>
        <w:sdtEndPr/>
        <w:sdtContent>
          <w:r w:rsidR="007C23EE">
            <w:fldChar w:fldCharType="begin"/>
          </w:r>
          <w:r w:rsidR="007C23EE">
            <w:instrText xml:space="preserve"> CITATION Tho85 \l 1033 </w:instrText>
          </w:r>
          <w:r w:rsidR="007C23EE">
            <w:fldChar w:fldCharType="separate"/>
          </w:r>
          <w:r w:rsidR="007C23EE">
            <w:rPr>
              <w:noProof/>
            </w:rPr>
            <w:t xml:space="preserve"> (Thoreau, 1985)</w:t>
          </w:r>
          <w:r w:rsidR="007C23EE">
            <w:fldChar w:fldCharType="end"/>
          </w:r>
        </w:sdtContent>
      </w:sdt>
      <w:r w:rsidRPr="004F738A">
        <w:t>.</w:t>
      </w:r>
      <w:r w:rsidR="00F128D1">
        <w:rPr>
          <w:rStyle w:val="CommentReference"/>
        </w:rPr>
        <w:commentReference w:id="14"/>
      </w:r>
    </w:p>
    <w:p w14:paraId="05A8E534" w14:textId="77777777" w:rsidR="004F738A" w:rsidRDefault="007C23EE" w:rsidP="00E4643A">
      <w:pPr>
        <w:spacing w:line="480" w:lineRule="auto"/>
      </w:pPr>
      <w:r>
        <w:t xml:space="preserve">A college student could learn </w:t>
      </w:r>
      <w:r w:rsidR="003B5453">
        <w:t xml:space="preserve">a lot </w:t>
      </w:r>
      <w:r>
        <w:t xml:space="preserve">from reading chapter 1 of Walden. </w:t>
      </w:r>
    </w:p>
    <w:p w14:paraId="3B6D9CDC" w14:textId="77777777" w:rsidR="007C23EE" w:rsidRDefault="00042ADE" w:rsidP="00E4643A">
      <w:pPr>
        <w:spacing w:line="480" w:lineRule="auto"/>
      </w:pPr>
      <w:r>
        <w:lastRenderedPageBreak/>
        <w:t>But why use the word</w:t>
      </w:r>
      <w:r w:rsidR="003B5453">
        <w:t xml:space="preserve"> Sabbath? Why d</w:t>
      </w:r>
      <w:r>
        <w:t>oes</w:t>
      </w:r>
      <w:r w:rsidR="003B5453">
        <w:t xml:space="preserve"> it have to be a religious observance? I think it’s because in order to meet the conditions, it almost requires a religious commitment. </w:t>
      </w:r>
      <w:r w:rsidR="007C23EE">
        <w:t>Isaiah said:</w:t>
      </w:r>
    </w:p>
    <w:p w14:paraId="77277AC3" w14:textId="77777777" w:rsidR="00E4643A" w:rsidRDefault="007C23EE" w:rsidP="007C23EE">
      <w:pPr>
        <w:spacing w:line="480" w:lineRule="auto"/>
        <w:ind w:left="720" w:right="1710"/>
      </w:pPr>
      <w:commentRangeStart w:id="15"/>
      <w:r>
        <w:t>If</w:t>
      </w:r>
      <w:commentRangeEnd w:id="15"/>
      <w:r w:rsidR="007C7831">
        <w:rPr>
          <w:rStyle w:val="CommentReference"/>
        </w:rPr>
        <w:commentReference w:id="15"/>
      </w:r>
      <w:r>
        <w:t xml:space="preserve"> you keep your feet from breaking the Sabbath and from doing as you please on my holy day, if you call the Sabbath a delight and the Lord’s holy day honorable, and if you honor it by not going your own way </w:t>
      </w:r>
      <w:commentRangeStart w:id="16"/>
      <w:r>
        <w:t xml:space="preserve">and </w:t>
      </w:r>
      <w:commentRangeEnd w:id="16"/>
      <w:r w:rsidR="007C7831">
        <w:rPr>
          <w:rStyle w:val="CommentReference"/>
        </w:rPr>
        <w:commentReference w:id="16"/>
      </w:r>
      <w:r>
        <w:t>not doing as you please or speaking idle words, then you will find your joy in the Lord, and I will cause you to ride in triumph on the heights of the land and to feast on the inheritance of your father Jacob</w:t>
      </w:r>
      <w:r w:rsidR="00FC7E2E">
        <w:t xml:space="preserve"> (Isaiah 58:13-14, New International version)</w:t>
      </w:r>
      <w:r>
        <w:t>.</w:t>
      </w:r>
    </w:p>
    <w:p w14:paraId="409D78AF" w14:textId="77777777" w:rsidR="007E2A02" w:rsidRDefault="007E2A02" w:rsidP="007E2A02">
      <w:pPr>
        <w:pStyle w:val="Heading1"/>
      </w:pPr>
      <w:bookmarkStart w:id="17" w:name="_Toc400009351"/>
      <w:commentRangeStart w:id="18"/>
      <w:r>
        <w:t>Discussion</w:t>
      </w:r>
      <w:bookmarkEnd w:id="17"/>
      <w:commentRangeEnd w:id="18"/>
      <w:r w:rsidR="00F128D1">
        <w:rPr>
          <w:rStyle w:val="CommentReference"/>
          <w:rFonts w:eastAsiaTheme="minorHAnsi" w:cstheme="minorBidi"/>
          <w:b w:val="0"/>
          <w:bCs w:val="0"/>
          <w:lang w:eastAsia="en-US"/>
        </w:rPr>
        <w:commentReference w:id="18"/>
      </w:r>
    </w:p>
    <w:p w14:paraId="742BB680" w14:textId="77777777" w:rsidR="007C23EE" w:rsidRDefault="003B5453" w:rsidP="003B5453">
      <w:pPr>
        <w:spacing w:line="480" w:lineRule="auto"/>
        <w:ind w:firstLine="720"/>
      </w:pPr>
      <w:r>
        <w:t xml:space="preserve">Although we live in the age of grace, we can learn a lot from the Old Testament. </w:t>
      </w:r>
      <w:r w:rsidR="00FC7E2E">
        <w:t>To me this says to take time away from all the distractions and entertainments. Sacrifice some time to the Lord. In the Old Testament, they sacrificed animals. Maybe offering our time as a sacrifice will be well pleasing to the Lord.</w:t>
      </w:r>
    </w:p>
    <w:p w14:paraId="4C05400A" w14:textId="77777777" w:rsidR="004F738A" w:rsidRDefault="004F738A">
      <w:r>
        <w:br w:type="page"/>
      </w:r>
    </w:p>
    <w:bookmarkStart w:id="19" w:name="_Toc400009352" w:displacedByCustomXml="next"/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870180796"/>
        <w:docPartObj>
          <w:docPartGallery w:val="Bibliographies"/>
          <w:docPartUnique/>
        </w:docPartObj>
      </w:sdtPr>
      <w:sdtEndPr/>
      <w:sdtContent>
        <w:commentRangeStart w:id="20" w:displacedByCustomXml="prev"/>
        <w:p w14:paraId="00769D13" w14:textId="77777777" w:rsidR="004F738A" w:rsidRDefault="004F738A" w:rsidP="00042ADE">
          <w:pPr>
            <w:pStyle w:val="Heading1"/>
          </w:pPr>
          <w:r>
            <w:t>Bibliography</w:t>
          </w:r>
          <w:bookmarkEnd w:id="19"/>
          <w:commentRangeEnd w:id="20"/>
          <w:r w:rsidR="00F128D1">
            <w:rPr>
              <w:rStyle w:val="CommentReference"/>
              <w:rFonts w:eastAsiaTheme="minorHAnsi" w:cstheme="minorBidi"/>
              <w:b w:val="0"/>
              <w:bCs w:val="0"/>
              <w:lang w:eastAsia="en-US"/>
            </w:rPr>
            <w:commentReference w:id="20"/>
          </w:r>
        </w:p>
        <w:sdt>
          <w:sdtPr>
            <w:id w:val="111145805"/>
            <w:bibliography/>
          </w:sdtPr>
          <w:sdtEndPr/>
          <w:sdtContent>
            <w:p w14:paraId="6174826B" w14:textId="77777777" w:rsidR="004F738A" w:rsidRDefault="004F738A" w:rsidP="004F738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Thoreau, H. D. (1985). </w:t>
              </w:r>
              <w:r>
                <w:rPr>
                  <w:i/>
                  <w:iCs/>
                  <w:noProof/>
                </w:rPr>
                <w:t>A week on the Concord and Merrimack rivers ; Walden, or, Life in the woods ; The Maine woods ; Cape Cod</w:t>
              </w:r>
              <w:r>
                <w:rPr>
                  <w:noProof/>
                </w:rPr>
                <w:t xml:space="preserve"> (6th ed.). New York: Literary Classics of the United States.</w:t>
              </w:r>
            </w:p>
            <w:p w14:paraId="4DBC3CA1" w14:textId="77777777" w:rsidR="004F738A" w:rsidRDefault="004F738A" w:rsidP="004F73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96ED829" w14:textId="77777777" w:rsidR="00E4643A" w:rsidRDefault="00E4643A" w:rsidP="00E4643A">
      <w:pPr>
        <w:spacing w:line="480" w:lineRule="auto"/>
      </w:pPr>
    </w:p>
    <w:p w14:paraId="3C677769" w14:textId="77777777" w:rsidR="007C7831" w:rsidRDefault="007C7831" w:rsidP="00E4643A">
      <w:pPr>
        <w:spacing w:line="480" w:lineRule="auto"/>
      </w:pPr>
      <w:r>
        <w:rPr>
          <w:rStyle w:val="CommentReference"/>
        </w:rPr>
        <w:commentReference w:id="21"/>
      </w:r>
    </w:p>
    <w:sectPr w:rsidR="007C7831" w:rsidSect="00E4643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hillip Senn" w:date="2014-10-05T19:38:00Z" w:initials="PS">
    <w:p w14:paraId="3FB74B36" w14:textId="77777777" w:rsidR="00F128D1" w:rsidRDefault="007C7831">
      <w:pPr>
        <w:pStyle w:val="CommentText"/>
      </w:pPr>
      <w:r>
        <w:t>Choosing “</w:t>
      </w:r>
      <w:r w:rsidR="00F128D1">
        <w:rPr>
          <w:rStyle w:val="CommentReference"/>
        </w:rPr>
        <w:annotationRef/>
      </w:r>
      <w:r w:rsidR="00F128D1">
        <w:t>Different First page</w:t>
      </w:r>
      <w:r>
        <w:t>”</w:t>
      </w:r>
      <w:r w:rsidR="00F128D1">
        <w:t xml:space="preserve"> allows the header to </w:t>
      </w:r>
      <w:r>
        <w:t>have Running head: while the rest of the paper doesn’t</w:t>
      </w:r>
      <w:r w:rsidR="00F128D1">
        <w:t>.</w:t>
      </w:r>
    </w:p>
  </w:comment>
  <w:comment w:id="0" w:author="Phillip Senn" w:date="2014-10-05T19:48:00Z" w:initials="PS">
    <w:p w14:paraId="6B1100DF" w14:textId="0684CC11" w:rsidR="000437A5" w:rsidRDefault="000437A5">
      <w:pPr>
        <w:pStyle w:val="CommentText"/>
      </w:pPr>
      <w:r>
        <w:t>“</w:t>
      </w:r>
      <w:r>
        <w:rPr>
          <w:rStyle w:val="CommentReference"/>
        </w:rPr>
        <w:annotationRef/>
      </w:r>
      <w:r>
        <w:t>Centered” vertically by pressing return a few times</w:t>
      </w:r>
    </w:p>
  </w:comment>
  <w:comment w:id="3" w:author="Phillip Senn" w:date="2014-10-05T19:48:00Z" w:initials="PS">
    <w:p w14:paraId="6D8B2473" w14:textId="0802B61C" w:rsidR="000437A5" w:rsidRDefault="000437A5">
      <w:pPr>
        <w:pStyle w:val="CommentText"/>
      </w:pPr>
      <w:r>
        <w:rPr>
          <w:rStyle w:val="CommentReference"/>
        </w:rPr>
        <w:annotationRef/>
      </w:r>
      <w:r>
        <w:t>Centered horizontally</w:t>
      </w:r>
    </w:p>
  </w:comment>
  <w:comment w:id="4" w:author="Phillip Senn" w:date="2014-10-05T19:38:00Z" w:initials="PS">
    <w:p w14:paraId="75CD21FE" w14:textId="77777777" w:rsidR="00F128D1" w:rsidRDefault="00F128D1">
      <w:pPr>
        <w:pStyle w:val="CommentText"/>
      </w:pPr>
      <w:r>
        <w:rPr>
          <w:rStyle w:val="CommentReference"/>
        </w:rPr>
        <w:annotationRef/>
      </w:r>
      <w:r>
        <w:t xml:space="preserve">Lenoir hyphen </w:t>
      </w:r>
      <w:proofErr w:type="spellStart"/>
      <w:r>
        <w:t>Rhyne</w:t>
      </w:r>
      <w:proofErr w:type="spellEnd"/>
      <w:r w:rsidR="007C7831">
        <w:t xml:space="preserve"> with no space between Lenoir and </w:t>
      </w:r>
      <w:proofErr w:type="spellStart"/>
      <w:r w:rsidR="007C7831">
        <w:t>Rhyne</w:t>
      </w:r>
      <w:proofErr w:type="spellEnd"/>
      <w:r w:rsidR="007C7831">
        <w:t>.</w:t>
      </w:r>
    </w:p>
  </w:comment>
  <w:comment w:id="5" w:author="Phillip Senn" w:date="2014-10-05T19:49:00Z" w:initials="PS">
    <w:p w14:paraId="2F9564A5" w14:textId="531F2012" w:rsidR="000437A5" w:rsidRDefault="000437A5">
      <w:pPr>
        <w:pStyle w:val="CommentText"/>
      </w:pPr>
      <w:r>
        <w:rPr>
          <w:rStyle w:val="CommentReference"/>
        </w:rPr>
        <w:annotationRef/>
      </w:r>
      <w:r>
        <w:t>The date that you are submitting this final assignment, not the date you began working on it.</w:t>
      </w:r>
    </w:p>
  </w:comment>
  <w:comment w:id="6" w:author="Phillip Senn" w:date="2014-10-05T19:36:00Z" w:initials="PS">
    <w:p w14:paraId="599E0322" w14:textId="6C1E258F" w:rsidR="00F128D1" w:rsidRDefault="00F128D1">
      <w:pPr>
        <w:pStyle w:val="CommentText"/>
      </w:pPr>
      <w:r>
        <w:rPr>
          <w:rStyle w:val="CommentReference"/>
        </w:rPr>
        <w:annotationRef/>
      </w:r>
      <w:r>
        <w:t xml:space="preserve">This is created </w:t>
      </w:r>
      <w:r w:rsidR="000437A5">
        <w:t xml:space="preserve">for you automatically </w:t>
      </w:r>
      <w:r>
        <w:t>if you style lines to be in heading 1, 2, 3 formats. Then you must choose “References”, “Table Of Contents”.</w:t>
      </w:r>
    </w:p>
  </w:comment>
  <w:comment w:id="8" w:author="Phillip Senn" w:date="2014-10-05T19:35:00Z" w:initials="PS">
    <w:p w14:paraId="1DEB24EB" w14:textId="73EA1272" w:rsidR="00F128D1" w:rsidRDefault="00F128D1">
      <w:pPr>
        <w:pStyle w:val="CommentText"/>
      </w:pPr>
      <w:r>
        <w:rPr>
          <w:rStyle w:val="CommentReference"/>
        </w:rPr>
        <w:annotationRef/>
      </w:r>
      <w:r>
        <w:t xml:space="preserve">This is in heading 1 style. I then changed what heading 1 should look like and right-clicked on </w:t>
      </w:r>
      <w:r w:rsidR="00AC4591">
        <w:t>heading 1in the home tab</w:t>
      </w:r>
      <w:r>
        <w:t xml:space="preserve"> to </w:t>
      </w:r>
      <w:r w:rsidR="00AC4591">
        <w:t>update</w:t>
      </w:r>
      <w:r>
        <w:t xml:space="preserve"> all heading 1’s </w:t>
      </w:r>
      <w:r w:rsidR="00AC4591">
        <w:t>match this selection.</w:t>
      </w:r>
    </w:p>
  </w:comment>
  <w:comment w:id="9" w:author="Phillip Senn" w:date="2014-10-05T19:39:00Z" w:initials="PS">
    <w:p w14:paraId="60F3FE9F" w14:textId="77777777" w:rsidR="00F128D1" w:rsidRDefault="00F128D1">
      <w:pPr>
        <w:pStyle w:val="CommentText"/>
      </w:pPr>
      <w:r>
        <w:rPr>
          <w:rStyle w:val="CommentReference"/>
        </w:rPr>
        <w:annotationRef/>
      </w:r>
      <w:r>
        <w:t>UPPER CASE for the header, but Title Case for beginning of the paper proper.</w:t>
      </w:r>
    </w:p>
  </w:comment>
  <w:comment w:id="11" w:author="Phillip Senn" w:date="2014-10-05T19:40:00Z" w:initials="PS">
    <w:p w14:paraId="0B7BFCE5" w14:textId="77777777" w:rsidR="00F128D1" w:rsidRDefault="00F128D1">
      <w:pPr>
        <w:pStyle w:val="CommentText"/>
      </w:pPr>
      <w:r>
        <w:rPr>
          <w:rStyle w:val="CommentReference"/>
        </w:rPr>
        <w:annotationRef/>
      </w:r>
      <w:r>
        <w:t>Method</w:t>
      </w:r>
    </w:p>
  </w:comment>
  <w:comment w:id="13" w:author="Phillip Senn" w:date="2014-10-05T19:40:00Z" w:initials="PS">
    <w:p w14:paraId="2EA19C95" w14:textId="77777777" w:rsidR="00F128D1" w:rsidRDefault="00F128D1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  <w:comment w:id="14" w:author="Phillip Senn" w:date="2014-10-05T19:34:00Z" w:initials="PS">
    <w:p w14:paraId="0900CD3C" w14:textId="77777777" w:rsidR="00F128D1" w:rsidRDefault="00F128D1">
      <w:pPr>
        <w:pStyle w:val="CommentText"/>
      </w:pPr>
      <w:r>
        <w:rPr>
          <w:rStyle w:val="CommentReference"/>
        </w:rPr>
        <w:annotationRef/>
      </w:r>
      <w:r>
        <w:t>Notice I chose “References”, “Insert citation” to add a new source.</w:t>
      </w:r>
    </w:p>
  </w:comment>
  <w:comment w:id="15" w:author="Phillip Senn" w:date="2014-10-05T19:43:00Z" w:initials="PS">
    <w:p w14:paraId="7ECE26BF" w14:textId="77777777" w:rsidR="007C7831" w:rsidRDefault="007C7831">
      <w:pPr>
        <w:pStyle w:val="CommentText"/>
      </w:pPr>
      <w:r>
        <w:rPr>
          <w:rStyle w:val="CommentReference"/>
        </w:rPr>
        <w:annotationRef/>
      </w:r>
      <w:r>
        <w:t>The entire quotation is indented about ½ inch.</w:t>
      </w:r>
    </w:p>
  </w:comment>
  <w:comment w:id="16" w:author="Phillip Senn" w:date="2014-10-05T19:43:00Z" w:initials="PS">
    <w:p w14:paraId="45B1772E" w14:textId="77777777" w:rsidR="007C7831" w:rsidRDefault="007C7831">
      <w:pPr>
        <w:pStyle w:val="CommentText"/>
      </w:pPr>
      <w:r>
        <w:rPr>
          <w:rStyle w:val="CommentReference"/>
        </w:rPr>
        <w:annotationRef/>
      </w:r>
      <w:r>
        <w:t>I like to indent the right-hand side as well. It just sets the quotation apart just that much more.</w:t>
      </w:r>
    </w:p>
  </w:comment>
  <w:comment w:id="18" w:author="Phillip Senn" w:date="2014-10-05T19:40:00Z" w:initials="PS">
    <w:p w14:paraId="4435FB0C" w14:textId="77777777" w:rsidR="00F128D1" w:rsidRDefault="00F128D1">
      <w:pPr>
        <w:pStyle w:val="CommentText"/>
      </w:pPr>
      <w:r>
        <w:rPr>
          <w:rStyle w:val="CommentReference"/>
        </w:rPr>
        <w:annotationRef/>
      </w:r>
      <w:r>
        <w:t>Discussion</w:t>
      </w:r>
    </w:p>
  </w:comment>
  <w:comment w:id="20" w:author="Phillip Senn" w:date="2014-10-05T19:40:00Z" w:initials="PS">
    <w:p w14:paraId="65ECE54E" w14:textId="77777777" w:rsidR="00F128D1" w:rsidRDefault="00F128D1">
      <w:pPr>
        <w:pStyle w:val="CommentText"/>
      </w:pPr>
      <w:r>
        <w:rPr>
          <w:rStyle w:val="CommentReference"/>
        </w:rPr>
        <w:annotationRef/>
      </w:r>
      <w:r w:rsidR="007C7831">
        <w:t>If you added your citation using the references menu, then choose “References”, “Bibliography” and you’re done.</w:t>
      </w:r>
    </w:p>
  </w:comment>
  <w:comment w:id="21" w:author="Phillip Senn" w:date="2014-10-05T19:41:00Z" w:initials="PS">
    <w:p w14:paraId="4C25DB65" w14:textId="77777777" w:rsidR="007C7831" w:rsidRDefault="007C7831">
      <w:pPr>
        <w:pStyle w:val="CommentText"/>
      </w:pPr>
      <w:r>
        <w:rPr>
          <w:rStyle w:val="CommentReference"/>
        </w:rPr>
        <w:annotationRef/>
      </w:r>
      <w:r>
        <w:t>Notice the Bible is not listed in the References section.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B74B36" w15:done="0"/>
  <w15:commentEx w15:paraId="6B1100DF" w15:done="0"/>
  <w15:commentEx w15:paraId="6D8B2473" w15:done="0"/>
  <w15:commentEx w15:paraId="75CD21FE" w15:done="0"/>
  <w15:commentEx w15:paraId="2F9564A5" w15:done="0"/>
  <w15:commentEx w15:paraId="599E0322" w15:done="0"/>
  <w15:commentEx w15:paraId="1DEB24EB" w15:done="0"/>
  <w15:commentEx w15:paraId="60F3FE9F" w15:done="0"/>
  <w15:commentEx w15:paraId="0B7BFCE5" w15:done="0"/>
  <w15:commentEx w15:paraId="2EA19C95" w15:done="0"/>
  <w15:commentEx w15:paraId="0900CD3C" w15:done="0"/>
  <w15:commentEx w15:paraId="7ECE26BF" w15:done="0"/>
  <w15:commentEx w15:paraId="45B1772E" w15:done="0"/>
  <w15:commentEx w15:paraId="4435FB0C" w15:done="0"/>
  <w15:commentEx w15:paraId="65ECE54E" w15:done="0"/>
  <w15:commentEx w15:paraId="4C25DB6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50432" w14:textId="77777777" w:rsidR="00BF3842" w:rsidRDefault="00BF3842" w:rsidP="00E4643A">
      <w:pPr>
        <w:spacing w:after="0" w:line="240" w:lineRule="auto"/>
      </w:pPr>
      <w:r>
        <w:separator/>
      </w:r>
    </w:p>
  </w:endnote>
  <w:endnote w:type="continuationSeparator" w:id="0">
    <w:p w14:paraId="0F4A97B7" w14:textId="77777777" w:rsidR="00BF3842" w:rsidRDefault="00BF3842" w:rsidP="00E4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F9970" w14:textId="77777777" w:rsidR="00BF3842" w:rsidRDefault="00BF3842" w:rsidP="00E4643A">
      <w:pPr>
        <w:spacing w:after="0" w:line="240" w:lineRule="auto"/>
      </w:pPr>
      <w:r>
        <w:separator/>
      </w:r>
    </w:p>
  </w:footnote>
  <w:footnote w:type="continuationSeparator" w:id="0">
    <w:p w14:paraId="641CA87E" w14:textId="77777777" w:rsidR="00BF3842" w:rsidRDefault="00BF3842" w:rsidP="00E46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047F0" w14:textId="77777777" w:rsidR="00E4643A" w:rsidRDefault="00E4643A">
    <w:pPr>
      <w:pStyle w:val="Header"/>
    </w:pPr>
    <w:r>
      <w:t>A TECHNOLOGY SABBATICAL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C4591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03D6E" w14:textId="77777777" w:rsidR="00E4643A" w:rsidRDefault="00E4643A">
    <w:pPr>
      <w:pStyle w:val="Header"/>
    </w:pPr>
    <w:r>
      <w:t>Running head: A TECHNOLOGY SABBATICAL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C4591">
      <w:rPr>
        <w:noProof/>
      </w:rPr>
      <w:t>1</w:t>
    </w:r>
    <w:r>
      <w:rPr>
        <w:noProof/>
      </w:rPr>
      <w:fldChar w:fldCharType="end"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lip Senn">
    <w15:presenceInfo w15:providerId="Windows Live" w15:userId="84025ccc1a0584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3A"/>
    <w:rsid w:val="00042ADE"/>
    <w:rsid w:val="000437A5"/>
    <w:rsid w:val="003B5453"/>
    <w:rsid w:val="00447D1E"/>
    <w:rsid w:val="004F738A"/>
    <w:rsid w:val="006253AA"/>
    <w:rsid w:val="006F57CF"/>
    <w:rsid w:val="007C23EE"/>
    <w:rsid w:val="007C7831"/>
    <w:rsid w:val="007E2A02"/>
    <w:rsid w:val="008F2F44"/>
    <w:rsid w:val="00A64A5F"/>
    <w:rsid w:val="00AB160A"/>
    <w:rsid w:val="00AC4591"/>
    <w:rsid w:val="00BF3842"/>
    <w:rsid w:val="00BF52AF"/>
    <w:rsid w:val="00E4643A"/>
    <w:rsid w:val="00E6044B"/>
    <w:rsid w:val="00E67E04"/>
    <w:rsid w:val="00EE147E"/>
    <w:rsid w:val="00F128D1"/>
    <w:rsid w:val="00FC2168"/>
    <w:rsid w:val="00FC7E2E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1A6C9"/>
  <w15:docId w15:val="{6441CF30-2B35-4667-B3E1-98234D18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2AF"/>
  </w:style>
  <w:style w:type="paragraph" w:styleId="Heading1">
    <w:name w:val="heading 1"/>
    <w:basedOn w:val="Normal"/>
    <w:next w:val="Normal"/>
    <w:link w:val="Heading1Char"/>
    <w:uiPriority w:val="9"/>
    <w:qFormat/>
    <w:rsid w:val="00042ADE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43A"/>
  </w:style>
  <w:style w:type="paragraph" w:styleId="Footer">
    <w:name w:val="footer"/>
    <w:basedOn w:val="Normal"/>
    <w:link w:val="FooterChar"/>
    <w:uiPriority w:val="99"/>
    <w:unhideWhenUsed/>
    <w:rsid w:val="00E46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43A"/>
  </w:style>
  <w:style w:type="paragraph" w:styleId="BalloonText">
    <w:name w:val="Balloon Text"/>
    <w:basedOn w:val="Normal"/>
    <w:link w:val="BalloonTextChar"/>
    <w:uiPriority w:val="99"/>
    <w:semiHidden/>
    <w:unhideWhenUsed/>
    <w:rsid w:val="00E4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2ADE"/>
    <w:rPr>
      <w:rFonts w:eastAsiaTheme="majorEastAsia" w:cs="Times New Roman"/>
      <w:b/>
      <w:bCs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4F738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ADE"/>
    <w:pPr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2A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2A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2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8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8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8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Tho85</b:Tag>
    <b:SourceType>Book</b:SourceType>
    <b:Guid>{C22B6C06-89B3-407E-9A66-A7692AAF7599}</b:Guid>
    <b:Title>A week on the Concord and Merrimack rivers ; Walden, or, Life in the woods ; The Maine woods ; Cape Cod</b:Title>
    <b:BookTitle>A week on the Concord and Merrimack rivers ; Walden, or, Life in the woods ; The Maine woods ; Cape Cod</b:BookTitle>
    <b:Year>1985</b:Year>
    <b:City>New York</b:City>
    <b:Publisher>Literary Classics of the United States</b:Publisher>
    <b:Author>
      <b:Author>
        <b:NameList>
          <b:Person>
            <b:Last>Thoreau</b:Last>
            <b:First>Henry</b:First>
            <b:Middle>David</b:Middle>
          </b:Person>
        </b:NameList>
      </b:Author>
    </b:Author>
    <b:Edition>6th</b:Edition>
    <b:Comments>The Bean-Field</b:Comments>
    <b:RefOrder>1</b:RefOrder>
  </b:Source>
</b:Sources>
</file>

<file path=customXml/itemProps1.xml><?xml version="1.0" encoding="utf-8"?>
<ds:datastoreItem xmlns:ds="http://schemas.openxmlformats.org/officeDocument/2006/customXml" ds:itemID="{F6F8ADDF-041B-4C3A-9A53-6C736077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Phillip Senn</cp:lastModifiedBy>
  <cp:revision>3</cp:revision>
  <dcterms:created xsi:type="dcterms:W3CDTF">2014-10-05T23:46:00Z</dcterms:created>
  <dcterms:modified xsi:type="dcterms:W3CDTF">2014-10-05T23:53:00Z</dcterms:modified>
</cp:coreProperties>
</file>