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gridSpan w:val="1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9. ENOE: salario mensual promedio por grupo (pesos de enero de 2026)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Hombres</w:t>
            </w: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Mujeres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Total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9,432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18,844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9,177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24,575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6,133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14,182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5,876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17,934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11,180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9,605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19,113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9,192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25,257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6,415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14,209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6,050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18,069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11,403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9,764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19,035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9,237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24,864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6,367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14,281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6,068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17,495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11,456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9,639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18,301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9,002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22,943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6,317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13,699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5,935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17,362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11,096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8,978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16,704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8,552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20,667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5,923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12,924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16,034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10,356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8,717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16,042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8,382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20,206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5,795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12,508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5,585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15,130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10,073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8,675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15,098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8,425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19,411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5,826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12,247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5,541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14,666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9,888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8,493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15,079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8,339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18,894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11,980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5,493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14,680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9,779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8,556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14,725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8,099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18,481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5,653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11,886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5,319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14,519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9,659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8,248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7,812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17,159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5,509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11,253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5,149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13,425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9,221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8,370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14,176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8,025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17,321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5,558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11,435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5,182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13,289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9,336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8,591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14,304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8,104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16,670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5,649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11,441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5,366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13,262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9,469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8,506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13,569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8,144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16,167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5,707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11,017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5,458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12,993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9,324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8,560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13,461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8,249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15,720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5,737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10,761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5,488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12,360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9,321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8,785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13,338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8,379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15,639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5,959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10,691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5,544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9,423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8,804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13,310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8,433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15,606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5,959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10,949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5,678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12,852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9,634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8,760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13,621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8,633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15,663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6,138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10,859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5,777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12,570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9,799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9,066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13,246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8,609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15,089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6,251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10,876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5,763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11,794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9,746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9,563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14,100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9,134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15,828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6,576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11,204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6,037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12,135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10,230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10,052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14,899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9,461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16,908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6,859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11,716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6,287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12,508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10,805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10,524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15,347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9,775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16,700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7,189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12,052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6,482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13,049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11,142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10,923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15,291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10,181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16,935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7,563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12,330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6,894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13,486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11,557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 (aweight); personas de 25 a 65 años con salario por hora válido. Prepa o más: preparatoria completa (12 años de escolaridad o más).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(INEGI), 2005-2026; todos los trimestres, sin ETOE.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