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（一）第二章：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无问题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（二）第三章：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chap3_MPC_AdaptiveCruiseCtrl_VLV</w:t>
      </w:r>
      <w:r>
        <w:rPr>
          <w:rFonts w:hint="eastAsia"/>
          <w:lang w:val="en-US" w:eastAsia="zh-CN"/>
        </w:rPr>
        <w:t>是双车仿真的程序，书中并未涉及，删除掉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chap3 Matlab Code</w:t>
      </w:r>
      <w:r>
        <w:rPr>
          <w:rFonts w:hint="eastAsia"/>
          <w:lang w:val="en-US" w:eastAsia="zh-CN"/>
        </w:rPr>
        <w:t>、chap3_MPC_SpeedCtrl、chap3_MPC_SpeedCtrl_du内容重复，只保留了一个。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更改命名，与书中一致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（三）第四章：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chap4_MPC_ErrorModel_PathTracking</w:t>
      </w:r>
      <w:r>
        <w:rPr>
          <w:rFonts w:hint="eastAsia"/>
          <w:lang w:val="en-US" w:eastAsia="zh-CN"/>
        </w:rPr>
        <w:t>、chap4_MPC_GivenPathTracking、chap4_MPC_SSM_PathTracking使用了新的，书中未涉及到的更高级的算法。只保留了书中所写代码，并更新了</w:t>
      </w:r>
      <w:bookmarkStart w:id="0" w:name="OLE_LINK3"/>
      <w:r>
        <w:rPr>
          <w:rFonts w:hint="eastAsia"/>
          <w:lang w:val="en-US" w:eastAsia="zh-CN"/>
        </w:rPr>
        <w:t>simulink仿真文件和carsim配置文件。</w:t>
      </w:r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2.采用了刘凯师兄新修改的代码，解决了直线无法跟踪的问题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3.更改命名，与书中一致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（四）第五章：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</w:t>
      </w:r>
      <w:bookmarkStart w:id="1" w:name="OLE_LINK4"/>
      <w:r>
        <w:rPr>
          <w:rFonts w:hint="eastAsia"/>
          <w:lang w:val="en-US" w:eastAsia="zh-CN"/>
        </w:rPr>
        <w:t>simulink仿真文件和carsim配置文件</w:t>
      </w:r>
      <w:bookmarkEnd w:id="1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更改命名，与书中一致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删掉了重复的程序，更新了simulink仿真文件和carsim配置文件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根据CSDN博文，在原程序的基础上增加了参考轨迹和障碍物的显示，使结果可视化。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更改命名，与书中一致</w:t>
      </w:r>
      <w:bookmarkStart w:id="3" w:name="_GoBack"/>
      <w:bookmarkEnd w:id="3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18130"/>
            <wp:effectExtent l="0" t="0" r="5080" b="1270"/>
            <wp:docPr id="1" name="图片 1" descr="批注 2020-03-10 18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20-03-10 1817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（六）第七章：</w:t>
      </w:r>
      <w:bookmarkStart w:id="2" w:name="OLE_LINK1"/>
    </w:p>
    <w:bookmarkEnd w:id="2"/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更新了Carsim配置文件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（七）第八章：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更新了Carsim配置文件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7A08E"/>
    <w:multiLevelType w:val="singleLevel"/>
    <w:tmpl w:val="8397A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D3206B"/>
    <w:multiLevelType w:val="singleLevel"/>
    <w:tmpl w:val="83D3206B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984E8AF"/>
    <w:multiLevelType w:val="singleLevel"/>
    <w:tmpl w:val="0984E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62EA3"/>
    <w:rsid w:val="07882B56"/>
    <w:rsid w:val="1175065E"/>
    <w:rsid w:val="16D62EA3"/>
    <w:rsid w:val="6EBD4A03"/>
    <w:rsid w:val="7CD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2020-04-24T01:13:00Z</dcterms:created>
  <dc:creator>Crazy、</dc:creator>
  <cp:lastModifiedBy>Crazy、</cp:lastModifiedBy>
  <dcterms:modified xsi:type="dcterms:W3CDTF">2020-04-24T10:27:52Z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