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0" w:firstLineChars="0"/>
        <w:rPr>
          <w:color w:val="000000"/>
        </w:rPr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-813435</wp:posOffset>
                </wp:positionV>
                <wp:extent cx="825500" cy="1772285"/>
                <wp:effectExtent l="0" t="0" r="12700" b="184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177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65.15pt;margin-top:-64.05pt;height:139.55pt;width:65pt;z-index:251660288;mso-width-relative:page;mso-height-relative:margin;mso-height-percent:200;" fillcolor="#FFFFFF" filled="t" stroked="f" coordsize="21600,21600" o:gfxdata="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EnSfk1wAAAAsBAAAPAAAAAAAA&#10;AAEAIAAAACIAAABkcnMvZG93bnJldi54bWxQSwECFAAUAAAACACHTuJAkt2PmNoBAACoAwAADgAA&#10;AAAAAAABACAAAAAmAQAAZHJzL2Uyb0RvYy54bWxQSwUGAAAAAAYABgBZAQAAcg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0"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-2540</wp:posOffset>
                </wp:positionV>
                <wp:extent cx="2124075" cy="1772285"/>
                <wp:effectExtent l="0" t="0" r="9525" b="1841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772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0" w:firstLineChars="0"/>
                            </w:pPr>
                            <w:r>
                              <w:rPr>
                                <w:rFonts w:hint="eastAsia"/>
                              </w:rPr>
                              <w:t>文件编号：</w:t>
                            </w:r>
                            <w:r>
                              <w:rPr>
                                <w:rFonts w:hint="eastAsia"/>
                                <w:u w:val="single"/>
                                <w:bdr w:val="single" w:color="auto" w:sz="4" w:space="0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  <w:bdr w:val="single" w:color="auto" w:sz="4" w:space="0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  <w:bdr w:val="single" w:color="auto" w:sz="4" w:space="0"/>
                              </w:rPr>
                              <w:t>ZNKZB-003</w:t>
                            </w:r>
                            <w:r>
                              <w:rPr>
                                <w:u w:val="single"/>
                                <w:bdr w:val="single" w:color="auto" w:sz="4" w:space="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0.4pt;margin-top:-0.2pt;height:139.55pt;width:167.25pt;z-index:251659264;mso-width-relative:page;mso-height-relative:margin;mso-height-percent:200;" fillcolor="#FFFFFF" filled="t" stroked="f" coordsize="21600,21600" o:gfxdata="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BC6l3WAAAABwEAAA8AAAAA&#10;AAAAAQAgAAAAIgAAAGRycy9kb3ducmV2LnhtbFBLAQIUABQAAAAIAIdO4kCdFBPt3QEAAKkDAAAO&#10;AAAAAAAAAAEAIAAAACUBAABkcnMvZTJvRG9jLnhtbFBLBQYAAAAABgAGAFkBAAB0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ind w:firstLine="0" w:firstLineChars="0"/>
                      </w:pPr>
                      <w:r>
                        <w:rPr>
                          <w:rFonts w:hint="eastAsia"/>
                        </w:rPr>
                        <w:t>文件编号：</w:t>
                      </w:r>
                      <w:r>
                        <w:rPr>
                          <w:rFonts w:hint="eastAsia"/>
                          <w:u w:val="single"/>
                          <w:bdr w:val="single" w:color="auto" w:sz="4" w:space="0"/>
                        </w:rPr>
                        <w:t xml:space="preserve"> </w:t>
                      </w:r>
                      <w:r>
                        <w:rPr>
                          <w:u w:val="single"/>
                          <w:bdr w:val="single" w:color="auto" w:sz="4" w:space="0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  <w:bdr w:val="single" w:color="auto" w:sz="4" w:space="0"/>
                        </w:rPr>
                        <w:t>ZNKZB-003</w:t>
                      </w:r>
                      <w:r>
                        <w:rPr>
                          <w:u w:val="single"/>
                          <w:bdr w:val="single" w:color="auto" w:sz="4" w:space="0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</w:t>
      </w:r>
    </w:p>
    <w:tbl>
      <w:tblPr>
        <w:tblStyle w:val="29"/>
        <w:tblpPr w:leftFromText="181" w:rightFromText="181" w:horzAnchor="margin" w:tblpXSpec="right" w:tblpY="1"/>
        <w:tblW w:w="176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59" w:type="dxa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密级</w:t>
            </w:r>
          </w:p>
        </w:tc>
        <w:tc>
          <w:tcPr>
            <w:tcW w:w="803" w:type="dxa"/>
            <w:tcBorders>
              <w:bottom w:val="single" w:color="auto" w:sz="6" w:space="0"/>
            </w:tcBorders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内部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59" w:type="dxa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阶段</w:t>
            </w:r>
          </w:p>
        </w:tc>
        <w:tc>
          <w:tcPr>
            <w:tcW w:w="803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color w:val="000000"/>
              </w:rPr>
              <w:t>XX</w:t>
            </w:r>
          </w:p>
        </w:tc>
      </w:tr>
    </w:tbl>
    <w:p>
      <w:pPr>
        <w:ind w:firstLine="0" w:firstLineChars="0"/>
        <w:jc w:val="center"/>
        <w:rPr>
          <w:b/>
          <w:color w:val="000000"/>
        </w:rPr>
      </w:pPr>
    </w:p>
    <w:p>
      <w:pPr>
        <w:ind w:firstLine="0" w:firstLineChars="0"/>
        <w:jc w:val="center"/>
        <w:rPr>
          <w:b/>
          <w:color w:val="000000"/>
        </w:rPr>
      </w:pPr>
    </w:p>
    <w:p>
      <w:pPr>
        <w:ind w:firstLine="0" w:firstLineChars="0"/>
        <w:jc w:val="center"/>
        <w:rPr>
          <w:b/>
          <w:color w:val="000000"/>
        </w:rPr>
      </w:pPr>
    </w:p>
    <w:p>
      <w:pPr>
        <w:ind w:firstLine="0" w:firstLineChars="0"/>
        <w:rPr>
          <w:rFonts w:asciiTheme="minorEastAsia" w:hAnsiTheme="minorEastAsia" w:eastAsiaTheme="minorEastAsia"/>
          <w:b/>
          <w:color w:val="000000"/>
          <w:sz w:val="32"/>
          <w:szCs w:val="32"/>
        </w:rPr>
      </w:pPr>
    </w:p>
    <w:p>
      <w:pPr>
        <w:pStyle w:val="46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ZMQ测试工具</w:t>
      </w:r>
    </w:p>
    <w:p>
      <w:pPr>
        <w:pStyle w:val="46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软件设计方案</w:t>
      </w:r>
    </w:p>
    <w:p>
      <w:pPr>
        <w:pStyle w:val="46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6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6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6"/>
        <w:ind w:firstLine="0" w:firstLineChars="0"/>
        <w:rPr>
          <w:rFonts w:ascii="宋体" w:hAnsi="宋体" w:eastAsia="宋体" w:cs="宋体"/>
          <w:sz w:val="24"/>
          <w:szCs w:val="24"/>
        </w:rPr>
      </w:pPr>
    </w:p>
    <w:tbl>
      <w:tblPr>
        <w:tblStyle w:val="29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28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119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 xml:space="preserve">编 </w:t>
            </w:r>
            <w:r>
              <w:rPr>
                <w:rFonts w:asciiTheme="minorEastAsia" w:hAnsiTheme="minorEastAsia" w:eastAsiaTheme="minorEastAsia"/>
                <w:color w:val="00000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>制</w:t>
            </w:r>
          </w:p>
        </w:tc>
        <w:tc>
          <w:tcPr>
            <w:tcW w:w="2880" w:type="dxa"/>
            <w:tcBorders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吕瑞涛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19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审  核</w:t>
            </w:r>
          </w:p>
        </w:tc>
        <w:tc>
          <w:tcPr>
            <w:tcW w:w="288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19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</w:rPr>
              <w:t>标准化</w:t>
            </w:r>
          </w:p>
        </w:tc>
        <w:tc>
          <w:tcPr>
            <w:tcW w:w="288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119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</w:rPr>
            </w:pPr>
            <w:r>
              <w:rPr>
                <w:rFonts w:asciiTheme="minorEastAsia" w:hAnsiTheme="minorEastAsia" w:eastAsiaTheme="minorEastAsia"/>
                <w:color w:val="000000"/>
              </w:rPr>
              <w:t>批</w:t>
            </w:r>
            <w:r>
              <w:rPr>
                <w:rFonts w:hint="eastAsia" w:asciiTheme="minorEastAsia" w:hAnsiTheme="minorEastAsia" w:eastAsiaTheme="minorEastAsia"/>
                <w:color w:val="000000"/>
              </w:rPr>
              <w:t xml:space="preserve">  </w:t>
            </w:r>
            <w:r>
              <w:rPr>
                <w:rFonts w:asciiTheme="minorEastAsia" w:hAnsiTheme="minorEastAsia" w:eastAsiaTheme="minorEastAsia"/>
                <w:color w:val="000000"/>
              </w:rPr>
              <w:t>准</w:t>
            </w:r>
          </w:p>
        </w:tc>
        <w:tc>
          <w:tcPr>
            <w:tcW w:w="2880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Theme="minorEastAsia" w:hAnsiTheme="minorEastAsia" w:eastAsiaTheme="minorEastAsia"/>
                <w:color w:val="000000"/>
              </w:rPr>
            </w:pPr>
          </w:p>
        </w:tc>
      </w:tr>
    </w:tbl>
    <w:p>
      <w:pPr>
        <w:pStyle w:val="46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 xml:space="preserve">              </w:t>
      </w:r>
    </w:p>
    <w:p>
      <w:pPr>
        <w:pStyle w:val="46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6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6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6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0" w:firstLineChars="0"/>
        <w:jc w:val="center"/>
        <w:rPr>
          <w:rFonts w:asciiTheme="minorEastAsia" w:hAnsiTheme="minorEastAsia" w:eastAsiaTheme="minorEastAsia"/>
          <w:bCs/>
          <w:color w:val="000000"/>
        </w:rPr>
      </w:pPr>
      <w:r>
        <w:rPr>
          <w:rFonts w:asciiTheme="minorEastAsia" w:hAnsiTheme="minorEastAsia" w:eastAsiaTheme="minorEastAsia"/>
          <w:bCs/>
          <w:color w:val="000000"/>
        </w:rPr>
        <w:t>2023</w:t>
      </w:r>
      <w:r>
        <w:rPr>
          <w:rFonts w:hint="eastAsia" w:asciiTheme="minorEastAsia" w:hAnsiTheme="minorEastAsia" w:eastAsiaTheme="minorEastAsia"/>
          <w:bCs/>
          <w:color w:val="000000"/>
        </w:rPr>
        <w:t>年</w:t>
      </w:r>
      <w:r>
        <w:rPr>
          <w:rFonts w:asciiTheme="minorEastAsia" w:hAnsiTheme="minorEastAsia" w:eastAsiaTheme="minorEastAsia"/>
          <w:bCs/>
          <w:color w:val="000000"/>
        </w:rPr>
        <w:t>08</w:t>
      </w:r>
      <w:r>
        <w:rPr>
          <w:rFonts w:hint="eastAsia" w:asciiTheme="minorEastAsia" w:hAnsiTheme="minorEastAsia" w:eastAsiaTheme="minorEastAsia"/>
          <w:bCs/>
          <w:color w:val="000000"/>
        </w:rPr>
        <w:t>月</w:t>
      </w:r>
      <w:r>
        <w:rPr>
          <w:rFonts w:asciiTheme="minorEastAsia" w:hAnsiTheme="minorEastAsia" w:eastAsiaTheme="minorEastAsia"/>
          <w:bCs/>
          <w:color w:val="000000"/>
        </w:rPr>
        <w:t>22</w:t>
      </w:r>
      <w:r>
        <w:rPr>
          <w:rFonts w:hint="eastAsia" w:asciiTheme="minorEastAsia" w:hAnsiTheme="minorEastAsia" w:eastAsiaTheme="minorEastAsia"/>
          <w:bCs/>
          <w:color w:val="000000"/>
        </w:rPr>
        <w:t>日</w:t>
      </w:r>
    </w:p>
    <w:p>
      <w:pPr>
        <w:ind w:firstLine="640"/>
        <w:jc w:val="center"/>
        <w:rPr>
          <w:rFonts w:asciiTheme="minorEastAsia" w:hAnsiTheme="minorEastAsia" w:eastAsiaTheme="minorEastAsia"/>
          <w:bCs/>
          <w:color w:val="000000"/>
          <w:sz w:val="32"/>
          <w:szCs w:val="32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oddPage"/>
          <w:pgSz w:w="11907" w:h="16840"/>
          <w:pgMar w:top="1440" w:right="1418" w:bottom="1440" w:left="1418" w:header="851" w:footer="992" w:gutter="0"/>
          <w:pgNumType w:fmt="upperRoman"/>
          <w:cols w:space="425" w:num="1"/>
          <w:docGrid w:linePitch="312" w:charSpace="0"/>
        </w:sectPr>
      </w:pPr>
    </w:p>
    <w:p>
      <w:pPr>
        <w:ind w:firstLine="480"/>
        <w:jc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修订记录</w:t>
      </w:r>
    </w:p>
    <w:tbl>
      <w:tblPr>
        <w:tblStyle w:val="29"/>
        <w:tblpPr w:leftFromText="180" w:rightFromText="180" w:vertAnchor="text" w:horzAnchor="margin" w:tblpXSpec="center" w:tblpY="232"/>
        <w:tblOverlap w:val="never"/>
        <w:tblW w:w="90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21"/>
        <w:gridCol w:w="5216"/>
        <w:gridCol w:w="1244"/>
        <w:gridCol w:w="1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exact"/>
        </w:trPr>
        <w:tc>
          <w:tcPr>
            <w:tcW w:w="1021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  <w:b/>
                <w:sz w:val="20"/>
              </w:rPr>
            </w:pPr>
            <w:r>
              <w:rPr>
                <w:rFonts w:hint="eastAsia" w:cs="仿宋" w:asciiTheme="minorEastAsia" w:hAnsiTheme="minorEastAsia" w:eastAsiaTheme="minorEastAsia"/>
                <w:b/>
                <w:sz w:val="20"/>
              </w:rPr>
              <w:t>版次</w:t>
            </w:r>
          </w:p>
        </w:tc>
        <w:tc>
          <w:tcPr>
            <w:tcW w:w="5216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  <w:b/>
                <w:sz w:val="20"/>
              </w:rPr>
            </w:pPr>
            <w:r>
              <w:rPr>
                <w:rFonts w:hint="eastAsia" w:cs="仿宋" w:asciiTheme="minorEastAsia" w:hAnsiTheme="minorEastAsia" w:eastAsiaTheme="minorEastAsia"/>
                <w:b/>
                <w:sz w:val="20"/>
              </w:rPr>
              <w:t>修订内容</w:t>
            </w:r>
          </w:p>
        </w:tc>
        <w:tc>
          <w:tcPr>
            <w:tcW w:w="1244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  <w:b/>
                <w:sz w:val="20"/>
              </w:rPr>
            </w:pPr>
            <w:r>
              <w:rPr>
                <w:rFonts w:hint="eastAsia" w:cs="仿宋" w:asciiTheme="minorEastAsia" w:hAnsiTheme="minorEastAsia" w:eastAsiaTheme="minorEastAsia"/>
                <w:b/>
                <w:sz w:val="20"/>
              </w:rPr>
              <w:t>修订人</w:t>
            </w:r>
          </w:p>
        </w:tc>
        <w:tc>
          <w:tcPr>
            <w:tcW w:w="1591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  <w:b/>
                <w:sz w:val="20"/>
              </w:rPr>
            </w:pPr>
            <w:r>
              <w:rPr>
                <w:rFonts w:hint="eastAsia" w:cs="仿宋" w:asciiTheme="minorEastAsia" w:hAnsiTheme="minorEastAsia" w:eastAsiaTheme="minorEastAsia"/>
                <w:b/>
                <w:sz w:val="20"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007" w:hRule="exact"/>
        </w:trPr>
        <w:tc>
          <w:tcPr>
            <w:tcW w:w="1021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  <w:r>
              <w:rPr>
                <w:rFonts w:cs="仿宋" w:asciiTheme="minorEastAsia" w:hAnsiTheme="minorEastAsia" w:eastAsiaTheme="minorEastAsia"/>
              </w:rPr>
              <w:t>V1</w:t>
            </w:r>
            <w:r>
              <w:rPr>
                <w:rFonts w:hint="eastAsia" w:cs="仿宋" w:asciiTheme="minorEastAsia" w:hAnsiTheme="minorEastAsia" w:eastAsiaTheme="minorEastAsia"/>
              </w:rPr>
              <w:t>.0</w:t>
            </w:r>
          </w:p>
        </w:tc>
        <w:tc>
          <w:tcPr>
            <w:tcW w:w="5216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  <w:r>
              <w:rPr>
                <w:rFonts w:hint="eastAsia" w:cs="仿宋" w:asciiTheme="minorEastAsia" w:hAnsiTheme="minorEastAsia" w:eastAsiaTheme="minorEastAsia"/>
              </w:rPr>
              <w:t>初版</w:t>
            </w:r>
          </w:p>
        </w:tc>
        <w:tc>
          <w:tcPr>
            <w:tcW w:w="1244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  <w:r>
              <w:rPr>
                <w:rFonts w:hint="eastAsia" w:cs="仿宋" w:asciiTheme="minorEastAsia" w:hAnsiTheme="minorEastAsia" w:eastAsiaTheme="minorEastAsia"/>
              </w:rPr>
              <w:t>LRT</w:t>
            </w:r>
          </w:p>
        </w:tc>
        <w:tc>
          <w:tcPr>
            <w:tcW w:w="1591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  <w:r>
              <w:rPr>
                <w:rFonts w:hint="eastAsia" w:cs="仿宋" w:asciiTheme="minorEastAsia" w:hAnsiTheme="minorEastAsia" w:eastAsiaTheme="minorEastAsia"/>
              </w:rPr>
              <w:t>2023年0</w:t>
            </w:r>
            <w:r>
              <w:rPr>
                <w:rFonts w:cs="仿宋" w:asciiTheme="minorEastAsia" w:hAnsiTheme="minorEastAsia" w:eastAsiaTheme="minorEastAsia"/>
              </w:rPr>
              <w:t>8</w:t>
            </w:r>
            <w:r>
              <w:rPr>
                <w:rFonts w:hint="eastAsia" w:cs="仿宋" w:asciiTheme="minorEastAsia" w:hAnsiTheme="minorEastAsia" w:eastAsiaTheme="minorEastAsia"/>
              </w:rPr>
              <w:t>月</w:t>
            </w:r>
            <w:r>
              <w:rPr>
                <w:rFonts w:cs="仿宋" w:asciiTheme="minorEastAsia" w:hAnsiTheme="minorEastAsia" w:eastAsiaTheme="minorEastAsia"/>
              </w:rPr>
              <w:t>22</w:t>
            </w:r>
            <w:r>
              <w:rPr>
                <w:rFonts w:hint="eastAsia" w:cs="仿宋" w:asciiTheme="minorEastAsia" w:hAnsiTheme="minorEastAsia" w:eastAsiaTheme="minor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</w:trPr>
        <w:tc>
          <w:tcPr>
            <w:tcW w:w="1021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</w:p>
        </w:tc>
        <w:tc>
          <w:tcPr>
            <w:tcW w:w="5216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</w:p>
        </w:tc>
        <w:tc>
          <w:tcPr>
            <w:tcW w:w="1244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</w:p>
        </w:tc>
        <w:tc>
          <w:tcPr>
            <w:tcW w:w="1591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exact"/>
        </w:trPr>
        <w:tc>
          <w:tcPr>
            <w:tcW w:w="1021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</w:p>
        </w:tc>
        <w:tc>
          <w:tcPr>
            <w:tcW w:w="5216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</w:p>
        </w:tc>
        <w:tc>
          <w:tcPr>
            <w:tcW w:w="1244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</w:p>
        </w:tc>
        <w:tc>
          <w:tcPr>
            <w:tcW w:w="1591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67" w:hRule="exact"/>
        </w:trPr>
        <w:tc>
          <w:tcPr>
            <w:tcW w:w="1021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</w:p>
        </w:tc>
        <w:tc>
          <w:tcPr>
            <w:tcW w:w="5216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</w:p>
        </w:tc>
        <w:tc>
          <w:tcPr>
            <w:tcW w:w="1244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</w:p>
        </w:tc>
        <w:tc>
          <w:tcPr>
            <w:tcW w:w="1591" w:type="dxa"/>
          </w:tcPr>
          <w:p>
            <w:pPr>
              <w:spacing w:before="120" w:beforeLines="50"/>
              <w:ind w:firstLine="0" w:firstLineChars="0"/>
              <w:jc w:val="center"/>
              <w:rPr>
                <w:rFonts w:cs="仿宋" w:asciiTheme="minorEastAsia" w:hAnsiTheme="minorEastAsia" w:eastAsiaTheme="minorEastAsia"/>
              </w:rPr>
            </w:pPr>
          </w:p>
        </w:tc>
      </w:tr>
    </w:tbl>
    <w:p>
      <w:pPr>
        <w:ind w:firstLine="480"/>
        <w:rPr>
          <w:rFonts w:asciiTheme="minorEastAsia" w:hAnsiTheme="minorEastAsia" w:eastAsiaTheme="minorEastAsia"/>
        </w:rPr>
      </w:pPr>
    </w:p>
    <w:p>
      <w:pPr>
        <w:ind w:firstLine="480"/>
        <w:rPr>
          <w:rFonts w:asciiTheme="minorEastAsia" w:hAnsiTheme="minorEastAsia" w:eastAsiaTheme="minorEastAsia"/>
        </w:rPr>
        <w:sectPr>
          <w:footerReference r:id="rId11" w:type="default"/>
          <w:pgSz w:w="11907" w:h="16840"/>
          <w:pgMar w:top="1440" w:right="1418" w:bottom="1440" w:left="1418" w:header="851" w:footer="992" w:gutter="0"/>
          <w:pgNumType w:start="1"/>
          <w:cols w:space="425" w:num="1"/>
          <w:docGrid w:linePitch="312" w:charSpace="0"/>
        </w:sectPr>
      </w:pPr>
      <w:bookmarkStart w:id="0" w:name="_Toc69300075"/>
    </w:p>
    <w:bookmarkEnd w:id="0"/>
    <w:p>
      <w:pPr>
        <w:pStyle w:val="47"/>
        <w:spacing w:before="240" w:after="240"/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  录</w:t>
      </w:r>
    </w:p>
    <w:p>
      <w:pPr>
        <w:pStyle w:val="22"/>
        <w:tabs>
          <w:tab w:val="left" w:pos="1050"/>
          <w:tab w:val="right" w:leader="dot" w:pos="9061"/>
        </w:tabs>
        <w:ind w:firstLine="480"/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"_Toc143691243" </w:instrText>
      </w:r>
      <w:r>
        <w:fldChar w:fldCharType="separate"/>
      </w:r>
      <w:r>
        <w:rPr>
          <w:rStyle w:val="34"/>
        </w:rPr>
        <w:t>1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  <w:tab/>
      </w:r>
      <w:r>
        <w:rPr>
          <w:rStyle w:val="34"/>
        </w:rPr>
        <w:t>概述</w:t>
      </w:r>
      <w:r>
        <w:tab/>
      </w:r>
      <w:r>
        <w:fldChar w:fldCharType="begin"/>
      </w:r>
      <w:r>
        <w:instrText xml:space="preserve"> PAGEREF _Toc143691243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061"/>
        </w:tabs>
        <w:ind w:firstLine="480"/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"_Toc143691244" </w:instrText>
      </w:r>
      <w:r>
        <w:fldChar w:fldCharType="separate"/>
      </w:r>
      <w:r>
        <w:rPr>
          <w:rStyle w:val="34"/>
        </w:rPr>
        <w:t>2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  <w:tab/>
      </w:r>
      <w:r>
        <w:rPr>
          <w:rStyle w:val="34"/>
        </w:rPr>
        <w:t>需求分析</w:t>
      </w:r>
      <w:r>
        <w:tab/>
      </w:r>
      <w:r>
        <w:fldChar w:fldCharType="begin"/>
      </w:r>
      <w:r>
        <w:instrText xml:space="preserve"> PAGEREF _Toc143691244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061"/>
        </w:tabs>
        <w:ind w:firstLine="480"/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"_Toc143691245" </w:instrText>
      </w:r>
      <w:r>
        <w:fldChar w:fldCharType="separate"/>
      </w:r>
      <w:r>
        <w:rPr>
          <w:rStyle w:val="34"/>
        </w:rPr>
        <w:t>3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  <w:tab/>
      </w:r>
      <w:r>
        <w:rPr>
          <w:rStyle w:val="34"/>
        </w:rPr>
        <w:t>功能性能指标</w:t>
      </w:r>
      <w:r>
        <w:tab/>
      </w:r>
      <w:r>
        <w:fldChar w:fldCharType="begin"/>
      </w:r>
      <w:r>
        <w:instrText xml:space="preserve"> PAGEREF _Toc143691245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9061"/>
        </w:tabs>
        <w:ind w:firstLine="480"/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"_Toc143691246" </w:instrText>
      </w:r>
      <w:r>
        <w:fldChar w:fldCharType="separate"/>
      </w:r>
      <w:r>
        <w:rPr>
          <w:rStyle w:val="34"/>
        </w:rPr>
        <w:t>3.1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  <w:tab/>
      </w:r>
      <w:r>
        <w:rPr>
          <w:rStyle w:val="34"/>
        </w:rPr>
        <w:t>功能指标</w:t>
      </w:r>
      <w:r>
        <w:tab/>
      </w:r>
      <w:r>
        <w:fldChar w:fldCharType="begin"/>
      </w:r>
      <w:r>
        <w:instrText xml:space="preserve"> PAGEREF _Toc143691246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9061"/>
        </w:tabs>
        <w:ind w:firstLine="480"/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"_Toc143691247" </w:instrText>
      </w:r>
      <w:r>
        <w:fldChar w:fldCharType="separate"/>
      </w:r>
      <w:r>
        <w:rPr>
          <w:rStyle w:val="34"/>
        </w:rPr>
        <w:t>3.2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  <w:tab/>
      </w:r>
      <w:r>
        <w:rPr>
          <w:rStyle w:val="34"/>
        </w:rPr>
        <w:t>性能指标</w:t>
      </w:r>
      <w:r>
        <w:tab/>
      </w:r>
      <w:r>
        <w:fldChar w:fldCharType="begin"/>
      </w:r>
      <w:r>
        <w:instrText xml:space="preserve"> PAGEREF _Toc143691247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left" w:pos="1050"/>
          <w:tab w:val="right" w:leader="dot" w:pos="9061"/>
        </w:tabs>
        <w:ind w:firstLine="480"/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"_Toc143691248" </w:instrText>
      </w:r>
      <w:r>
        <w:fldChar w:fldCharType="separate"/>
      </w:r>
      <w:r>
        <w:rPr>
          <w:rStyle w:val="34"/>
        </w:rPr>
        <w:t>4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  <w14:ligatures w14:val="standardContextual"/>
        </w:rPr>
        <w:tab/>
      </w:r>
      <w:r>
        <w:rPr>
          <w:rStyle w:val="34"/>
        </w:rPr>
        <w:t>方案设计</w:t>
      </w:r>
      <w:r>
        <w:tab/>
      </w:r>
      <w:r>
        <w:fldChar w:fldCharType="begin"/>
      </w:r>
      <w:r>
        <w:instrText xml:space="preserve"> PAGEREF _Toc143691248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1470"/>
          <w:tab w:val="right" w:leader="dot" w:pos="9061"/>
        </w:tabs>
        <w:ind w:firstLine="480"/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"_Toc143691249" </w:instrText>
      </w:r>
      <w:r>
        <w:fldChar w:fldCharType="separate"/>
      </w:r>
      <w:r>
        <w:rPr>
          <w:rStyle w:val="34"/>
        </w:rPr>
        <w:t>4.1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  <w14:ligatures w14:val="standardContextual"/>
        </w:rPr>
        <w:tab/>
      </w:r>
      <w:r>
        <w:rPr>
          <w:rStyle w:val="34"/>
        </w:rPr>
        <w:t>软件设计方案</w:t>
      </w:r>
      <w:r>
        <w:tab/>
      </w:r>
      <w:r>
        <w:fldChar w:fldCharType="begin"/>
      </w:r>
      <w:r>
        <w:instrText xml:space="preserve"> PAGEREF _Toc143691249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2075"/>
          <w:tab w:val="right" w:leader="dot" w:pos="9061"/>
        </w:tabs>
        <w:ind w:left="960" w:firstLine="48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"_Toc143691250" </w:instrText>
      </w:r>
      <w:r>
        <w:fldChar w:fldCharType="separate"/>
      </w:r>
      <w:r>
        <w:rPr>
          <w:rStyle w:val="34"/>
          <w:rFonts w:asciiTheme="minorEastAsia" w:hAnsiTheme="minorEastAsia" w:cstheme="minorEastAsia"/>
          <w14:scene3d w14:prst="orthographicFront">
            <w14:lightRig w14:rig="threePt" w14:dir="t">
              <w14:rot w14:lat="0" w14:lon="0" w14:rev="0"/>
            </w14:lightRig>
          </w14:scene3d>
        </w:rPr>
        <w:t>4.1.1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34"/>
        </w:rPr>
        <w:t>总体设计方案</w:t>
      </w:r>
      <w:r>
        <w:tab/>
      </w:r>
      <w:r>
        <w:fldChar w:fldCharType="begin"/>
      </w:r>
      <w:r>
        <w:instrText xml:space="preserve"> PAGEREF _Toc143691250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left" w:pos="2070"/>
          <w:tab w:val="right" w:leader="dot" w:pos="9061"/>
        </w:tabs>
        <w:ind w:left="960" w:firstLine="480"/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</w:pPr>
      <w:r>
        <w:fldChar w:fldCharType="begin"/>
      </w:r>
      <w:r>
        <w:instrText xml:space="preserve"> HYPERLINK \l "_Toc143691251" </w:instrText>
      </w:r>
      <w:r>
        <w:fldChar w:fldCharType="separate"/>
      </w:r>
      <w:r>
        <w:rPr>
          <w:rStyle w:val="34"/>
          <w14:scene3d w14:prst="orthographicFront">
            <w14:lightRig w14:rig="threePt" w14:dir="t">
              <w14:rot w14:lat="0" w14:lon="0" w14:rev="0"/>
            </w14:lightRig>
          </w14:scene3d>
        </w:rPr>
        <w:t>4.1.2</w:t>
      </w:r>
      <w:r>
        <w:rPr>
          <w:rFonts w:asciiTheme="minorHAnsi" w:hAnsiTheme="minorHAnsi" w:eastAsiaTheme="minorEastAsia" w:cstheme="minorBidi"/>
          <w:sz w:val="21"/>
          <w:szCs w:val="22"/>
          <w14:ligatures w14:val="standardContextual"/>
        </w:rPr>
        <w:tab/>
      </w:r>
      <w:r>
        <w:rPr>
          <w:rStyle w:val="34"/>
        </w:rPr>
        <w:t>用户使用流程</w:t>
      </w:r>
      <w:r>
        <w:tab/>
      </w:r>
      <w:r>
        <w:fldChar w:fldCharType="begin"/>
      </w:r>
      <w:r>
        <w:instrText xml:space="preserve"> PAGEREF _Toc143691251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ind w:firstLine="480"/>
        <w:sectPr>
          <w:footerReference r:id="rId12" w:type="default"/>
          <w:pgSz w:w="11907" w:h="16840"/>
          <w:pgMar w:top="1440" w:right="1418" w:bottom="1440" w:left="1418" w:header="851" w:footer="992" w:gutter="0"/>
          <w:cols w:space="425" w:num="1"/>
          <w:docGrid w:linePitch="312" w:charSpace="0"/>
        </w:sectPr>
      </w:pPr>
      <w:r>
        <w:fldChar w:fldCharType="end"/>
      </w:r>
    </w:p>
    <w:p>
      <w:pPr>
        <w:pStyle w:val="2"/>
        <w:spacing w:before="240" w:after="240"/>
      </w:pPr>
      <w:bookmarkStart w:id="1" w:name="_Toc143691243"/>
      <w:bookmarkStart w:id="2" w:name="_Toc25734"/>
      <w:r>
        <w:rPr>
          <w:rFonts w:hint="eastAsia"/>
        </w:rPr>
        <w:t>概述</w:t>
      </w:r>
      <w:bookmarkEnd w:id="1"/>
      <w:bookmarkEnd w:id="2"/>
    </w:p>
    <w:p>
      <w:pPr>
        <w:ind w:firstLine="480"/>
      </w:pPr>
      <w:r>
        <w:t>该文档为</w:t>
      </w:r>
      <w:r>
        <w:rPr>
          <w:rFonts w:hint="eastAsia"/>
        </w:rPr>
        <w:t>Zero</w:t>
      </w:r>
      <w:r>
        <w:t>MQ</w:t>
      </w:r>
      <w:r>
        <w:rPr>
          <w:rFonts w:hint="eastAsia"/>
        </w:rPr>
        <w:t>测试工具开发设计方案文档，对测试工具的软件方案进行详细设计。</w:t>
      </w:r>
    </w:p>
    <w:p>
      <w:pPr>
        <w:pStyle w:val="2"/>
        <w:spacing w:before="240" w:after="240"/>
      </w:pPr>
      <w:bookmarkStart w:id="3" w:name="_Toc3173"/>
      <w:bookmarkStart w:id="4" w:name="_Toc143691244"/>
      <w:r>
        <w:rPr>
          <w:rFonts w:hint="eastAsia"/>
        </w:rPr>
        <w:t>需求分析</w:t>
      </w:r>
      <w:bookmarkEnd w:id="3"/>
      <w:bookmarkEnd w:id="4"/>
    </w:p>
    <w:p>
      <w:pPr>
        <w:pStyle w:val="54"/>
        <w:ind w:left="420" w:firstLineChars="0"/>
      </w:pPr>
      <w:r>
        <w:rPr>
          <w:rFonts w:hint="eastAsia"/>
        </w:rPr>
        <w:t>设计一个Zer</w:t>
      </w:r>
      <w:r>
        <w:t>oMQ</w:t>
      </w:r>
      <w:r>
        <w:rPr>
          <w:rFonts w:hint="eastAsia"/>
        </w:rPr>
        <w:t>测试工具，用于测试Zero</w:t>
      </w:r>
      <w:r>
        <w:t>MQ</w:t>
      </w:r>
      <w:r>
        <w:rPr>
          <w:rFonts w:hint="eastAsia"/>
        </w:rPr>
        <w:t>主题的订阅与发布，该工具具有按主题订阅和发布服务，发布可以输入主题和内容，发布时可以选择循环发布或单次发布，循环发布需要指定发布频率；订阅不需要指定订阅频率，需要指定订阅的主题。订阅的主题从列表中读取，列表中提供勾选框用于启动或停止某个主题的订阅。</w:t>
      </w:r>
    </w:p>
    <w:p>
      <w:pPr>
        <w:pStyle w:val="54"/>
        <w:ind w:left="420" w:firstLineChars="0"/>
      </w:pPr>
      <w:r>
        <w:rPr>
          <w:rFonts w:hint="eastAsia"/>
        </w:rPr>
        <w:t>提供消息对话框以及日志框用于分析。</w:t>
      </w:r>
    </w:p>
    <w:p>
      <w:pPr>
        <w:ind w:firstLine="480"/>
      </w:pPr>
      <w:r>
        <w:rPr>
          <w:rFonts w:hint="eastAsia"/>
          <w:color w:val="0000FF"/>
        </w:rPr>
        <w:t>（描述进行该软件设计的背景，出于什么考虑或者为了解决什么问题。）</w:t>
      </w:r>
    </w:p>
    <w:p>
      <w:pPr>
        <w:pStyle w:val="2"/>
        <w:spacing w:before="240" w:after="240"/>
      </w:pPr>
      <w:bookmarkStart w:id="5" w:name="_Toc32532"/>
      <w:bookmarkStart w:id="6" w:name="_Toc143691245"/>
      <w:r>
        <w:rPr>
          <w:rFonts w:hint="eastAsia"/>
        </w:rPr>
        <w:t>功能性能指标</w:t>
      </w:r>
      <w:bookmarkEnd w:id="5"/>
      <w:bookmarkEnd w:id="6"/>
    </w:p>
    <w:p>
      <w:pPr>
        <w:pStyle w:val="3"/>
        <w:spacing w:before="120" w:after="120"/>
      </w:pPr>
      <w:bookmarkStart w:id="7" w:name="_Toc1492"/>
      <w:bookmarkStart w:id="8" w:name="_Toc143691246"/>
      <w:r>
        <w:rPr>
          <w:rFonts w:hint="eastAsia"/>
        </w:rPr>
        <w:t>功能指标</w:t>
      </w:r>
      <w:bookmarkEnd w:id="7"/>
      <w:bookmarkEnd w:id="8"/>
    </w:p>
    <w:p>
      <w:pPr>
        <w:pStyle w:val="13"/>
        <w:ind w:firstLine="400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功能指标</w:t>
      </w:r>
    </w:p>
    <w:tbl>
      <w:tblPr>
        <w:tblStyle w:val="30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7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7971" w:type="dxa"/>
            <w:vAlign w:val="center"/>
          </w:tcPr>
          <w:p>
            <w:pPr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功能指标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71" w:type="dxa"/>
            <w:vAlign w:val="center"/>
          </w:tcPr>
          <w:p>
            <w:pPr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可靠的</w:t>
            </w:r>
            <w:r>
              <w:rPr>
                <w:rFonts w:ascii="宋体" w:hAnsi="宋体" w:cs="宋体"/>
              </w:rPr>
              <w:t>ZeroMQ</w:t>
            </w:r>
            <w:r>
              <w:rPr>
                <w:rFonts w:hint="eastAsia" w:ascii="宋体" w:hAnsi="宋体" w:cs="宋体"/>
              </w:rPr>
              <w:t>消息订阅和发送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971" w:type="dxa"/>
            <w:vAlign w:val="center"/>
          </w:tcPr>
          <w:p>
            <w:pPr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易用且美观的UI界面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3</w:t>
            </w:r>
          </w:p>
        </w:tc>
        <w:tc>
          <w:tcPr>
            <w:tcW w:w="7971" w:type="dxa"/>
            <w:vAlign w:val="center"/>
          </w:tcPr>
          <w:p>
            <w:pPr>
              <w:ind w:firstLine="0" w:firstLineChars="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支持单主题发送，多主题接收，用户可以编辑主题接收列表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4</w:t>
            </w:r>
          </w:p>
        </w:tc>
        <w:tc>
          <w:tcPr>
            <w:tcW w:w="7971" w:type="dxa"/>
            <w:vAlign w:val="center"/>
          </w:tcPr>
          <w:p>
            <w:pPr>
              <w:ind w:firstLine="0" w:firstLineChars="0"/>
              <w:rPr>
                <w:rFonts w:ascii="宋体" w:hAnsi="宋体" w:cs="宋体"/>
              </w:rPr>
            </w:pPr>
          </w:p>
        </w:tc>
      </w:tr>
    </w:tbl>
    <w:p>
      <w:pPr>
        <w:ind w:firstLine="480"/>
      </w:pPr>
    </w:p>
    <w:p>
      <w:pPr>
        <w:pStyle w:val="3"/>
        <w:spacing w:before="120" w:after="120"/>
      </w:pPr>
      <w:bookmarkStart w:id="9" w:name="_Toc15389"/>
      <w:bookmarkStart w:id="10" w:name="_Toc143691247"/>
      <w:r>
        <w:rPr>
          <w:rFonts w:hint="eastAsia"/>
        </w:rPr>
        <w:t>性能指标</w:t>
      </w:r>
      <w:bookmarkEnd w:id="9"/>
      <w:bookmarkEnd w:id="10"/>
    </w:p>
    <w:p>
      <w:pPr>
        <w:pStyle w:val="13"/>
        <w:ind w:firstLine="400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性能指标</w:t>
      </w:r>
    </w:p>
    <w:tbl>
      <w:tblPr>
        <w:tblStyle w:val="30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7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vAlign w:val="center"/>
          </w:tcPr>
          <w:p>
            <w:pPr>
              <w:ind w:firstLine="0" w:firstLineChars="0"/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序号</w:t>
            </w:r>
          </w:p>
        </w:tc>
        <w:tc>
          <w:tcPr>
            <w:tcW w:w="7971" w:type="dxa"/>
            <w:vAlign w:val="center"/>
          </w:tcPr>
          <w:p>
            <w:pPr>
              <w:ind w:firstLine="0" w:firstLineChars="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性能指标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6" w:type="dxa"/>
            <w:vAlign w:val="center"/>
          </w:tcPr>
          <w:p>
            <w:pPr>
              <w:ind w:firstLine="48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1</w:t>
            </w:r>
          </w:p>
        </w:tc>
        <w:tc>
          <w:tcPr>
            <w:tcW w:w="7971" w:type="dxa"/>
            <w:vAlign w:val="center"/>
          </w:tcPr>
          <w:p>
            <w:pPr>
              <w:ind w:firstLine="0" w:firstLineChars="0"/>
              <w:rPr>
                <w:rFonts w:ascii="宋体" w:hAnsi="宋体" w:cs="宋体"/>
              </w:rPr>
            </w:pPr>
          </w:p>
        </w:tc>
      </w:tr>
    </w:tbl>
    <w:p>
      <w:pPr>
        <w:ind w:firstLine="480"/>
      </w:pPr>
    </w:p>
    <w:p>
      <w:pPr>
        <w:ind w:firstLine="897" w:firstLineChars="374"/>
      </w:pPr>
    </w:p>
    <w:p>
      <w:pPr>
        <w:pStyle w:val="2"/>
        <w:spacing w:before="240" w:after="240"/>
      </w:pPr>
      <w:bookmarkStart w:id="11" w:name="_Toc143691248"/>
      <w:bookmarkStart w:id="12" w:name="_Toc17623"/>
      <w:r>
        <w:rPr>
          <w:rFonts w:hint="eastAsia"/>
        </w:rPr>
        <w:t>方案设计</w:t>
      </w:r>
      <w:bookmarkEnd w:id="11"/>
      <w:bookmarkEnd w:id="12"/>
    </w:p>
    <w:p>
      <w:pPr>
        <w:pStyle w:val="3"/>
        <w:spacing w:before="120" w:after="120"/>
      </w:pPr>
      <w:bookmarkStart w:id="13" w:name="_Toc143691249"/>
      <w:r>
        <w:rPr>
          <w:rFonts w:hint="eastAsia"/>
        </w:rPr>
        <w:t>软件设计方案</w:t>
      </w:r>
      <w:bookmarkEnd w:id="13"/>
    </w:p>
    <w:p>
      <w:pPr>
        <w:pStyle w:val="4"/>
        <w:tabs>
          <w:tab w:val="left" w:pos="480"/>
        </w:tabs>
        <w:spacing w:before="120" w:after="120"/>
        <w:rPr>
          <w:rFonts w:asciiTheme="minorEastAsia" w:hAnsiTheme="minorEastAsia" w:eastAsiaTheme="minorEastAsia" w:cstheme="minorEastAsia"/>
        </w:rPr>
      </w:pPr>
      <w:bookmarkStart w:id="14" w:name="_Toc143691250"/>
      <w:r>
        <w:rPr>
          <w:rFonts w:hint="eastAsia"/>
        </w:rPr>
        <w:t>总体设计方案</w:t>
      </w:r>
      <w:bookmarkEnd w:id="14"/>
    </w:p>
    <w:p>
      <w:pPr>
        <w:ind w:firstLine="480"/>
        <w:rPr>
          <w:color w:val="0000FF"/>
        </w:rPr>
      </w:pPr>
      <w:r>
        <w:rPr>
          <w:rFonts w:hint="eastAsia"/>
          <w:color w:val="0000FF"/>
        </w:rPr>
        <w:t>（这里要把设计的关键点都提出来。）</w:t>
      </w:r>
    </w:p>
    <w:p>
      <w:pPr>
        <w:pStyle w:val="54"/>
        <w:ind w:left="420" w:firstLineChars="0"/>
      </w:pPr>
      <w:bookmarkStart w:id="15" w:name="_Toc21359"/>
      <w:r>
        <w:rPr>
          <w:rFonts w:hint="eastAsia"/>
        </w:rPr>
        <w:t>设计一个Zer</w:t>
      </w:r>
      <w:r>
        <w:t>oMQ</w:t>
      </w:r>
      <w:r>
        <w:rPr>
          <w:rFonts w:hint="eastAsia"/>
        </w:rPr>
        <w:t>测试工具，用于测试Zero</w:t>
      </w:r>
      <w:r>
        <w:t>MQ</w:t>
      </w:r>
      <w:r>
        <w:rPr>
          <w:rFonts w:hint="eastAsia"/>
        </w:rPr>
        <w:t>主题的订阅与发布，该工具具有按主题订阅和发布服务，发布可以输入主题和内容，发布时可以选择循环发布或单次发布，循环发布需要指定发布频率；订阅不需要指定订阅频率，需要指定订阅的主题。订阅的主题从列表中读取，列表中提供勾选框用于启动或停止某个主题的订阅。</w:t>
      </w:r>
    </w:p>
    <w:p>
      <w:pPr>
        <w:pStyle w:val="54"/>
        <w:ind w:left="420" w:firstLineChars="0"/>
      </w:pPr>
      <w:r>
        <w:rPr>
          <w:rFonts w:hint="eastAsia"/>
        </w:rPr>
        <w:t>提供消息对话框以及日志框用于分析。</w:t>
      </w:r>
    </w:p>
    <w:bookmarkEnd w:id="15"/>
    <w:p>
      <w:pPr>
        <w:pStyle w:val="3"/>
        <w:spacing w:before="120" w:after="120"/>
      </w:pPr>
      <w:r>
        <w:rPr>
          <w:rFonts w:hint="eastAsia"/>
        </w:rPr>
        <w:t>技术关键点设计</w:t>
      </w:r>
    </w:p>
    <w:p>
      <w:pPr>
        <w:pStyle w:val="4"/>
        <w:tabs>
          <w:tab w:val="left" w:pos="480"/>
        </w:tabs>
        <w:spacing w:before="120" w:after="120"/>
      </w:pPr>
      <w:r>
        <w:rPr>
          <w:rFonts w:hint="eastAsia"/>
        </w:rPr>
        <w:t>用户主界面设计</w:t>
      </w:r>
    </w:p>
    <w:p>
      <w:pPr>
        <w:ind w:left="360" w:firstLine="480"/>
      </w:pPr>
      <w:r>
        <w:rPr>
          <w:rFonts w:hint="eastAsia"/>
        </w:rPr>
        <w:t>使用Q</w:t>
      </w:r>
      <w:r>
        <w:t xml:space="preserve">t </w:t>
      </w:r>
      <w:r>
        <w:rPr>
          <w:rFonts w:hint="eastAsia"/>
        </w:rPr>
        <w:t>De</w:t>
      </w:r>
      <w:r>
        <w:t>signer</w:t>
      </w:r>
      <w:r>
        <w:rPr>
          <w:rFonts w:hint="eastAsia"/>
        </w:rPr>
        <w:t>设计用户界面，添加Main</w:t>
      </w:r>
      <w:r>
        <w:t>Window</w:t>
      </w:r>
      <w:r>
        <w:rPr>
          <w:rFonts w:hint="eastAsia"/>
        </w:rPr>
        <w:t>主窗口和a</w:t>
      </w:r>
      <w:r>
        <w:t>boutDialog</w:t>
      </w:r>
      <w:r>
        <w:rPr>
          <w:rFonts w:hint="eastAsia"/>
        </w:rPr>
        <w:t>关于对话框。</w:t>
      </w:r>
    </w:p>
    <w:p>
      <w:pPr>
        <w:pStyle w:val="54"/>
        <w:numPr>
          <w:ilvl w:val="0"/>
          <w:numId w:val="3"/>
        </w:numPr>
        <w:ind w:firstLineChars="0"/>
      </w:pPr>
      <w:r>
        <w:rPr>
          <w:rFonts w:hint="eastAsia"/>
        </w:rPr>
        <w:t>主页面</w:t>
      </w:r>
    </w:p>
    <w:p>
      <w:pPr>
        <w:ind w:left="840" w:firstLine="36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主页面分为：状态栏，订阅主题显示窗口，发布订阅信息显示窗口，日志显示窗口，信息显示设置栏，发布信息操作栏。</w:t>
      </w:r>
      <w:r>
        <w:rPr>
          <w:rFonts w:hint="eastAsia"/>
          <w:lang w:val="en-US" w:eastAsia="zh-CN"/>
        </w:rPr>
        <w:t>如下图所示：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55640" cy="3474085"/>
            <wp:effectExtent l="0" t="0" r="10160" b="5715"/>
            <wp:docPr id="6" name="图片 6" descr="1692845111196_01B9F66E-9A36-48ee-8225-D431B68DDF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92845111196_01B9F66E-9A36-48ee-8225-D431B68DDF3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关于页面</w:t>
      </w:r>
    </w:p>
    <w:p>
      <w:pPr>
        <w:pStyle w:val="54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关于页面将展示软件的相关信息。如下图所示：</w:t>
      </w:r>
    </w:p>
    <w:p>
      <w:pPr>
        <w:pStyle w:val="54"/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390900" cy="2965450"/>
            <wp:effectExtent l="0" t="0" r="0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480"/>
        </w:tabs>
        <w:spacing w:before="120" w:after="120"/>
      </w:pPr>
      <w:r>
        <w:rPr>
          <w:rFonts w:hint="eastAsia"/>
          <w:lang w:val="en-US" w:eastAsia="zh-CN"/>
        </w:rPr>
        <w:t>发布订阅初始化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程序将读取主机IP地址，以及发布和订阅的端口，创建两个独立的线程并分别启动socket连接。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断开连接后，以上两个线程将自动销毁。</w:t>
      </w:r>
    </w:p>
    <w:p>
      <w:pPr>
        <w:pStyle w:val="4"/>
        <w:tabs>
          <w:tab w:val="left" w:pos="480"/>
        </w:tabs>
        <w:spacing w:before="120" w:after="120"/>
      </w:pPr>
      <w:r>
        <w:rPr>
          <w:rFonts w:hint="eastAsia"/>
          <w:lang w:val="en-US" w:eastAsia="zh-CN"/>
        </w:rPr>
        <w:t>发布订阅消息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订阅线程启动后，将读取UI表格中的订阅主题，并在同一线程内订阅和显示。采用信号与槽的连接和触发方式，无需单独设计线程池。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发布线程类似订阅线程，数据来源于用户输入的数据。如有需要未来可扩展多主题发送功能。</w:t>
      </w:r>
    </w:p>
    <w:p>
      <w:pPr>
        <w:pStyle w:val="4"/>
        <w:tabs>
          <w:tab w:val="left" w:pos="480"/>
        </w:tabs>
        <w:spacing w:before="120" w:after="120"/>
      </w:pPr>
      <w:r>
        <w:rPr>
          <w:rFonts w:hint="eastAsia"/>
          <w:lang w:val="en-US" w:eastAsia="zh-CN"/>
        </w:rPr>
        <w:t>功能扩展说明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该软件底层API参考了nzmqt工程（https://github.com/jonnydee/nzmqt），目前实现的功能仅有发布和订阅功能，后续功能扩展可以参考这个工程的API。</w:t>
      </w:r>
    </w:p>
    <w:p>
      <w:pPr>
        <w:pStyle w:val="4"/>
        <w:tabs>
          <w:tab w:val="left" w:pos="480"/>
        </w:tabs>
        <w:spacing w:before="120" w:after="120"/>
      </w:pPr>
      <w:r>
        <w:rPr>
          <w:rFonts w:hint="eastAsia"/>
          <w:lang w:val="en-US" w:eastAsia="zh-CN"/>
        </w:rPr>
        <w:t>跨平台开发说明</w:t>
      </w:r>
    </w:p>
    <w:p>
      <w:pPr>
        <w:ind w:left="84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本工程支持跨平台编译和运行。使用Linux平台编译和运行需要指定zmq动态链接库的路径。</w:t>
      </w:r>
      <w:bookmarkStart w:id="16" w:name="_GoBack"/>
      <w:bookmarkEnd w:id="16"/>
    </w:p>
    <w:p>
      <w:pPr>
        <w:pStyle w:val="54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用户使用流程</w:t>
      </w:r>
    </w:p>
    <w:p>
      <w:pPr>
        <w:pStyle w:val="4"/>
        <w:tabs>
          <w:tab w:val="left" w:pos="480"/>
        </w:tabs>
        <w:spacing w:before="120" w:after="120"/>
      </w:pPr>
      <w:r>
        <w:rPr>
          <w:rFonts w:hint="eastAsia"/>
          <w:lang w:val="en-US" w:eastAsia="zh-CN"/>
        </w:rPr>
        <w:t>网络连接配置</w:t>
      </w:r>
    </w:p>
    <w:p>
      <w:pPr>
        <w:pStyle w:val="54"/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连接配置栏位于主窗口状态栏的下方，用户点击链接前需要输入主机地址，发布端口号和订阅端口号，若点击“默认配置”则主机地址将恢复为“127.0.0.1”，发布端口恢复为“9445”，订阅端口恢复为“9446”。</w:t>
      </w:r>
    </w:p>
    <w:p>
      <w:pPr>
        <w:pStyle w:val="54"/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用户点击“连接”后，以上三个输入框以及默认按钮将不可用，直到用户点击“断开连接”后可用。</w:t>
      </w:r>
    </w:p>
    <w:p>
      <w:pPr>
        <w:pStyle w:val="4"/>
        <w:tabs>
          <w:tab w:val="left" w:pos="480"/>
        </w:tabs>
        <w:spacing w:before="120" w:after="120"/>
      </w:pPr>
      <w:r>
        <w:rPr>
          <w:rFonts w:hint="eastAsia"/>
        </w:rPr>
        <w:t>订阅信息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主页面右边的订阅信息栏内可以添加和删除主题，用户需要在主题输入框内输入需要订阅的主题，输入完成之后点击“添加”，将添加的信息提交至主题列表中。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如果用户在启动主机连接后添加订阅信息，则添加后立即生效，若用户在启动前添加，则添加后不会立即生效，需要点击“连接”后将同步生效。</w:t>
      </w:r>
    </w:p>
    <w:p>
      <w:pPr>
        <w:pStyle w:val="4"/>
        <w:tabs>
          <w:tab w:val="left" w:pos="480"/>
        </w:tabs>
        <w:spacing w:before="120" w:after="120"/>
      </w:pPr>
      <w:r>
        <w:rPr>
          <w:rFonts w:hint="eastAsia"/>
        </w:rPr>
        <w:t>发布信息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主页面下边为发布信息栏，在发布信息栏内用户需要输入发布主题以及发布消息内容，目前只支持单主题发布，后期如有需要可以额外作为新功能添加。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发布信息支持循环发布以及单次发布，开始循环发布前需要勾选“循环发布”对勾，并输入发布频率。单次发布后将立即停止发布，循环发布后用户需要点击“停止按钮”停止发布。</w:t>
      </w:r>
    </w:p>
    <w:p>
      <w:pPr>
        <w:pStyle w:val="4"/>
        <w:tabs>
          <w:tab w:val="left" w:pos="480"/>
        </w:tabs>
        <w:spacing w:before="120" w:after="120"/>
      </w:pPr>
      <w:r>
        <w:rPr>
          <w:rFonts w:hint="eastAsia"/>
        </w:rPr>
        <w:t>信息</w:t>
      </w:r>
      <w:r>
        <w:rPr>
          <w:rFonts w:hint="eastAsia"/>
          <w:lang w:val="en-US" w:eastAsia="zh-CN"/>
        </w:rPr>
        <w:t>显示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信息显示栏将显示订阅以及发布的信息，采用类似聊天框的方式，按时间顺序展示，每一条收发信息将同步打印时间戳，主题和发送或接收内容。用户可以点击“清除显示”按钮清除当前窗口信息。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Log日志窗口将显示从软件启动开始的所有Debug调试信息。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firstLine="480"/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sectPr>
      <w:footerReference r:id="rId13" w:type="default"/>
      <w:type w:val="oddPage"/>
      <w:pgSz w:w="11907" w:h="16840"/>
      <w:pgMar w:top="1440" w:right="1418" w:bottom="1440" w:left="1418" w:header="851" w:footer="992" w:gutter="0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420"/>
      <w:jc w:val="center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420"/>
      <w:jc w:val="center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420"/>
      <w:jc w:val="center"/>
      <w:rPr>
        <w:sz w:val="21"/>
        <w:szCs w:val="21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  <w:ind w:firstLine="42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9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ind w:firstLine="420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9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thinThickSmallGap" w:color="auto" w:sz="24" w:space="1"/>
      </w:pBdr>
      <w:ind w:firstLine="360"/>
      <w:jc w:val="right"/>
      <w:rPr>
        <w:rFonts w:ascii="宋体" w:hAnsi="宋体"/>
      </w:rPr>
    </w:pPr>
    <w:r>
      <w:rPr>
        <w:rFonts w:ascii="宋体" w:hAnsi="宋体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-556260</wp:posOffset>
          </wp:positionV>
          <wp:extent cx="1371600" cy="379730"/>
          <wp:effectExtent l="0" t="0" r="0" b="1270"/>
          <wp:wrapNone/>
          <wp:docPr id="1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"/>
                  <pic:cNvPicPr>
                    <a:picLocks noChangeAspect="1"/>
                  </pic:cNvPicPr>
                </pic:nvPicPr>
                <pic:blipFill>
                  <a:blip r:embed="rId1"/>
                  <a:srcRect t="19315" b="15640"/>
                  <a:stretch>
                    <a:fillRect/>
                  </a:stretch>
                </pic:blipFill>
                <pic:spPr>
                  <a:xfrm>
                    <a:off x="0" y="0"/>
                    <a:ext cx="1371600" cy="37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</w:rPr>
      <w:t>嵌入式软件设计方案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thinThickSmallGap" w:color="auto" w:sz="24" w:space="1"/>
      </w:pBdr>
      <w:ind w:firstLine="360"/>
    </w:pPr>
    <w:r>
      <w:rPr>
        <w:rFonts w:hint="eastAsia"/>
      </w:rPr>
      <w:t>西北工业大学博士学位论文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164B15"/>
    <w:multiLevelType w:val="multilevel"/>
    <w:tmpl w:val="5E164B15"/>
    <w:lvl w:ilvl="0" w:tentative="0">
      <w:start w:val="1"/>
      <w:numFmt w:val="decimal"/>
      <w:pStyle w:val="65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E77FBF"/>
    <w:multiLevelType w:val="multilevel"/>
    <w:tmpl w:val="62E77FB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ind w:left="1287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5731C9F"/>
    <w:multiLevelType w:val="multilevel"/>
    <w:tmpl w:val="75731C9F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1MTg5MGY1OGVhMTdhZDNjZjA3NjBlMTA0MWExNzQifQ=="/>
    <w:docVar w:name="KSO_WPS_MARK_KEY" w:val="273b2729-acb8-4e18-bba7-45ea62c6f006"/>
  </w:docVars>
  <w:rsids>
    <w:rsidRoot w:val="005F767B"/>
    <w:rsid w:val="00013808"/>
    <w:rsid w:val="0001382C"/>
    <w:rsid w:val="00013A24"/>
    <w:rsid w:val="00014EA0"/>
    <w:rsid w:val="00016851"/>
    <w:rsid w:val="00020F08"/>
    <w:rsid w:val="00025305"/>
    <w:rsid w:val="00027604"/>
    <w:rsid w:val="00033127"/>
    <w:rsid w:val="00033C78"/>
    <w:rsid w:val="0003647C"/>
    <w:rsid w:val="00036E52"/>
    <w:rsid w:val="00040222"/>
    <w:rsid w:val="000403F6"/>
    <w:rsid w:val="00042183"/>
    <w:rsid w:val="0004373C"/>
    <w:rsid w:val="000437D2"/>
    <w:rsid w:val="00043A4B"/>
    <w:rsid w:val="00043F19"/>
    <w:rsid w:val="00047FC5"/>
    <w:rsid w:val="00050439"/>
    <w:rsid w:val="000506F2"/>
    <w:rsid w:val="000517C0"/>
    <w:rsid w:val="00056064"/>
    <w:rsid w:val="0006027D"/>
    <w:rsid w:val="000614B8"/>
    <w:rsid w:val="00061542"/>
    <w:rsid w:val="0006366D"/>
    <w:rsid w:val="00064A49"/>
    <w:rsid w:val="00070378"/>
    <w:rsid w:val="00073F88"/>
    <w:rsid w:val="0007496D"/>
    <w:rsid w:val="00074A10"/>
    <w:rsid w:val="000761B9"/>
    <w:rsid w:val="00077AE3"/>
    <w:rsid w:val="00081F9D"/>
    <w:rsid w:val="00084369"/>
    <w:rsid w:val="0008437D"/>
    <w:rsid w:val="00084588"/>
    <w:rsid w:val="00084986"/>
    <w:rsid w:val="00084EB5"/>
    <w:rsid w:val="00086BE8"/>
    <w:rsid w:val="0009079C"/>
    <w:rsid w:val="00095FE8"/>
    <w:rsid w:val="000960A7"/>
    <w:rsid w:val="00096290"/>
    <w:rsid w:val="0009666A"/>
    <w:rsid w:val="000974B2"/>
    <w:rsid w:val="000A78A6"/>
    <w:rsid w:val="000B0B52"/>
    <w:rsid w:val="000B15F0"/>
    <w:rsid w:val="000B4B43"/>
    <w:rsid w:val="000B619C"/>
    <w:rsid w:val="000B68D8"/>
    <w:rsid w:val="000C2E33"/>
    <w:rsid w:val="000C442E"/>
    <w:rsid w:val="000C5AB1"/>
    <w:rsid w:val="000C603D"/>
    <w:rsid w:val="000C727B"/>
    <w:rsid w:val="000C7635"/>
    <w:rsid w:val="000D1046"/>
    <w:rsid w:val="000D34C2"/>
    <w:rsid w:val="000D388D"/>
    <w:rsid w:val="000D4052"/>
    <w:rsid w:val="000E162E"/>
    <w:rsid w:val="000E184E"/>
    <w:rsid w:val="000E3678"/>
    <w:rsid w:val="000E39A3"/>
    <w:rsid w:val="000E5FF5"/>
    <w:rsid w:val="000E6FD5"/>
    <w:rsid w:val="000F125D"/>
    <w:rsid w:val="000F1B2E"/>
    <w:rsid w:val="000F200D"/>
    <w:rsid w:val="000F20EF"/>
    <w:rsid w:val="000F4CA9"/>
    <w:rsid w:val="000F5620"/>
    <w:rsid w:val="000F7371"/>
    <w:rsid w:val="00102A0E"/>
    <w:rsid w:val="00102FBF"/>
    <w:rsid w:val="00103261"/>
    <w:rsid w:val="001074A8"/>
    <w:rsid w:val="00111EDA"/>
    <w:rsid w:val="0011388D"/>
    <w:rsid w:val="001163C5"/>
    <w:rsid w:val="001179CD"/>
    <w:rsid w:val="0012082A"/>
    <w:rsid w:val="00127058"/>
    <w:rsid w:val="001272FA"/>
    <w:rsid w:val="00131C1C"/>
    <w:rsid w:val="00136D2F"/>
    <w:rsid w:val="0013771F"/>
    <w:rsid w:val="00140AA6"/>
    <w:rsid w:val="00141BF3"/>
    <w:rsid w:val="0014342F"/>
    <w:rsid w:val="00144A08"/>
    <w:rsid w:val="00146EA6"/>
    <w:rsid w:val="001470B9"/>
    <w:rsid w:val="00150168"/>
    <w:rsid w:val="00153F89"/>
    <w:rsid w:val="00153FCD"/>
    <w:rsid w:val="00154235"/>
    <w:rsid w:val="00156D0B"/>
    <w:rsid w:val="00160D31"/>
    <w:rsid w:val="001646C8"/>
    <w:rsid w:val="001674AD"/>
    <w:rsid w:val="00167F51"/>
    <w:rsid w:val="00171B71"/>
    <w:rsid w:val="0017648B"/>
    <w:rsid w:val="00177C83"/>
    <w:rsid w:val="0018059E"/>
    <w:rsid w:val="00181060"/>
    <w:rsid w:val="00186346"/>
    <w:rsid w:val="00186487"/>
    <w:rsid w:val="00187F7F"/>
    <w:rsid w:val="001936E9"/>
    <w:rsid w:val="001939A6"/>
    <w:rsid w:val="00195528"/>
    <w:rsid w:val="001963B4"/>
    <w:rsid w:val="001A1693"/>
    <w:rsid w:val="001A3FF4"/>
    <w:rsid w:val="001A7FCF"/>
    <w:rsid w:val="001B13DF"/>
    <w:rsid w:val="001B1D62"/>
    <w:rsid w:val="001B2956"/>
    <w:rsid w:val="001B63C9"/>
    <w:rsid w:val="001B6ED8"/>
    <w:rsid w:val="001B7CBA"/>
    <w:rsid w:val="001B7DDE"/>
    <w:rsid w:val="001C06B5"/>
    <w:rsid w:val="001C0DBF"/>
    <w:rsid w:val="001C136D"/>
    <w:rsid w:val="001C5FAC"/>
    <w:rsid w:val="001C7103"/>
    <w:rsid w:val="001D02B9"/>
    <w:rsid w:val="001D039C"/>
    <w:rsid w:val="001D0494"/>
    <w:rsid w:val="001D38FD"/>
    <w:rsid w:val="001D60A4"/>
    <w:rsid w:val="001D6D80"/>
    <w:rsid w:val="001E44FF"/>
    <w:rsid w:val="001E5F97"/>
    <w:rsid w:val="001E75CE"/>
    <w:rsid w:val="001F0047"/>
    <w:rsid w:val="001F0AEA"/>
    <w:rsid w:val="001F5D9F"/>
    <w:rsid w:val="001F7E65"/>
    <w:rsid w:val="0020019D"/>
    <w:rsid w:val="00200F26"/>
    <w:rsid w:val="00202B61"/>
    <w:rsid w:val="00203455"/>
    <w:rsid w:val="00204C5A"/>
    <w:rsid w:val="00211D1D"/>
    <w:rsid w:val="002132D1"/>
    <w:rsid w:val="00215419"/>
    <w:rsid w:val="00216A42"/>
    <w:rsid w:val="002202F7"/>
    <w:rsid w:val="0022136D"/>
    <w:rsid w:val="002254B9"/>
    <w:rsid w:val="002311F9"/>
    <w:rsid w:val="002315DF"/>
    <w:rsid w:val="00236D87"/>
    <w:rsid w:val="002408CA"/>
    <w:rsid w:val="002408FE"/>
    <w:rsid w:val="002423EF"/>
    <w:rsid w:val="0024263D"/>
    <w:rsid w:val="002437F4"/>
    <w:rsid w:val="00250854"/>
    <w:rsid w:val="002527E5"/>
    <w:rsid w:val="00255837"/>
    <w:rsid w:val="0026220F"/>
    <w:rsid w:val="002640DE"/>
    <w:rsid w:val="00265531"/>
    <w:rsid w:val="002707EB"/>
    <w:rsid w:val="00280D41"/>
    <w:rsid w:val="00282D7A"/>
    <w:rsid w:val="0028431C"/>
    <w:rsid w:val="00286D48"/>
    <w:rsid w:val="00286E58"/>
    <w:rsid w:val="00291341"/>
    <w:rsid w:val="00292C59"/>
    <w:rsid w:val="0029499C"/>
    <w:rsid w:val="00296BC6"/>
    <w:rsid w:val="00296F3C"/>
    <w:rsid w:val="002A34F5"/>
    <w:rsid w:val="002A4B9C"/>
    <w:rsid w:val="002A4C5A"/>
    <w:rsid w:val="002A69CA"/>
    <w:rsid w:val="002B0DBC"/>
    <w:rsid w:val="002B357F"/>
    <w:rsid w:val="002C06FB"/>
    <w:rsid w:val="002C07FA"/>
    <w:rsid w:val="002C09FD"/>
    <w:rsid w:val="002C25B0"/>
    <w:rsid w:val="002C265E"/>
    <w:rsid w:val="002C30D2"/>
    <w:rsid w:val="002C373A"/>
    <w:rsid w:val="002C3DA7"/>
    <w:rsid w:val="002C46A3"/>
    <w:rsid w:val="002D1B19"/>
    <w:rsid w:val="002D4B05"/>
    <w:rsid w:val="002E0035"/>
    <w:rsid w:val="002E27E0"/>
    <w:rsid w:val="002E2962"/>
    <w:rsid w:val="002E39B7"/>
    <w:rsid w:val="002F11E4"/>
    <w:rsid w:val="002F256E"/>
    <w:rsid w:val="002F5FEA"/>
    <w:rsid w:val="002F78DB"/>
    <w:rsid w:val="00300C00"/>
    <w:rsid w:val="0030247A"/>
    <w:rsid w:val="00303876"/>
    <w:rsid w:val="00306A02"/>
    <w:rsid w:val="00311348"/>
    <w:rsid w:val="00314D71"/>
    <w:rsid w:val="00315FD9"/>
    <w:rsid w:val="00323F98"/>
    <w:rsid w:val="00326DA6"/>
    <w:rsid w:val="0033404E"/>
    <w:rsid w:val="00334E7D"/>
    <w:rsid w:val="00335286"/>
    <w:rsid w:val="003419A1"/>
    <w:rsid w:val="003419AC"/>
    <w:rsid w:val="0034218B"/>
    <w:rsid w:val="00354F65"/>
    <w:rsid w:val="00356F20"/>
    <w:rsid w:val="003622F7"/>
    <w:rsid w:val="00366DB3"/>
    <w:rsid w:val="003700A6"/>
    <w:rsid w:val="00371501"/>
    <w:rsid w:val="0037303C"/>
    <w:rsid w:val="003752B0"/>
    <w:rsid w:val="0038197B"/>
    <w:rsid w:val="00381BE7"/>
    <w:rsid w:val="003850AA"/>
    <w:rsid w:val="00385C5C"/>
    <w:rsid w:val="0038664A"/>
    <w:rsid w:val="00386D5E"/>
    <w:rsid w:val="0038785A"/>
    <w:rsid w:val="0039178A"/>
    <w:rsid w:val="00392112"/>
    <w:rsid w:val="00393334"/>
    <w:rsid w:val="003A1227"/>
    <w:rsid w:val="003A1682"/>
    <w:rsid w:val="003A19AF"/>
    <w:rsid w:val="003A6736"/>
    <w:rsid w:val="003B458A"/>
    <w:rsid w:val="003B5C64"/>
    <w:rsid w:val="003B62B0"/>
    <w:rsid w:val="003C13BF"/>
    <w:rsid w:val="003C3291"/>
    <w:rsid w:val="003C32A2"/>
    <w:rsid w:val="003C417A"/>
    <w:rsid w:val="003C484B"/>
    <w:rsid w:val="003C562D"/>
    <w:rsid w:val="003D227F"/>
    <w:rsid w:val="003D5B09"/>
    <w:rsid w:val="003D5F37"/>
    <w:rsid w:val="003D64AD"/>
    <w:rsid w:val="003E147C"/>
    <w:rsid w:val="003E1D6B"/>
    <w:rsid w:val="003E2F88"/>
    <w:rsid w:val="003E469A"/>
    <w:rsid w:val="003E476E"/>
    <w:rsid w:val="003E493C"/>
    <w:rsid w:val="003E5568"/>
    <w:rsid w:val="003E5A41"/>
    <w:rsid w:val="003F25E8"/>
    <w:rsid w:val="003F3039"/>
    <w:rsid w:val="003F4884"/>
    <w:rsid w:val="003F531B"/>
    <w:rsid w:val="00402224"/>
    <w:rsid w:val="00402D72"/>
    <w:rsid w:val="004050D4"/>
    <w:rsid w:val="004058D4"/>
    <w:rsid w:val="00411316"/>
    <w:rsid w:val="004143C9"/>
    <w:rsid w:val="00415D71"/>
    <w:rsid w:val="00416355"/>
    <w:rsid w:val="00420BFA"/>
    <w:rsid w:val="004226E6"/>
    <w:rsid w:val="00430098"/>
    <w:rsid w:val="004322FC"/>
    <w:rsid w:val="004442E4"/>
    <w:rsid w:val="00444A76"/>
    <w:rsid w:val="00444FD8"/>
    <w:rsid w:val="00452165"/>
    <w:rsid w:val="00452342"/>
    <w:rsid w:val="00452C3C"/>
    <w:rsid w:val="004625B1"/>
    <w:rsid w:val="004633C9"/>
    <w:rsid w:val="00471DAC"/>
    <w:rsid w:val="00472F9A"/>
    <w:rsid w:val="00474F42"/>
    <w:rsid w:val="00480343"/>
    <w:rsid w:val="00480841"/>
    <w:rsid w:val="00481BFB"/>
    <w:rsid w:val="0048537F"/>
    <w:rsid w:val="00490410"/>
    <w:rsid w:val="00494B23"/>
    <w:rsid w:val="004A5732"/>
    <w:rsid w:val="004A5986"/>
    <w:rsid w:val="004B21B1"/>
    <w:rsid w:val="004C7506"/>
    <w:rsid w:val="004D1F9F"/>
    <w:rsid w:val="004D31EE"/>
    <w:rsid w:val="004D6FE7"/>
    <w:rsid w:val="004D77D0"/>
    <w:rsid w:val="004E1AC0"/>
    <w:rsid w:val="004E6601"/>
    <w:rsid w:val="004E7D8E"/>
    <w:rsid w:val="004F05BA"/>
    <w:rsid w:val="004F0987"/>
    <w:rsid w:val="004F4303"/>
    <w:rsid w:val="004F507E"/>
    <w:rsid w:val="004F6D53"/>
    <w:rsid w:val="00501726"/>
    <w:rsid w:val="00504F1B"/>
    <w:rsid w:val="005072B6"/>
    <w:rsid w:val="00511022"/>
    <w:rsid w:val="00512C23"/>
    <w:rsid w:val="00512FD4"/>
    <w:rsid w:val="00513758"/>
    <w:rsid w:val="00514236"/>
    <w:rsid w:val="00514F81"/>
    <w:rsid w:val="005255C8"/>
    <w:rsid w:val="0052760D"/>
    <w:rsid w:val="00527F9F"/>
    <w:rsid w:val="005320F5"/>
    <w:rsid w:val="00532E47"/>
    <w:rsid w:val="0053493C"/>
    <w:rsid w:val="0053520F"/>
    <w:rsid w:val="005356E2"/>
    <w:rsid w:val="00537FF3"/>
    <w:rsid w:val="00542596"/>
    <w:rsid w:val="00542755"/>
    <w:rsid w:val="0054662B"/>
    <w:rsid w:val="005501BD"/>
    <w:rsid w:val="0055469A"/>
    <w:rsid w:val="0055487D"/>
    <w:rsid w:val="00554EDD"/>
    <w:rsid w:val="00561271"/>
    <w:rsid w:val="0056381C"/>
    <w:rsid w:val="00565670"/>
    <w:rsid w:val="005660C2"/>
    <w:rsid w:val="00566BC3"/>
    <w:rsid w:val="00572490"/>
    <w:rsid w:val="00574C4C"/>
    <w:rsid w:val="00576808"/>
    <w:rsid w:val="00577AF6"/>
    <w:rsid w:val="00580445"/>
    <w:rsid w:val="00585BE0"/>
    <w:rsid w:val="005903A6"/>
    <w:rsid w:val="005909BF"/>
    <w:rsid w:val="00591668"/>
    <w:rsid w:val="00592902"/>
    <w:rsid w:val="005935F9"/>
    <w:rsid w:val="00594F8E"/>
    <w:rsid w:val="00594FC8"/>
    <w:rsid w:val="00595257"/>
    <w:rsid w:val="005957E2"/>
    <w:rsid w:val="0059581F"/>
    <w:rsid w:val="00597C51"/>
    <w:rsid w:val="005A1566"/>
    <w:rsid w:val="005A183A"/>
    <w:rsid w:val="005A3C1C"/>
    <w:rsid w:val="005A4EB1"/>
    <w:rsid w:val="005A7912"/>
    <w:rsid w:val="005B4E4B"/>
    <w:rsid w:val="005B6EC1"/>
    <w:rsid w:val="005B7867"/>
    <w:rsid w:val="005C129C"/>
    <w:rsid w:val="005C1EEF"/>
    <w:rsid w:val="005C3557"/>
    <w:rsid w:val="005C3EAE"/>
    <w:rsid w:val="005C4299"/>
    <w:rsid w:val="005C50D5"/>
    <w:rsid w:val="005C56D8"/>
    <w:rsid w:val="005C670F"/>
    <w:rsid w:val="005C727F"/>
    <w:rsid w:val="005C79AB"/>
    <w:rsid w:val="005D34FF"/>
    <w:rsid w:val="005E036F"/>
    <w:rsid w:val="005E5024"/>
    <w:rsid w:val="005E6E82"/>
    <w:rsid w:val="005F767B"/>
    <w:rsid w:val="00602DD8"/>
    <w:rsid w:val="00612B14"/>
    <w:rsid w:val="00612BB4"/>
    <w:rsid w:val="00616492"/>
    <w:rsid w:val="00616F66"/>
    <w:rsid w:val="006179C3"/>
    <w:rsid w:val="006205E7"/>
    <w:rsid w:val="0062142B"/>
    <w:rsid w:val="00625782"/>
    <w:rsid w:val="00631AEA"/>
    <w:rsid w:val="006324B4"/>
    <w:rsid w:val="006343D7"/>
    <w:rsid w:val="0063506A"/>
    <w:rsid w:val="0063559B"/>
    <w:rsid w:val="006422C8"/>
    <w:rsid w:val="006427C2"/>
    <w:rsid w:val="00644D67"/>
    <w:rsid w:val="0064562F"/>
    <w:rsid w:val="006463BD"/>
    <w:rsid w:val="00647903"/>
    <w:rsid w:val="00647F1C"/>
    <w:rsid w:val="006533F6"/>
    <w:rsid w:val="006619E6"/>
    <w:rsid w:val="00662B87"/>
    <w:rsid w:val="00662EBD"/>
    <w:rsid w:val="00665B6D"/>
    <w:rsid w:val="00666B02"/>
    <w:rsid w:val="00674750"/>
    <w:rsid w:val="00677600"/>
    <w:rsid w:val="00683EB3"/>
    <w:rsid w:val="00684753"/>
    <w:rsid w:val="00690151"/>
    <w:rsid w:val="006908C8"/>
    <w:rsid w:val="006944E4"/>
    <w:rsid w:val="006960D7"/>
    <w:rsid w:val="00696510"/>
    <w:rsid w:val="006A2ECA"/>
    <w:rsid w:val="006A7160"/>
    <w:rsid w:val="006B5BCF"/>
    <w:rsid w:val="006B5DD7"/>
    <w:rsid w:val="006B6F12"/>
    <w:rsid w:val="006B7FEA"/>
    <w:rsid w:val="006C4F1A"/>
    <w:rsid w:val="006C794C"/>
    <w:rsid w:val="006E0822"/>
    <w:rsid w:val="006F33A9"/>
    <w:rsid w:val="006F6B60"/>
    <w:rsid w:val="00713402"/>
    <w:rsid w:val="00714113"/>
    <w:rsid w:val="007144D8"/>
    <w:rsid w:val="00715839"/>
    <w:rsid w:val="007232A5"/>
    <w:rsid w:val="00731959"/>
    <w:rsid w:val="0073304B"/>
    <w:rsid w:val="00735954"/>
    <w:rsid w:val="00736BDD"/>
    <w:rsid w:val="00737235"/>
    <w:rsid w:val="007401B5"/>
    <w:rsid w:val="00740CEF"/>
    <w:rsid w:val="00741529"/>
    <w:rsid w:val="0074183F"/>
    <w:rsid w:val="007419AF"/>
    <w:rsid w:val="0074713B"/>
    <w:rsid w:val="0074777E"/>
    <w:rsid w:val="00750A06"/>
    <w:rsid w:val="00751BAD"/>
    <w:rsid w:val="00752EDD"/>
    <w:rsid w:val="00753C25"/>
    <w:rsid w:val="00755278"/>
    <w:rsid w:val="0076190A"/>
    <w:rsid w:val="0076353A"/>
    <w:rsid w:val="00765865"/>
    <w:rsid w:val="0076650E"/>
    <w:rsid w:val="007731F1"/>
    <w:rsid w:val="00773C28"/>
    <w:rsid w:val="00780559"/>
    <w:rsid w:val="007837E7"/>
    <w:rsid w:val="0079048A"/>
    <w:rsid w:val="007934B8"/>
    <w:rsid w:val="00793666"/>
    <w:rsid w:val="00794CB7"/>
    <w:rsid w:val="00794DE5"/>
    <w:rsid w:val="00795171"/>
    <w:rsid w:val="00795797"/>
    <w:rsid w:val="007A261B"/>
    <w:rsid w:val="007A3802"/>
    <w:rsid w:val="007B1567"/>
    <w:rsid w:val="007B5C67"/>
    <w:rsid w:val="007B6F66"/>
    <w:rsid w:val="007B76A7"/>
    <w:rsid w:val="007C15CC"/>
    <w:rsid w:val="007C304E"/>
    <w:rsid w:val="007C7ACC"/>
    <w:rsid w:val="007D1067"/>
    <w:rsid w:val="007D170A"/>
    <w:rsid w:val="007D418A"/>
    <w:rsid w:val="007D42ED"/>
    <w:rsid w:val="007E3BE8"/>
    <w:rsid w:val="007E57C2"/>
    <w:rsid w:val="007E5F9A"/>
    <w:rsid w:val="00801638"/>
    <w:rsid w:val="008016F0"/>
    <w:rsid w:val="00801C5F"/>
    <w:rsid w:val="008022F6"/>
    <w:rsid w:val="008023E6"/>
    <w:rsid w:val="008151B3"/>
    <w:rsid w:val="00815E26"/>
    <w:rsid w:val="008163B0"/>
    <w:rsid w:val="00820079"/>
    <w:rsid w:val="008229FF"/>
    <w:rsid w:val="00825FF0"/>
    <w:rsid w:val="008279BF"/>
    <w:rsid w:val="0083028A"/>
    <w:rsid w:val="008343C7"/>
    <w:rsid w:val="00835C20"/>
    <w:rsid w:val="00837333"/>
    <w:rsid w:val="00837CE1"/>
    <w:rsid w:val="00842E3C"/>
    <w:rsid w:val="00844E0B"/>
    <w:rsid w:val="008457ED"/>
    <w:rsid w:val="00851A23"/>
    <w:rsid w:val="00853E99"/>
    <w:rsid w:val="00855C7B"/>
    <w:rsid w:val="00864AE2"/>
    <w:rsid w:val="00866EF7"/>
    <w:rsid w:val="0086778F"/>
    <w:rsid w:val="008678F5"/>
    <w:rsid w:val="0087379C"/>
    <w:rsid w:val="00875939"/>
    <w:rsid w:val="008760CB"/>
    <w:rsid w:val="00877260"/>
    <w:rsid w:val="00882942"/>
    <w:rsid w:val="00891A82"/>
    <w:rsid w:val="00892387"/>
    <w:rsid w:val="00892CE8"/>
    <w:rsid w:val="0089341E"/>
    <w:rsid w:val="00893B7E"/>
    <w:rsid w:val="00896D38"/>
    <w:rsid w:val="008A2156"/>
    <w:rsid w:val="008A217B"/>
    <w:rsid w:val="008A24EF"/>
    <w:rsid w:val="008A336D"/>
    <w:rsid w:val="008A7C2A"/>
    <w:rsid w:val="008A7D95"/>
    <w:rsid w:val="008B3F46"/>
    <w:rsid w:val="008B7364"/>
    <w:rsid w:val="008C003A"/>
    <w:rsid w:val="008C154C"/>
    <w:rsid w:val="008C330A"/>
    <w:rsid w:val="008C7956"/>
    <w:rsid w:val="008D03F8"/>
    <w:rsid w:val="008D043E"/>
    <w:rsid w:val="008E2C1A"/>
    <w:rsid w:val="008E39D8"/>
    <w:rsid w:val="008E45BB"/>
    <w:rsid w:val="008E7FB9"/>
    <w:rsid w:val="008F0C1D"/>
    <w:rsid w:val="008F1F53"/>
    <w:rsid w:val="009005E3"/>
    <w:rsid w:val="0091014A"/>
    <w:rsid w:val="009103DE"/>
    <w:rsid w:val="00911C03"/>
    <w:rsid w:val="00912830"/>
    <w:rsid w:val="009166E1"/>
    <w:rsid w:val="0091732A"/>
    <w:rsid w:val="0091797B"/>
    <w:rsid w:val="00920CC0"/>
    <w:rsid w:val="0092166B"/>
    <w:rsid w:val="009217BD"/>
    <w:rsid w:val="00921831"/>
    <w:rsid w:val="00921B1C"/>
    <w:rsid w:val="0092289B"/>
    <w:rsid w:val="00926CF1"/>
    <w:rsid w:val="009274B9"/>
    <w:rsid w:val="00935ED9"/>
    <w:rsid w:val="00936A27"/>
    <w:rsid w:val="00936F7A"/>
    <w:rsid w:val="00943480"/>
    <w:rsid w:val="00950316"/>
    <w:rsid w:val="0095058E"/>
    <w:rsid w:val="0095227F"/>
    <w:rsid w:val="00954215"/>
    <w:rsid w:val="00955048"/>
    <w:rsid w:val="0095531C"/>
    <w:rsid w:val="009627AE"/>
    <w:rsid w:val="009642AB"/>
    <w:rsid w:val="00966F0E"/>
    <w:rsid w:val="0096765F"/>
    <w:rsid w:val="00974F32"/>
    <w:rsid w:val="00980129"/>
    <w:rsid w:val="00981DA3"/>
    <w:rsid w:val="00983EF4"/>
    <w:rsid w:val="0098518C"/>
    <w:rsid w:val="0098538A"/>
    <w:rsid w:val="009879A7"/>
    <w:rsid w:val="00987CD3"/>
    <w:rsid w:val="00991503"/>
    <w:rsid w:val="009932C0"/>
    <w:rsid w:val="0099475B"/>
    <w:rsid w:val="00995141"/>
    <w:rsid w:val="0099704B"/>
    <w:rsid w:val="00997CC8"/>
    <w:rsid w:val="009B1CCC"/>
    <w:rsid w:val="009B47BC"/>
    <w:rsid w:val="009B4CCA"/>
    <w:rsid w:val="009C135C"/>
    <w:rsid w:val="009C1668"/>
    <w:rsid w:val="009C3076"/>
    <w:rsid w:val="009C43FA"/>
    <w:rsid w:val="009C5102"/>
    <w:rsid w:val="009C6FE3"/>
    <w:rsid w:val="009D0DF5"/>
    <w:rsid w:val="009D7AD7"/>
    <w:rsid w:val="009E37AB"/>
    <w:rsid w:val="009E4B41"/>
    <w:rsid w:val="009F13D6"/>
    <w:rsid w:val="009F380F"/>
    <w:rsid w:val="009F5E35"/>
    <w:rsid w:val="009F6295"/>
    <w:rsid w:val="00A010F6"/>
    <w:rsid w:val="00A037B4"/>
    <w:rsid w:val="00A10FA8"/>
    <w:rsid w:val="00A126E0"/>
    <w:rsid w:val="00A20941"/>
    <w:rsid w:val="00A22BB7"/>
    <w:rsid w:val="00A24D45"/>
    <w:rsid w:val="00A25D4A"/>
    <w:rsid w:val="00A30526"/>
    <w:rsid w:val="00A35985"/>
    <w:rsid w:val="00A375E7"/>
    <w:rsid w:val="00A4009D"/>
    <w:rsid w:val="00A428C6"/>
    <w:rsid w:val="00A441EE"/>
    <w:rsid w:val="00A448DD"/>
    <w:rsid w:val="00A45BF3"/>
    <w:rsid w:val="00A47C7D"/>
    <w:rsid w:val="00A50754"/>
    <w:rsid w:val="00A56AE8"/>
    <w:rsid w:val="00A57179"/>
    <w:rsid w:val="00A62B4D"/>
    <w:rsid w:val="00A6323E"/>
    <w:rsid w:val="00A65BF5"/>
    <w:rsid w:val="00A70305"/>
    <w:rsid w:val="00A7103C"/>
    <w:rsid w:val="00A72701"/>
    <w:rsid w:val="00A7499B"/>
    <w:rsid w:val="00A7793B"/>
    <w:rsid w:val="00A80B4D"/>
    <w:rsid w:val="00A8105B"/>
    <w:rsid w:val="00A818C9"/>
    <w:rsid w:val="00A83145"/>
    <w:rsid w:val="00A84810"/>
    <w:rsid w:val="00A909DD"/>
    <w:rsid w:val="00A93409"/>
    <w:rsid w:val="00A94721"/>
    <w:rsid w:val="00A94746"/>
    <w:rsid w:val="00A953D1"/>
    <w:rsid w:val="00AA2BD4"/>
    <w:rsid w:val="00AA3332"/>
    <w:rsid w:val="00AA5C00"/>
    <w:rsid w:val="00AA7AF9"/>
    <w:rsid w:val="00AB0844"/>
    <w:rsid w:val="00AB2C1F"/>
    <w:rsid w:val="00AB31F8"/>
    <w:rsid w:val="00AC02AB"/>
    <w:rsid w:val="00AC34F9"/>
    <w:rsid w:val="00AC6782"/>
    <w:rsid w:val="00AC6889"/>
    <w:rsid w:val="00AC69FE"/>
    <w:rsid w:val="00AD3002"/>
    <w:rsid w:val="00AD4A9E"/>
    <w:rsid w:val="00AD5955"/>
    <w:rsid w:val="00AD7F8B"/>
    <w:rsid w:val="00AE1255"/>
    <w:rsid w:val="00AE3B9B"/>
    <w:rsid w:val="00AE7554"/>
    <w:rsid w:val="00AF0441"/>
    <w:rsid w:val="00AF2A0B"/>
    <w:rsid w:val="00AF3692"/>
    <w:rsid w:val="00AF3C59"/>
    <w:rsid w:val="00AF3DFE"/>
    <w:rsid w:val="00AF40AA"/>
    <w:rsid w:val="00AF4491"/>
    <w:rsid w:val="00AF6C24"/>
    <w:rsid w:val="00B00BCD"/>
    <w:rsid w:val="00B1090E"/>
    <w:rsid w:val="00B14A14"/>
    <w:rsid w:val="00B15167"/>
    <w:rsid w:val="00B16A4C"/>
    <w:rsid w:val="00B2365B"/>
    <w:rsid w:val="00B2399A"/>
    <w:rsid w:val="00B24028"/>
    <w:rsid w:val="00B24942"/>
    <w:rsid w:val="00B2753C"/>
    <w:rsid w:val="00B319F0"/>
    <w:rsid w:val="00B35266"/>
    <w:rsid w:val="00B36D38"/>
    <w:rsid w:val="00B37801"/>
    <w:rsid w:val="00B4035C"/>
    <w:rsid w:val="00B411F2"/>
    <w:rsid w:val="00B41FC3"/>
    <w:rsid w:val="00B429EB"/>
    <w:rsid w:val="00B43BC8"/>
    <w:rsid w:val="00B470FD"/>
    <w:rsid w:val="00B478C2"/>
    <w:rsid w:val="00B53DC0"/>
    <w:rsid w:val="00B55068"/>
    <w:rsid w:val="00B60DB9"/>
    <w:rsid w:val="00B62EE0"/>
    <w:rsid w:val="00B633B6"/>
    <w:rsid w:val="00B64CFF"/>
    <w:rsid w:val="00B66333"/>
    <w:rsid w:val="00B67C8E"/>
    <w:rsid w:val="00B70D77"/>
    <w:rsid w:val="00B80D43"/>
    <w:rsid w:val="00B8434A"/>
    <w:rsid w:val="00B91F6E"/>
    <w:rsid w:val="00B928C2"/>
    <w:rsid w:val="00B92FE3"/>
    <w:rsid w:val="00B9624D"/>
    <w:rsid w:val="00B96287"/>
    <w:rsid w:val="00BA17EA"/>
    <w:rsid w:val="00BA4441"/>
    <w:rsid w:val="00BA4E8F"/>
    <w:rsid w:val="00BA5DF8"/>
    <w:rsid w:val="00BA616B"/>
    <w:rsid w:val="00BA6DDC"/>
    <w:rsid w:val="00BB1F7E"/>
    <w:rsid w:val="00BB3076"/>
    <w:rsid w:val="00BB5F42"/>
    <w:rsid w:val="00BC1FF4"/>
    <w:rsid w:val="00BC212A"/>
    <w:rsid w:val="00BC2F25"/>
    <w:rsid w:val="00BD3B27"/>
    <w:rsid w:val="00BD4904"/>
    <w:rsid w:val="00BE03A0"/>
    <w:rsid w:val="00BE0D5B"/>
    <w:rsid w:val="00BE14B8"/>
    <w:rsid w:val="00BE2275"/>
    <w:rsid w:val="00BE4A1B"/>
    <w:rsid w:val="00BF083D"/>
    <w:rsid w:val="00BF283F"/>
    <w:rsid w:val="00BF6754"/>
    <w:rsid w:val="00BF682D"/>
    <w:rsid w:val="00BF6F32"/>
    <w:rsid w:val="00C02BEB"/>
    <w:rsid w:val="00C05EF7"/>
    <w:rsid w:val="00C14447"/>
    <w:rsid w:val="00C175D6"/>
    <w:rsid w:val="00C20324"/>
    <w:rsid w:val="00C20796"/>
    <w:rsid w:val="00C20A88"/>
    <w:rsid w:val="00C2525E"/>
    <w:rsid w:val="00C25A30"/>
    <w:rsid w:val="00C2687E"/>
    <w:rsid w:val="00C31FFC"/>
    <w:rsid w:val="00C32C5A"/>
    <w:rsid w:val="00C34E19"/>
    <w:rsid w:val="00C35D5B"/>
    <w:rsid w:val="00C3722C"/>
    <w:rsid w:val="00C377D1"/>
    <w:rsid w:val="00C40C56"/>
    <w:rsid w:val="00C4117E"/>
    <w:rsid w:val="00C41276"/>
    <w:rsid w:val="00C43230"/>
    <w:rsid w:val="00C45BBC"/>
    <w:rsid w:val="00C46DE4"/>
    <w:rsid w:val="00C5170B"/>
    <w:rsid w:val="00C518D7"/>
    <w:rsid w:val="00C527BE"/>
    <w:rsid w:val="00C53673"/>
    <w:rsid w:val="00C551EE"/>
    <w:rsid w:val="00C55ACA"/>
    <w:rsid w:val="00C56875"/>
    <w:rsid w:val="00C57E54"/>
    <w:rsid w:val="00C605D9"/>
    <w:rsid w:val="00C73CFF"/>
    <w:rsid w:val="00C81C11"/>
    <w:rsid w:val="00C8226A"/>
    <w:rsid w:val="00C84F09"/>
    <w:rsid w:val="00C8661D"/>
    <w:rsid w:val="00C93F3F"/>
    <w:rsid w:val="00C94A6D"/>
    <w:rsid w:val="00CA125C"/>
    <w:rsid w:val="00CA53EB"/>
    <w:rsid w:val="00CA5EEB"/>
    <w:rsid w:val="00CA6028"/>
    <w:rsid w:val="00CA609F"/>
    <w:rsid w:val="00CA7851"/>
    <w:rsid w:val="00CB17E8"/>
    <w:rsid w:val="00CB414F"/>
    <w:rsid w:val="00CB5232"/>
    <w:rsid w:val="00CC1B94"/>
    <w:rsid w:val="00CC54DD"/>
    <w:rsid w:val="00CD18D3"/>
    <w:rsid w:val="00CD40BD"/>
    <w:rsid w:val="00CD6BF1"/>
    <w:rsid w:val="00CD76F2"/>
    <w:rsid w:val="00CE0262"/>
    <w:rsid w:val="00CE20D5"/>
    <w:rsid w:val="00CE4806"/>
    <w:rsid w:val="00CF002D"/>
    <w:rsid w:val="00CF2575"/>
    <w:rsid w:val="00CF53C8"/>
    <w:rsid w:val="00CF5D30"/>
    <w:rsid w:val="00CF7978"/>
    <w:rsid w:val="00D024FC"/>
    <w:rsid w:val="00D02890"/>
    <w:rsid w:val="00D04F1F"/>
    <w:rsid w:val="00D0604B"/>
    <w:rsid w:val="00D072FD"/>
    <w:rsid w:val="00D11F12"/>
    <w:rsid w:val="00D11F84"/>
    <w:rsid w:val="00D17585"/>
    <w:rsid w:val="00D203AD"/>
    <w:rsid w:val="00D22C9B"/>
    <w:rsid w:val="00D246D2"/>
    <w:rsid w:val="00D30FD3"/>
    <w:rsid w:val="00D33ED9"/>
    <w:rsid w:val="00D344EB"/>
    <w:rsid w:val="00D4026F"/>
    <w:rsid w:val="00D4064D"/>
    <w:rsid w:val="00D40BB3"/>
    <w:rsid w:val="00D42269"/>
    <w:rsid w:val="00D4408B"/>
    <w:rsid w:val="00D469FC"/>
    <w:rsid w:val="00D46D95"/>
    <w:rsid w:val="00D503B7"/>
    <w:rsid w:val="00D5084B"/>
    <w:rsid w:val="00D5126D"/>
    <w:rsid w:val="00D52E2A"/>
    <w:rsid w:val="00D53917"/>
    <w:rsid w:val="00D5467D"/>
    <w:rsid w:val="00D54F66"/>
    <w:rsid w:val="00D57FF1"/>
    <w:rsid w:val="00D61A8A"/>
    <w:rsid w:val="00D641F0"/>
    <w:rsid w:val="00D644E9"/>
    <w:rsid w:val="00D8222F"/>
    <w:rsid w:val="00D82685"/>
    <w:rsid w:val="00D844D6"/>
    <w:rsid w:val="00D845D9"/>
    <w:rsid w:val="00D87E90"/>
    <w:rsid w:val="00D91A74"/>
    <w:rsid w:val="00DA157E"/>
    <w:rsid w:val="00DA1604"/>
    <w:rsid w:val="00DA4F8D"/>
    <w:rsid w:val="00DA6BAE"/>
    <w:rsid w:val="00DB1A3B"/>
    <w:rsid w:val="00DB297B"/>
    <w:rsid w:val="00DB365B"/>
    <w:rsid w:val="00DB5CB2"/>
    <w:rsid w:val="00DC002B"/>
    <w:rsid w:val="00DC0A60"/>
    <w:rsid w:val="00DC57D7"/>
    <w:rsid w:val="00DC6EE0"/>
    <w:rsid w:val="00DC6F4C"/>
    <w:rsid w:val="00DD2EB5"/>
    <w:rsid w:val="00DD6975"/>
    <w:rsid w:val="00DD6A9D"/>
    <w:rsid w:val="00DD7A1B"/>
    <w:rsid w:val="00DE46A6"/>
    <w:rsid w:val="00DE4AE7"/>
    <w:rsid w:val="00DE5200"/>
    <w:rsid w:val="00DF14A8"/>
    <w:rsid w:val="00DF681D"/>
    <w:rsid w:val="00DF7A12"/>
    <w:rsid w:val="00E00F1D"/>
    <w:rsid w:val="00E01E53"/>
    <w:rsid w:val="00E0240F"/>
    <w:rsid w:val="00E12334"/>
    <w:rsid w:val="00E12898"/>
    <w:rsid w:val="00E1294A"/>
    <w:rsid w:val="00E17F31"/>
    <w:rsid w:val="00E230AA"/>
    <w:rsid w:val="00E2390C"/>
    <w:rsid w:val="00E2402E"/>
    <w:rsid w:val="00E25C32"/>
    <w:rsid w:val="00E31325"/>
    <w:rsid w:val="00E318AD"/>
    <w:rsid w:val="00E34459"/>
    <w:rsid w:val="00E34713"/>
    <w:rsid w:val="00E404C7"/>
    <w:rsid w:val="00E439EB"/>
    <w:rsid w:val="00E44132"/>
    <w:rsid w:val="00E4752E"/>
    <w:rsid w:val="00E510D4"/>
    <w:rsid w:val="00E516C3"/>
    <w:rsid w:val="00E57156"/>
    <w:rsid w:val="00E67364"/>
    <w:rsid w:val="00E72E61"/>
    <w:rsid w:val="00E75EC6"/>
    <w:rsid w:val="00E77D92"/>
    <w:rsid w:val="00E8275E"/>
    <w:rsid w:val="00E83BFE"/>
    <w:rsid w:val="00E876C6"/>
    <w:rsid w:val="00E87FE4"/>
    <w:rsid w:val="00E9091B"/>
    <w:rsid w:val="00E90FEE"/>
    <w:rsid w:val="00E96CE9"/>
    <w:rsid w:val="00EA2E4D"/>
    <w:rsid w:val="00EA4922"/>
    <w:rsid w:val="00EA5190"/>
    <w:rsid w:val="00EA6DB0"/>
    <w:rsid w:val="00EB24BA"/>
    <w:rsid w:val="00EB4E41"/>
    <w:rsid w:val="00EB5095"/>
    <w:rsid w:val="00EB525D"/>
    <w:rsid w:val="00EB6AD9"/>
    <w:rsid w:val="00EC1006"/>
    <w:rsid w:val="00EC7D59"/>
    <w:rsid w:val="00ED102B"/>
    <w:rsid w:val="00EE48E0"/>
    <w:rsid w:val="00EE500F"/>
    <w:rsid w:val="00EE5262"/>
    <w:rsid w:val="00EF04A1"/>
    <w:rsid w:val="00EF351F"/>
    <w:rsid w:val="00EF5D10"/>
    <w:rsid w:val="00EF631A"/>
    <w:rsid w:val="00EF6CE5"/>
    <w:rsid w:val="00F0025B"/>
    <w:rsid w:val="00F003EB"/>
    <w:rsid w:val="00F02223"/>
    <w:rsid w:val="00F03CEB"/>
    <w:rsid w:val="00F06BE4"/>
    <w:rsid w:val="00F06C1E"/>
    <w:rsid w:val="00F1288E"/>
    <w:rsid w:val="00F16592"/>
    <w:rsid w:val="00F20599"/>
    <w:rsid w:val="00F23239"/>
    <w:rsid w:val="00F246DF"/>
    <w:rsid w:val="00F259A1"/>
    <w:rsid w:val="00F260B1"/>
    <w:rsid w:val="00F304F1"/>
    <w:rsid w:val="00F31261"/>
    <w:rsid w:val="00F325F4"/>
    <w:rsid w:val="00F341BA"/>
    <w:rsid w:val="00F34D30"/>
    <w:rsid w:val="00F4113C"/>
    <w:rsid w:val="00F41A13"/>
    <w:rsid w:val="00F43B6F"/>
    <w:rsid w:val="00F43CC2"/>
    <w:rsid w:val="00F44F9F"/>
    <w:rsid w:val="00F4583C"/>
    <w:rsid w:val="00F517BE"/>
    <w:rsid w:val="00F549FF"/>
    <w:rsid w:val="00F54E4A"/>
    <w:rsid w:val="00F551A0"/>
    <w:rsid w:val="00F575CE"/>
    <w:rsid w:val="00F60362"/>
    <w:rsid w:val="00F60648"/>
    <w:rsid w:val="00F65E35"/>
    <w:rsid w:val="00F6660C"/>
    <w:rsid w:val="00F70ED4"/>
    <w:rsid w:val="00F71C39"/>
    <w:rsid w:val="00F72095"/>
    <w:rsid w:val="00F72BAC"/>
    <w:rsid w:val="00F7487B"/>
    <w:rsid w:val="00F83D0B"/>
    <w:rsid w:val="00F87CA4"/>
    <w:rsid w:val="00F87E9C"/>
    <w:rsid w:val="00F91929"/>
    <w:rsid w:val="00F94BE7"/>
    <w:rsid w:val="00FA0AEC"/>
    <w:rsid w:val="00FA7F61"/>
    <w:rsid w:val="00FB078D"/>
    <w:rsid w:val="00FB3B3B"/>
    <w:rsid w:val="00FB4A17"/>
    <w:rsid w:val="00FC1C7D"/>
    <w:rsid w:val="00FC30C7"/>
    <w:rsid w:val="00FC3CF4"/>
    <w:rsid w:val="00FC4EEB"/>
    <w:rsid w:val="00FC698C"/>
    <w:rsid w:val="00FD2056"/>
    <w:rsid w:val="00FD4F09"/>
    <w:rsid w:val="00FD5E1D"/>
    <w:rsid w:val="00FE0635"/>
    <w:rsid w:val="00FE0D72"/>
    <w:rsid w:val="00FE1299"/>
    <w:rsid w:val="00FE15D1"/>
    <w:rsid w:val="00FE2254"/>
    <w:rsid w:val="00FE30EE"/>
    <w:rsid w:val="00FE3B88"/>
    <w:rsid w:val="00FE7780"/>
    <w:rsid w:val="00FE7D74"/>
    <w:rsid w:val="00FF13F9"/>
    <w:rsid w:val="00FF41CC"/>
    <w:rsid w:val="00FF5505"/>
    <w:rsid w:val="00FF5D49"/>
    <w:rsid w:val="018123B9"/>
    <w:rsid w:val="019F4870"/>
    <w:rsid w:val="02511B5B"/>
    <w:rsid w:val="033832E7"/>
    <w:rsid w:val="04057ABF"/>
    <w:rsid w:val="04B1408E"/>
    <w:rsid w:val="04F313B2"/>
    <w:rsid w:val="05E67367"/>
    <w:rsid w:val="061B05C5"/>
    <w:rsid w:val="062D7C52"/>
    <w:rsid w:val="075D3BD1"/>
    <w:rsid w:val="076069DD"/>
    <w:rsid w:val="07A52747"/>
    <w:rsid w:val="08690FC6"/>
    <w:rsid w:val="08F81A1C"/>
    <w:rsid w:val="095E123C"/>
    <w:rsid w:val="09701842"/>
    <w:rsid w:val="0B327E0E"/>
    <w:rsid w:val="0B3A22B8"/>
    <w:rsid w:val="0B5C0B62"/>
    <w:rsid w:val="0B9B4BEC"/>
    <w:rsid w:val="0C496E04"/>
    <w:rsid w:val="0C6634C6"/>
    <w:rsid w:val="0CAF449B"/>
    <w:rsid w:val="0D2A3DF6"/>
    <w:rsid w:val="0D573E6A"/>
    <w:rsid w:val="0DA45D44"/>
    <w:rsid w:val="0E5E2AAA"/>
    <w:rsid w:val="0E861637"/>
    <w:rsid w:val="0EEE6DB1"/>
    <w:rsid w:val="0FC235AF"/>
    <w:rsid w:val="0FD33B9B"/>
    <w:rsid w:val="119D4684"/>
    <w:rsid w:val="12E6073C"/>
    <w:rsid w:val="136B192D"/>
    <w:rsid w:val="13A9491B"/>
    <w:rsid w:val="13AE3867"/>
    <w:rsid w:val="14C603C0"/>
    <w:rsid w:val="151E79A1"/>
    <w:rsid w:val="154B0992"/>
    <w:rsid w:val="154C1FDA"/>
    <w:rsid w:val="15A05043"/>
    <w:rsid w:val="15D66BD2"/>
    <w:rsid w:val="16143F79"/>
    <w:rsid w:val="16DF5716"/>
    <w:rsid w:val="17907A1B"/>
    <w:rsid w:val="17AA06DA"/>
    <w:rsid w:val="17E80E79"/>
    <w:rsid w:val="1881673C"/>
    <w:rsid w:val="195C5E56"/>
    <w:rsid w:val="19800DEC"/>
    <w:rsid w:val="19F96822"/>
    <w:rsid w:val="1A6C1394"/>
    <w:rsid w:val="1AA720D8"/>
    <w:rsid w:val="1B057A34"/>
    <w:rsid w:val="1B46536A"/>
    <w:rsid w:val="1B570174"/>
    <w:rsid w:val="1BF47239"/>
    <w:rsid w:val="1BFE0694"/>
    <w:rsid w:val="1CE41820"/>
    <w:rsid w:val="1DF84372"/>
    <w:rsid w:val="1E5E789C"/>
    <w:rsid w:val="1FDC3519"/>
    <w:rsid w:val="20733155"/>
    <w:rsid w:val="209917EA"/>
    <w:rsid w:val="21017484"/>
    <w:rsid w:val="2109302E"/>
    <w:rsid w:val="228605CE"/>
    <w:rsid w:val="22E826C9"/>
    <w:rsid w:val="23333275"/>
    <w:rsid w:val="238413D4"/>
    <w:rsid w:val="23BD7531"/>
    <w:rsid w:val="245412BB"/>
    <w:rsid w:val="24C239E7"/>
    <w:rsid w:val="24EB49B9"/>
    <w:rsid w:val="25A622C5"/>
    <w:rsid w:val="267647E3"/>
    <w:rsid w:val="27673F08"/>
    <w:rsid w:val="27C17F84"/>
    <w:rsid w:val="293E6210"/>
    <w:rsid w:val="298529CC"/>
    <w:rsid w:val="2AD67141"/>
    <w:rsid w:val="2B873D8C"/>
    <w:rsid w:val="2BA75FF0"/>
    <w:rsid w:val="2BAC078E"/>
    <w:rsid w:val="2BCA2069"/>
    <w:rsid w:val="2BD80E28"/>
    <w:rsid w:val="2DA15C96"/>
    <w:rsid w:val="2DB97FD9"/>
    <w:rsid w:val="2F606EB9"/>
    <w:rsid w:val="2F8027BF"/>
    <w:rsid w:val="30A52C89"/>
    <w:rsid w:val="31986870"/>
    <w:rsid w:val="31D41044"/>
    <w:rsid w:val="31E608A4"/>
    <w:rsid w:val="31F959A0"/>
    <w:rsid w:val="326F082A"/>
    <w:rsid w:val="32CD6692"/>
    <w:rsid w:val="33C8675B"/>
    <w:rsid w:val="34900E00"/>
    <w:rsid w:val="34B13CB6"/>
    <w:rsid w:val="34B171DC"/>
    <w:rsid w:val="35851D2B"/>
    <w:rsid w:val="35E843F5"/>
    <w:rsid w:val="36721831"/>
    <w:rsid w:val="368250C5"/>
    <w:rsid w:val="369260CF"/>
    <w:rsid w:val="370864C4"/>
    <w:rsid w:val="378210D6"/>
    <w:rsid w:val="37A24C61"/>
    <w:rsid w:val="382C6FB9"/>
    <w:rsid w:val="38321F47"/>
    <w:rsid w:val="389D1831"/>
    <w:rsid w:val="395E26FB"/>
    <w:rsid w:val="39712C2A"/>
    <w:rsid w:val="39893C1A"/>
    <w:rsid w:val="3A8027E3"/>
    <w:rsid w:val="3B2840AA"/>
    <w:rsid w:val="3B3F651D"/>
    <w:rsid w:val="3B587FBE"/>
    <w:rsid w:val="3BAA01CE"/>
    <w:rsid w:val="3CC6610C"/>
    <w:rsid w:val="3DF00279"/>
    <w:rsid w:val="3E8263B0"/>
    <w:rsid w:val="3F4345C9"/>
    <w:rsid w:val="3F774A3C"/>
    <w:rsid w:val="3F8F1D6E"/>
    <w:rsid w:val="3FF6592C"/>
    <w:rsid w:val="3FFA55B0"/>
    <w:rsid w:val="40470379"/>
    <w:rsid w:val="40883F56"/>
    <w:rsid w:val="413541DA"/>
    <w:rsid w:val="41EB1198"/>
    <w:rsid w:val="42073961"/>
    <w:rsid w:val="420A5B4F"/>
    <w:rsid w:val="425704FB"/>
    <w:rsid w:val="428D0013"/>
    <w:rsid w:val="42F47B2F"/>
    <w:rsid w:val="431B0F12"/>
    <w:rsid w:val="438C4D53"/>
    <w:rsid w:val="441A6FDC"/>
    <w:rsid w:val="447C1E00"/>
    <w:rsid w:val="45F60386"/>
    <w:rsid w:val="46034302"/>
    <w:rsid w:val="46344055"/>
    <w:rsid w:val="46677C48"/>
    <w:rsid w:val="470120FC"/>
    <w:rsid w:val="47693C2B"/>
    <w:rsid w:val="48F64345"/>
    <w:rsid w:val="49B6018C"/>
    <w:rsid w:val="4A0758D4"/>
    <w:rsid w:val="4A8E02D3"/>
    <w:rsid w:val="4B4B0367"/>
    <w:rsid w:val="4B92484C"/>
    <w:rsid w:val="4C4D6E18"/>
    <w:rsid w:val="4C657E2D"/>
    <w:rsid w:val="4D870846"/>
    <w:rsid w:val="4DE4587F"/>
    <w:rsid w:val="4E6C13ED"/>
    <w:rsid w:val="4F2E522B"/>
    <w:rsid w:val="4F7A065D"/>
    <w:rsid w:val="5045440E"/>
    <w:rsid w:val="50A7694F"/>
    <w:rsid w:val="516375F5"/>
    <w:rsid w:val="51FD4C22"/>
    <w:rsid w:val="5207478A"/>
    <w:rsid w:val="52156FEB"/>
    <w:rsid w:val="53876C22"/>
    <w:rsid w:val="539871F5"/>
    <w:rsid w:val="53F40118"/>
    <w:rsid w:val="540745ED"/>
    <w:rsid w:val="55023F28"/>
    <w:rsid w:val="56C26072"/>
    <w:rsid w:val="572F145E"/>
    <w:rsid w:val="58194E21"/>
    <w:rsid w:val="584B399F"/>
    <w:rsid w:val="58FA747A"/>
    <w:rsid w:val="59161712"/>
    <w:rsid w:val="591E7826"/>
    <w:rsid w:val="597935BB"/>
    <w:rsid w:val="598B586D"/>
    <w:rsid w:val="598D5FFA"/>
    <w:rsid w:val="5B034A56"/>
    <w:rsid w:val="5B114BBD"/>
    <w:rsid w:val="5BF7616A"/>
    <w:rsid w:val="5C426215"/>
    <w:rsid w:val="5C7935B7"/>
    <w:rsid w:val="5CC239F1"/>
    <w:rsid w:val="5D553EF8"/>
    <w:rsid w:val="5DB02065"/>
    <w:rsid w:val="5E3D562F"/>
    <w:rsid w:val="5EAB78EE"/>
    <w:rsid w:val="5FEF7462"/>
    <w:rsid w:val="62E40D18"/>
    <w:rsid w:val="63900C5A"/>
    <w:rsid w:val="639B6A01"/>
    <w:rsid w:val="63DC0214"/>
    <w:rsid w:val="65BB09BA"/>
    <w:rsid w:val="66D93700"/>
    <w:rsid w:val="66F777EA"/>
    <w:rsid w:val="6712430F"/>
    <w:rsid w:val="67525D77"/>
    <w:rsid w:val="67DB7FE3"/>
    <w:rsid w:val="68EA48A9"/>
    <w:rsid w:val="68F47DEC"/>
    <w:rsid w:val="6906082B"/>
    <w:rsid w:val="693A36FA"/>
    <w:rsid w:val="694A1AEF"/>
    <w:rsid w:val="697A5A38"/>
    <w:rsid w:val="69850E49"/>
    <w:rsid w:val="6A793F48"/>
    <w:rsid w:val="6AE40A0F"/>
    <w:rsid w:val="6B3117DC"/>
    <w:rsid w:val="6B797E9B"/>
    <w:rsid w:val="6BD20785"/>
    <w:rsid w:val="6C1354B2"/>
    <w:rsid w:val="6D0871F9"/>
    <w:rsid w:val="6D137EEC"/>
    <w:rsid w:val="6D5A24EE"/>
    <w:rsid w:val="6E9C4850"/>
    <w:rsid w:val="6EB92E98"/>
    <w:rsid w:val="6EF212DE"/>
    <w:rsid w:val="6F710E81"/>
    <w:rsid w:val="6FAF7256"/>
    <w:rsid w:val="701637D2"/>
    <w:rsid w:val="701D729E"/>
    <w:rsid w:val="71F93EB8"/>
    <w:rsid w:val="720319CC"/>
    <w:rsid w:val="72B74910"/>
    <w:rsid w:val="736D06D0"/>
    <w:rsid w:val="738F0081"/>
    <w:rsid w:val="74AE40E6"/>
    <w:rsid w:val="74FC0B48"/>
    <w:rsid w:val="75B5748B"/>
    <w:rsid w:val="75C572CD"/>
    <w:rsid w:val="760A26A4"/>
    <w:rsid w:val="768C5917"/>
    <w:rsid w:val="76C5268F"/>
    <w:rsid w:val="7780122B"/>
    <w:rsid w:val="78D17F83"/>
    <w:rsid w:val="78DB62BA"/>
    <w:rsid w:val="7A036123"/>
    <w:rsid w:val="7ADB72BD"/>
    <w:rsid w:val="7B6E0FA2"/>
    <w:rsid w:val="7C59469A"/>
    <w:rsid w:val="7C72064B"/>
    <w:rsid w:val="7C845404"/>
    <w:rsid w:val="7CC15658"/>
    <w:rsid w:val="7EBE7533"/>
    <w:rsid w:val="7F9B4F56"/>
    <w:rsid w:val="7FBC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name="List 2"/>
    <w:lsdException w:qFormat="1" w:unhideWhenUsed="0" w:uiPriority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3"/>
    <w:qFormat/>
    <w:uiPriority w:val="0"/>
    <w:pPr>
      <w:numPr>
        <w:ilvl w:val="0"/>
        <w:numId w:val="1"/>
      </w:numPr>
      <w:spacing w:before="100" w:beforeLines="100" w:after="100" w:afterLines="100"/>
      <w:ind w:firstLine="0" w:firstLineChars="0"/>
      <w:outlineLvl w:val="0"/>
    </w:pPr>
    <w:rPr>
      <w:rFonts w:eastAsia="黑体"/>
      <w:bCs/>
      <w:kern w:val="44"/>
      <w:szCs w:val="4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50" w:beforeLines="50" w:after="50" w:afterLines="50"/>
      <w:ind w:firstLine="0" w:firstLineChars="0"/>
      <w:jc w:val="left"/>
      <w:outlineLvl w:val="1"/>
    </w:pPr>
    <w:rPr>
      <w:rFonts w:eastAsia="黑体"/>
      <w:bCs/>
      <w:szCs w:val="32"/>
    </w:rPr>
  </w:style>
  <w:style w:type="paragraph" w:styleId="4">
    <w:name w:val="heading 3"/>
    <w:basedOn w:val="1"/>
    <w:next w:val="1"/>
    <w:link w:val="61"/>
    <w:qFormat/>
    <w:uiPriority w:val="0"/>
    <w:pPr>
      <w:numPr>
        <w:ilvl w:val="2"/>
        <w:numId w:val="1"/>
      </w:numPr>
      <w:spacing w:before="50" w:beforeLines="50" w:after="50" w:afterLines="50"/>
      <w:ind w:firstLine="0" w:firstLineChars="0"/>
      <w:jc w:val="left"/>
      <w:outlineLvl w:val="2"/>
    </w:pPr>
    <w:rPr>
      <w:rFonts w:eastAsia="黑体"/>
      <w:bCs/>
      <w:szCs w:val="32"/>
    </w:rPr>
  </w:style>
  <w:style w:type="paragraph" w:styleId="5">
    <w:name w:val="heading 4"/>
    <w:basedOn w:val="1"/>
    <w:next w:val="1"/>
    <w:link w:val="35"/>
    <w:unhideWhenUsed/>
    <w:qFormat/>
    <w:uiPriority w:val="0"/>
    <w:pPr>
      <w:numPr>
        <w:ilvl w:val="3"/>
        <w:numId w:val="1"/>
      </w:numPr>
      <w:spacing w:before="100" w:after="50" w:afterLines="50"/>
      <w:ind w:firstLine="0" w:firstLineChars="0"/>
      <w:jc w:val="left"/>
      <w:outlineLvl w:val="3"/>
    </w:pPr>
    <w:rPr>
      <w:rFonts w:ascii="仿宋" w:hAnsi="仿宋" w:cstheme="majorBidi"/>
      <w:bCs/>
      <w:szCs w:val="28"/>
    </w:rPr>
  </w:style>
  <w:style w:type="paragraph" w:styleId="6">
    <w:name w:val="heading 5"/>
    <w:basedOn w:val="1"/>
    <w:next w:val="1"/>
    <w:link w:val="36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38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</w:rPr>
  </w:style>
  <w:style w:type="paragraph" w:styleId="9">
    <w:name w:val="heading 8"/>
    <w:basedOn w:val="1"/>
    <w:next w:val="1"/>
    <w:link w:val="39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40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qFormat/>
    <w:uiPriority w:val="0"/>
    <w:pPr>
      <w:ind w:left="1260" w:hanging="420"/>
    </w:pPr>
  </w:style>
  <w:style w:type="paragraph" w:styleId="12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3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paragraph" w:styleId="14">
    <w:name w:val="Body Text Indent"/>
    <w:basedOn w:val="1"/>
    <w:semiHidden/>
    <w:qFormat/>
    <w:uiPriority w:val="0"/>
    <w:pPr>
      <w:spacing w:after="120"/>
      <w:ind w:left="420" w:leftChars="200"/>
    </w:pPr>
  </w:style>
  <w:style w:type="paragraph" w:styleId="15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16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9">
    <w:name w:val="Body Text Indent 2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0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="120" w:after="120"/>
      <w:jc w:val="left"/>
    </w:pPr>
    <w:rPr>
      <w:bCs/>
      <w:caps/>
      <w:szCs w:val="20"/>
    </w:rPr>
  </w:style>
  <w:style w:type="paragraph" w:styleId="23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4">
    <w:name w:val="List"/>
    <w:basedOn w:val="1"/>
    <w:semiHidden/>
    <w:qFormat/>
    <w:uiPriority w:val="0"/>
    <w:pPr>
      <w:ind w:left="420" w:hanging="420"/>
    </w:pPr>
  </w:style>
  <w:style w:type="paragraph" w:styleId="25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6">
    <w:name w:val="toc 2"/>
    <w:basedOn w:val="1"/>
    <w:next w:val="1"/>
    <w:qFormat/>
    <w:uiPriority w:val="39"/>
    <w:pPr>
      <w:ind w:left="210"/>
      <w:jc w:val="left"/>
    </w:pPr>
    <w:rPr>
      <w:smallCaps/>
      <w:szCs w:val="20"/>
    </w:rPr>
  </w:style>
  <w:style w:type="paragraph" w:styleId="27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8">
    <w:name w:val="Body Text First Indent 2"/>
    <w:basedOn w:val="14"/>
    <w:semiHidden/>
    <w:qFormat/>
    <w:uiPriority w:val="0"/>
    <w:pPr>
      <w:ind w:firstLine="420"/>
    </w:p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page number"/>
    <w:basedOn w:val="31"/>
    <w:semiHidden/>
    <w:qFormat/>
    <w:uiPriority w:val="0"/>
  </w:style>
  <w:style w:type="character" w:styleId="33">
    <w:name w:val="FollowedHyperlink"/>
    <w:basedOn w:val="31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Hyperlink"/>
    <w:basedOn w:val="3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5">
    <w:name w:val="Heading 4 Char"/>
    <w:basedOn w:val="31"/>
    <w:link w:val="5"/>
    <w:qFormat/>
    <w:uiPriority w:val="0"/>
    <w:rPr>
      <w:rFonts w:ascii="仿宋" w:hAnsi="仿宋" w:eastAsia="宋体" w:cstheme="majorBidi"/>
      <w:bCs/>
      <w:kern w:val="2"/>
      <w:sz w:val="24"/>
      <w:szCs w:val="28"/>
    </w:rPr>
  </w:style>
  <w:style w:type="character" w:customStyle="1" w:styleId="36">
    <w:name w:val="Heading 5 Char"/>
    <w:basedOn w:val="31"/>
    <w:link w:val="6"/>
    <w:semiHidden/>
    <w:qFormat/>
    <w:uiPriority w:val="0"/>
    <w:rPr>
      <w:b/>
      <w:bCs/>
      <w:kern w:val="2"/>
      <w:sz w:val="28"/>
      <w:szCs w:val="28"/>
    </w:rPr>
  </w:style>
  <w:style w:type="character" w:customStyle="1" w:styleId="37">
    <w:name w:val="Heading 6 Char"/>
    <w:basedOn w:val="31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8">
    <w:name w:val="Heading 7 Char"/>
    <w:basedOn w:val="31"/>
    <w:link w:val="8"/>
    <w:semiHidden/>
    <w:qFormat/>
    <w:uiPriority w:val="0"/>
    <w:rPr>
      <w:b/>
      <w:bCs/>
      <w:kern w:val="2"/>
      <w:sz w:val="24"/>
      <w:szCs w:val="24"/>
    </w:rPr>
  </w:style>
  <w:style w:type="character" w:customStyle="1" w:styleId="39">
    <w:name w:val="Heading 8 Char"/>
    <w:basedOn w:val="31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40">
    <w:name w:val="Heading 9 Char"/>
    <w:basedOn w:val="31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41">
    <w:name w:val="图表正文"/>
    <w:basedOn w:val="1"/>
    <w:link w:val="43"/>
    <w:qFormat/>
    <w:uiPriority w:val="0"/>
    <w:rPr>
      <w:rFonts w:eastAsiaTheme="minorEastAsia"/>
      <w:color w:val="000000"/>
    </w:rPr>
  </w:style>
  <w:style w:type="character" w:customStyle="1" w:styleId="42">
    <w:name w:val="Footer Char"/>
    <w:link w:val="20"/>
    <w:qFormat/>
    <w:uiPriority w:val="99"/>
    <w:rPr>
      <w:kern w:val="2"/>
      <w:sz w:val="18"/>
      <w:szCs w:val="18"/>
    </w:rPr>
  </w:style>
  <w:style w:type="character" w:customStyle="1" w:styleId="43">
    <w:name w:val="图表正文 Char"/>
    <w:basedOn w:val="31"/>
    <w:link w:val="41"/>
    <w:qFormat/>
    <w:uiPriority w:val="0"/>
    <w:rPr>
      <w:rFonts w:eastAsiaTheme="minorEastAsia"/>
      <w:color w:val="000000"/>
      <w:kern w:val="2"/>
      <w:sz w:val="21"/>
      <w:szCs w:val="24"/>
    </w:rPr>
  </w:style>
  <w:style w:type="paragraph" w:customStyle="1" w:styleId="44">
    <w:name w:val="图表题注"/>
    <w:basedOn w:val="1"/>
    <w:next w:val="1"/>
    <w:link w:val="51"/>
    <w:semiHidden/>
    <w:qFormat/>
    <w:uiPriority w:val="0"/>
    <w:pPr>
      <w:spacing w:beforeLines="50" w:afterLines="50" w:line="288" w:lineRule="auto"/>
      <w:jc w:val="center"/>
    </w:pPr>
    <w:rPr>
      <w:szCs w:val="21"/>
    </w:rPr>
  </w:style>
  <w:style w:type="paragraph" w:customStyle="1" w:styleId="45">
    <w:name w:val="_Style 36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6">
    <w:name w:val="文件大标题"/>
    <w:basedOn w:val="1"/>
    <w:link w:val="48"/>
    <w:qFormat/>
    <w:uiPriority w:val="0"/>
    <w:pPr>
      <w:jc w:val="center"/>
    </w:pPr>
    <w:rPr>
      <w:rFonts w:eastAsiaTheme="minorEastAsia"/>
      <w:b/>
      <w:color w:val="000000"/>
      <w:sz w:val="44"/>
      <w:szCs w:val="44"/>
    </w:rPr>
  </w:style>
  <w:style w:type="paragraph" w:customStyle="1" w:styleId="47">
    <w:name w:val="无编号标题"/>
    <w:basedOn w:val="1"/>
    <w:link w:val="50"/>
    <w:qFormat/>
    <w:uiPriority w:val="0"/>
    <w:pPr>
      <w:tabs>
        <w:tab w:val="center" w:pos="5102"/>
        <w:tab w:val="left" w:pos="8535"/>
      </w:tabs>
      <w:spacing w:before="100" w:beforeLines="100" w:after="100" w:afterLines="100"/>
      <w:jc w:val="center"/>
    </w:pPr>
    <w:rPr>
      <w:rFonts w:ascii="黑体" w:hAnsi="黑体" w:eastAsia="黑体" w:cs="仿宋"/>
      <w:sz w:val="32"/>
      <w:szCs w:val="28"/>
    </w:rPr>
  </w:style>
  <w:style w:type="character" w:customStyle="1" w:styleId="48">
    <w:name w:val="文件大标题 Char"/>
    <w:basedOn w:val="31"/>
    <w:link w:val="46"/>
    <w:qFormat/>
    <w:uiPriority w:val="0"/>
    <w:rPr>
      <w:rFonts w:eastAsiaTheme="minorEastAsia"/>
      <w:b/>
      <w:color w:val="000000"/>
      <w:kern w:val="2"/>
      <w:sz w:val="44"/>
      <w:szCs w:val="44"/>
    </w:rPr>
  </w:style>
  <w:style w:type="paragraph" w:customStyle="1" w:styleId="49">
    <w:name w:val="图表标题"/>
    <w:basedOn w:val="44"/>
    <w:link w:val="52"/>
    <w:qFormat/>
    <w:uiPriority w:val="0"/>
    <w:pPr>
      <w:spacing w:before="50" w:after="50" w:line="400" w:lineRule="exact"/>
    </w:pPr>
    <w:rPr>
      <w:szCs w:val="24"/>
    </w:rPr>
  </w:style>
  <w:style w:type="character" w:customStyle="1" w:styleId="50">
    <w:name w:val="无编号标题 Char"/>
    <w:basedOn w:val="31"/>
    <w:link w:val="47"/>
    <w:qFormat/>
    <w:uiPriority w:val="0"/>
    <w:rPr>
      <w:rFonts w:ascii="黑体" w:hAnsi="黑体" w:eastAsia="黑体" w:cs="仿宋"/>
      <w:kern w:val="2"/>
      <w:sz w:val="32"/>
      <w:szCs w:val="28"/>
    </w:rPr>
  </w:style>
  <w:style w:type="character" w:customStyle="1" w:styleId="51">
    <w:name w:val="图表题注 Char"/>
    <w:basedOn w:val="31"/>
    <w:link w:val="44"/>
    <w:semiHidden/>
    <w:qFormat/>
    <w:uiPriority w:val="0"/>
    <w:rPr>
      <w:kern w:val="2"/>
      <w:sz w:val="24"/>
      <w:szCs w:val="21"/>
    </w:rPr>
  </w:style>
  <w:style w:type="character" w:customStyle="1" w:styleId="52">
    <w:name w:val="图表标题 Char"/>
    <w:basedOn w:val="51"/>
    <w:link w:val="49"/>
    <w:qFormat/>
    <w:uiPriority w:val="0"/>
    <w:rPr>
      <w:kern w:val="2"/>
      <w:sz w:val="21"/>
      <w:szCs w:val="24"/>
    </w:rPr>
  </w:style>
  <w:style w:type="character" w:customStyle="1" w:styleId="53">
    <w:name w:val="Heading 1 Char"/>
    <w:basedOn w:val="31"/>
    <w:link w:val="2"/>
    <w:qFormat/>
    <w:uiPriority w:val="0"/>
    <w:rPr>
      <w:rFonts w:ascii="Times New Roman" w:hAnsi="Times New Roman" w:eastAsia="黑体"/>
      <w:bCs/>
      <w:kern w:val="44"/>
      <w:sz w:val="24"/>
      <w:szCs w:val="44"/>
    </w:rPr>
  </w:style>
  <w:style w:type="paragraph" w:styleId="54">
    <w:name w:val="List Paragraph"/>
    <w:basedOn w:val="1"/>
    <w:qFormat/>
    <w:uiPriority w:val="99"/>
    <w:pPr>
      <w:ind w:firstLine="420"/>
    </w:pPr>
  </w:style>
  <w:style w:type="paragraph" w:customStyle="1" w:styleId="55">
    <w:name w:val="一级子条目"/>
    <w:basedOn w:val="1"/>
    <w:link w:val="56"/>
    <w:qFormat/>
    <w:uiPriority w:val="0"/>
    <w:rPr>
      <w:color w:val="000000"/>
    </w:rPr>
  </w:style>
  <w:style w:type="character" w:customStyle="1" w:styleId="56">
    <w:name w:val="一级子条目 Char"/>
    <w:link w:val="55"/>
    <w:qFormat/>
    <w:uiPriority w:val="0"/>
    <w:rPr>
      <w:color w:val="000000"/>
      <w:kern w:val="2"/>
      <w:sz w:val="24"/>
      <w:szCs w:val="24"/>
    </w:rPr>
  </w:style>
  <w:style w:type="paragraph" w:customStyle="1" w:styleId="57">
    <w:name w:val="正文(无缩进)"/>
    <w:basedOn w:val="1"/>
    <w:next w:val="1"/>
    <w:link w:val="59"/>
    <w:qFormat/>
    <w:uiPriority w:val="0"/>
    <w:pPr>
      <w:spacing w:line="240" w:lineRule="auto"/>
      <w:ind w:firstLine="0" w:firstLineChars="0"/>
      <w:jc w:val="center"/>
    </w:pPr>
    <w:rPr>
      <w:rFonts w:ascii="宋体" w:hAnsi="宋体"/>
      <w:color w:val="000000"/>
    </w:rPr>
  </w:style>
  <w:style w:type="paragraph" w:customStyle="1" w:styleId="58">
    <w:name w:val="MTDisplayEquation"/>
    <w:basedOn w:val="1"/>
    <w:next w:val="1"/>
    <w:link w:val="60"/>
    <w:qFormat/>
    <w:uiPriority w:val="0"/>
    <w:pPr>
      <w:tabs>
        <w:tab w:val="center" w:pos="4540"/>
        <w:tab w:val="right" w:pos="9080"/>
      </w:tabs>
      <w:suppressAutoHyphens/>
      <w:ind w:firstLine="640" w:firstLineChars="0"/>
    </w:pPr>
    <w:rPr>
      <w:kern w:val="0"/>
      <w:sz w:val="28"/>
      <w:szCs w:val="20"/>
    </w:rPr>
  </w:style>
  <w:style w:type="character" w:customStyle="1" w:styleId="59">
    <w:name w:val="正文(无缩进) 字符"/>
    <w:basedOn w:val="31"/>
    <w:link w:val="57"/>
    <w:qFormat/>
    <w:uiPriority w:val="0"/>
    <w:rPr>
      <w:rFonts w:ascii="宋体" w:hAnsi="宋体" w:eastAsia="仿宋"/>
      <w:color w:val="000000"/>
      <w:kern w:val="2"/>
      <w:sz w:val="21"/>
      <w:szCs w:val="24"/>
    </w:rPr>
  </w:style>
  <w:style w:type="character" w:customStyle="1" w:styleId="60">
    <w:name w:val="MTDisplayEquation 字符"/>
    <w:link w:val="58"/>
    <w:qFormat/>
    <w:uiPriority w:val="0"/>
    <w:rPr>
      <w:rFonts w:eastAsia="仿宋"/>
      <w:sz w:val="28"/>
    </w:rPr>
  </w:style>
  <w:style w:type="character" w:customStyle="1" w:styleId="61">
    <w:name w:val="Heading 3 Char"/>
    <w:basedOn w:val="31"/>
    <w:link w:val="4"/>
    <w:qFormat/>
    <w:uiPriority w:val="0"/>
    <w:rPr>
      <w:rFonts w:eastAsia="黑体"/>
      <w:bCs/>
      <w:kern w:val="2"/>
      <w:sz w:val="21"/>
      <w:szCs w:val="32"/>
    </w:rPr>
  </w:style>
  <w:style w:type="paragraph" w:customStyle="1" w:styleId="6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6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5">
    <w:name w:val="二级子条目"/>
    <w:basedOn w:val="1"/>
    <w:qFormat/>
    <w:uiPriority w:val="0"/>
    <w:pPr>
      <w:numPr>
        <w:ilvl w:val="0"/>
        <w:numId w:val="2"/>
      </w:numPr>
      <w:ind w:firstLine="0" w:firstLineChars="0"/>
    </w:pPr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38;&#22763;&#36865;&#23457;&#12289;&#31572;&#36777;\&#35770;&#25991;&#26684;&#24335;\&#35199;&#21271;&#24037;&#19994;&#22823;&#23398;&#21338;&#22763;&#23398;&#20301;&#35770;&#25991;&#32534;&#20889;&#35268;&#21017;20120909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6085F9-D9B6-4FA9-A2D9-F7ADB39E6A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西北工业大学博士学位论文编写规则20120909.dotx</Template>
  <Company>JOUAV</Company>
  <Pages>8</Pages>
  <Words>1544</Words>
  <Characters>1701</Characters>
  <Lines>13</Lines>
  <Paragraphs>3</Paragraphs>
  <TotalTime>10</TotalTime>
  <ScaleCrop>false</ScaleCrop>
  <LinksUpToDate>false</LinksUpToDate>
  <CharactersWithSpaces>2004</CharactersWithSpaces>
  <Application>WPS Office_11.1.0.12155_F1E327BC-269C-435d-A152-05C5408002CA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2021-09-08T09:08:00Z</dcterms:created>
  <dc:creator>吕瑞涛</dc:creator>
  <cp:lastModifiedBy>hujin</cp:lastModifiedBy>
  <cp:lastPrinted>2012-04-09T03:12:00Z</cp:lastPrinted>
  <dcterms:modified xsi:type="dcterms:W3CDTF">2023-08-24T11:30:20Z</dcterms:modified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F7A5A4EC30DE42F496DE0CCC37146B2E</vt:lpwstr>
  </property>
</Properties>
</file>