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6770" w:rsidRDefault="00000000">
      <w:pPr>
        <w:pStyle w:val="Title"/>
        <w:pBdr>
          <w:top w:val="nil"/>
          <w:left w:val="nil"/>
          <w:bottom w:val="nil"/>
          <w:right w:val="nil"/>
          <w:between w:val="nil"/>
        </w:pBdr>
      </w:pPr>
      <w:bookmarkStart w:id="0" w:name="_nj23sjpj5u97" w:colFirst="0" w:colLast="0"/>
      <w:bookmarkEnd w:id="0"/>
      <w:r>
        <w:t>Heart Disease Project</w:t>
      </w:r>
    </w:p>
    <w:p w:rsidR="00B26770" w:rsidRDefault="00000000">
      <w:pPr>
        <w:pBdr>
          <w:top w:val="nil"/>
          <w:left w:val="nil"/>
          <w:bottom w:val="nil"/>
          <w:right w:val="nil"/>
          <w:between w:val="nil"/>
        </w:pBdr>
        <w:spacing w:before="320" w:after="320" w:line="480" w:lineRule="auto"/>
        <w:jc w:val="center"/>
      </w:pPr>
      <w:bookmarkStart w:id="1" w:name="_dw2dac9r7xzm" w:colFirst="0" w:colLast="0"/>
      <w:bookmarkEnd w:id="1"/>
      <w:r>
        <w:rPr>
          <w:noProof/>
        </w:rPr>
        <w:drawing>
          <wp:inline distT="114300" distB="114300" distL="114300" distR="114300">
            <wp:extent cx="5910263" cy="4178593"/>
            <wp:effectExtent l="0" t="0" r="0" b="0"/>
            <wp:docPr id="5" name="image7.png" descr="placeholder image"/>
            <wp:cNvGraphicFramePr/>
            <a:graphic xmlns:a="http://schemas.openxmlformats.org/drawingml/2006/main">
              <a:graphicData uri="http://schemas.openxmlformats.org/drawingml/2006/picture">
                <pic:pic xmlns:pic="http://schemas.openxmlformats.org/drawingml/2006/picture">
                  <pic:nvPicPr>
                    <pic:cNvPr id="0" name="image7.png" descr="placeholder image"/>
                    <pic:cNvPicPr preferRelativeResize="0"/>
                  </pic:nvPicPr>
                  <pic:blipFill>
                    <a:blip r:embed="rId7"/>
                    <a:srcRect t="14649" b="14649"/>
                    <a:stretch>
                      <a:fillRect/>
                    </a:stretch>
                  </pic:blipFill>
                  <pic:spPr>
                    <a:xfrm>
                      <a:off x="0" y="0"/>
                      <a:ext cx="5910263" cy="4178593"/>
                    </a:xfrm>
                    <a:prstGeom prst="rect">
                      <a:avLst/>
                    </a:prstGeom>
                    <a:ln/>
                  </pic:spPr>
                </pic:pic>
              </a:graphicData>
            </a:graphic>
          </wp:inline>
        </w:drawing>
      </w:r>
    </w:p>
    <w:p w:rsidR="00B26770" w:rsidRDefault="008409F6">
      <w:pPr>
        <w:pBdr>
          <w:top w:val="nil"/>
          <w:left w:val="nil"/>
          <w:bottom w:val="nil"/>
          <w:right w:val="nil"/>
          <w:between w:val="nil"/>
        </w:pBdr>
        <w:jc w:val="center"/>
        <w:rPr>
          <w:color w:val="783F04"/>
        </w:rPr>
      </w:pPr>
      <w:r>
        <w:rPr>
          <w:color w:val="783F04"/>
        </w:rPr>
        <w:t xml:space="preserve">                                                                                 </w:t>
      </w:r>
      <w:proofErr w:type="spellStart"/>
      <w:r w:rsidR="00000000">
        <w:rPr>
          <w:color w:val="783F04"/>
        </w:rPr>
        <w:t>Philopatir</w:t>
      </w:r>
      <w:proofErr w:type="spellEnd"/>
      <w:r w:rsidR="00000000">
        <w:rPr>
          <w:color w:val="783F04"/>
        </w:rPr>
        <w:t xml:space="preserve"> </w:t>
      </w:r>
      <w:proofErr w:type="spellStart"/>
      <w:r w:rsidR="00000000">
        <w:rPr>
          <w:color w:val="783F04"/>
        </w:rPr>
        <w:t>Bebway</w:t>
      </w:r>
      <w:proofErr w:type="spellEnd"/>
      <w:r w:rsidR="00000000">
        <w:rPr>
          <w:color w:val="783F04"/>
        </w:rPr>
        <w:t xml:space="preserve"> </w:t>
      </w:r>
      <w:r w:rsidR="00000000">
        <w:rPr>
          <w:color w:val="783F04"/>
        </w:rPr>
        <w:tab/>
      </w:r>
      <w:r w:rsidR="00000000">
        <w:rPr>
          <w:color w:val="783F04"/>
        </w:rPr>
        <w:tab/>
      </w:r>
      <w:r w:rsidR="00000000">
        <w:rPr>
          <w:color w:val="783F04"/>
        </w:rPr>
        <w:tab/>
      </w:r>
      <w:r w:rsidR="00000000">
        <w:rPr>
          <w:color w:val="783F04"/>
        </w:rPr>
        <w:tab/>
      </w:r>
      <w:r w:rsidR="00000000">
        <w:rPr>
          <w:color w:val="783F04"/>
        </w:rPr>
        <w:tab/>
      </w:r>
      <w:r w:rsidR="00000000">
        <w:rPr>
          <w:color w:val="783F04"/>
        </w:rPr>
        <w:tab/>
      </w:r>
      <w:r w:rsidR="00000000">
        <w:rPr>
          <w:color w:val="783F04"/>
        </w:rPr>
        <w:tab/>
      </w:r>
      <w:r w:rsidR="00000000">
        <w:rPr>
          <w:color w:val="783F04"/>
        </w:rPr>
        <w:tab/>
      </w:r>
      <w:r w:rsidR="00000000">
        <w:rPr>
          <w:color w:val="783F04"/>
        </w:rPr>
        <w:tab/>
      </w:r>
    </w:p>
    <w:p w:rsidR="00B26770" w:rsidRDefault="00B26770">
      <w:pPr>
        <w:pBdr>
          <w:top w:val="nil"/>
          <w:left w:val="nil"/>
          <w:bottom w:val="nil"/>
          <w:right w:val="nil"/>
          <w:between w:val="nil"/>
        </w:pBdr>
        <w:spacing w:before="0"/>
        <w:jc w:val="center"/>
        <w:rPr>
          <w:color w:val="783F04"/>
        </w:rPr>
      </w:pPr>
    </w:p>
    <w:p w:rsidR="00B26770" w:rsidRDefault="00B26770">
      <w:pPr>
        <w:pBdr>
          <w:top w:val="nil"/>
          <w:left w:val="nil"/>
          <w:bottom w:val="nil"/>
          <w:right w:val="nil"/>
          <w:between w:val="nil"/>
        </w:pBdr>
        <w:spacing w:before="0"/>
        <w:rPr>
          <w:color w:val="783F04"/>
        </w:rPr>
      </w:pPr>
    </w:p>
    <w:p w:rsidR="00B26770" w:rsidRDefault="00B26770">
      <w:pPr>
        <w:pBdr>
          <w:top w:val="nil"/>
          <w:left w:val="nil"/>
          <w:bottom w:val="nil"/>
          <w:right w:val="nil"/>
          <w:between w:val="nil"/>
        </w:pBdr>
        <w:spacing w:before="0"/>
        <w:jc w:val="center"/>
        <w:rPr>
          <w:color w:val="783F04"/>
        </w:rPr>
      </w:pPr>
    </w:p>
    <w:sdt>
      <w:sdtPr>
        <w:id w:val="188040536"/>
        <w:docPartObj>
          <w:docPartGallery w:val="Table of Contents"/>
          <w:docPartUnique/>
        </w:docPartObj>
      </w:sdtPr>
      <w:sdtContent>
        <w:p w:rsidR="00B26770" w:rsidRDefault="00000000">
          <w:pPr>
            <w:tabs>
              <w:tab w:val="right" w:pos="12000"/>
            </w:tabs>
            <w:spacing w:before="6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75rf4vta81ax">
            <w:r>
              <w:rPr>
                <w:rFonts w:ascii="Oswald" w:eastAsia="Oswald" w:hAnsi="Oswald" w:cs="Oswald"/>
                <w:color w:val="000000"/>
              </w:rPr>
              <w:t>Literature Review</w:t>
            </w:r>
            <w:r>
              <w:rPr>
                <w:rFonts w:ascii="Oswald" w:eastAsia="Oswald" w:hAnsi="Oswald" w:cs="Oswald"/>
                <w:color w:val="000000"/>
              </w:rPr>
              <w:tab/>
              <w:t>2</w:t>
            </w:r>
          </w:hyperlink>
        </w:p>
        <w:p w:rsidR="00B26770" w:rsidRDefault="00000000">
          <w:pPr>
            <w:tabs>
              <w:tab w:val="right" w:pos="12000"/>
            </w:tabs>
            <w:spacing w:before="60" w:line="240" w:lineRule="auto"/>
            <w:rPr>
              <w:rFonts w:ascii="Arial" w:eastAsia="Arial" w:hAnsi="Arial" w:cs="Arial"/>
              <w:b/>
              <w:color w:val="000000"/>
            </w:rPr>
          </w:pPr>
          <w:hyperlink w:anchor="_x2rgpx8mb194">
            <w:r>
              <w:rPr>
                <w:rFonts w:ascii="Oswald" w:eastAsia="Oswald" w:hAnsi="Oswald" w:cs="Oswald"/>
                <w:color w:val="000000"/>
              </w:rPr>
              <w:t>Multi Vessel Coronary Artery Disease Presenting as a False Negative Myocardial Perfusion Imaging and True Positive Exercise Tolerance Test: A Case of Balanced Ischemia</w:t>
            </w:r>
            <w:r>
              <w:rPr>
                <w:rFonts w:ascii="Oswald" w:eastAsia="Oswald" w:hAnsi="Oswald" w:cs="Oswald"/>
                <w:color w:val="000000"/>
              </w:rPr>
              <w:tab/>
              <w:t>2</w:t>
            </w:r>
          </w:hyperlink>
        </w:p>
        <w:p w:rsidR="00B26770" w:rsidRDefault="00000000">
          <w:pPr>
            <w:tabs>
              <w:tab w:val="right" w:pos="12000"/>
            </w:tabs>
            <w:spacing w:before="60" w:line="240" w:lineRule="auto"/>
            <w:rPr>
              <w:rFonts w:ascii="Arial" w:eastAsia="Arial" w:hAnsi="Arial" w:cs="Arial"/>
              <w:b/>
              <w:color w:val="000000"/>
            </w:rPr>
          </w:pPr>
          <w:hyperlink w:anchor="_lquiyrwpy6ke">
            <w:r>
              <w:rPr>
                <w:rFonts w:ascii="Oswald" w:eastAsia="Oswald" w:hAnsi="Oswald" w:cs="Oswald"/>
                <w:color w:val="000000"/>
              </w:rPr>
              <w:t>Setup</w:t>
            </w:r>
            <w:r>
              <w:rPr>
                <w:rFonts w:ascii="Oswald" w:eastAsia="Oswald" w:hAnsi="Oswald" w:cs="Oswald"/>
                <w:color w:val="000000"/>
              </w:rPr>
              <w:tab/>
              <w:t>3</w:t>
            </w:r>
          </w:hyperlink>
        </w:p>
        <w:p w:rsidR="00B26770" w:rsidRDefault="00000000">
          <w:pPr>
            <w:tabs>
              <w:tab w:val="right" w:pos="12000"/>
            </w:tabs>
            <w:spacing w:before="60" w:line="240" w:lineRule="auto"/>
            <w:ind w:left="360"/>
            <w:rPr>
              <w:rFonts w:ascii="Arial" w:eastAsia="Arial" w:hAnsi="Arial" w:cs="Arial"/>
              <w:color w:val="000000"/>
            </w:rPr>
          </w:pPr>
          <w:hyperlink w:anchor="_okpnclfca93l">
            <w:r>
              <w:rPr>
                <w:rFonts w:ascii="Oswald" w:eastAsia="Oswald" w:hAnsi="Oswald" w:cs="Oswald"/>
                <w:color w:val="000000"/>
              </w:rPr>
              <w:t>Introduction</w:t>
            </w:r>
            <w:r>
              <w:rPr>
                <w:rFonts w:ascii="Oswald" w:eastAsia="Oswald" w:hAnsi="Oswald" w:cs="Oswald"/>
                <w:color w:val="000000"/>
              </w:rPr>
              <w:tab/>
              <w:t>3</w:t>
            </w:r>
          </w:hyperlink>
        </w:p>
        <w:p w:rsidR="00B26770" w:rsidRDefault="00000000">
          <w:pPr>
            <w:tabs>
              <w:tab w:val="right" w:pos="12000"/>
            </w:tabs>
            <w:spacing w:before="60" w:line="240" w:lineRule="auto"/>
            <w:ind w:left="360"/>
            <w:rPr>
              <w:rFonts w:ascii="Arial" w:eastAsia="Arial" w:hAnsi="Arial" w:cs="Arial"/>
              <w:color w:val="000000"/>
            </w:rPr>
          </w:pPr>
          <w:hyperlink w:anchor="_x957cgbtktrm">
            <w:r>
              <w:rPr>
                <w:rFonts w:ascii="Oswald" w:eastAsia="Oswald" w:hAnsi="Oswald" w:cs="Oswald"/>
                <w:color w:val="000000"/>
              </w:rPr>
              <w:t>Problem Statement</w:t>
            </w:r>
            <w:r>
              <w:rPr>
                <w:rFonts w:ascii="Oswald" w:eastAsia="Oswald" w:hAnsi="Oswald" w:cs="Oswald"/>
                <w:color w:val="000000"/>
              </w:rPr>
              <w:tab/>
              <w:t>3</w:t>
            </w:r>
          </w:hyperlink>
        </w:p>
        <w:p w:rsidR="00B26770" w:rsidRDefault="00000000">
          <w:pPr>
            <w:tabs>
              <w:tab w:val="right" w:pos="12000"/>
            </w:tabs>
            <w:spacing w:before="60" w:line="240" w:lineRule="auto"/>
            <w:rPr>
              <w:rFonts w:ascii="Arial" w:eastAsia="Arial" w:hAnsi="Arial" w:cs="Arial"/>
              <w:b/>
              <w:color w:val="000000"/>
            </w:rPr>
          </w:pPr>
          <w:hyperlink w:anchor="_kn5uvgo00ajj">
            <w:r>
              <w:rPr>
                <w:rFonts w:ascii="Oswald" w:eastAsia="Oswald" w:hAnsi="Oswald" w:cs="Oswald"/>
                <w:color w:val="000000"/>
              </w:rPr>
              <w:t>Approach</w:t>
            </w:r>
            <w:r>
              <w:rPr>
                <w:rFonts w:ascii="Oswald" w:eastAsia="Oswald" w:hAnsi="Oswald" w:cs="Oswald"/>
                <w:color w:val="000000"/>
              </w:rPr>
              <w:tab/>
              <w:t>4</w:t>
            </w:r>
          </w:hyperlink>
        </w:p>
        <w:p w:rsidR="00B26770" w:rsidRDefault="00000000">
          <w:pPr>
            <w:tabs>
              <w:tab w:val="right" w:pos="12000"/>
            </w:tabs>
            <w:spacing w:before="60" w:line="240" w:lineRule="auto"/>
            <w:ind w:left="360"/>
            <w:rPr>
              <w:rFonts w:ascii="Arial" w:eastAsia="Arial" w:hAnsi="Arial" w:cs="Arial"/>
              <w:color w:val="000000"/>
            </w:rPr>
          </w:pPr>
          <w:hyperlink w:anchor="_xcz6s9w9zm6q">
            <w:r>
              <w:rPr>
                <w:rFonts w:ascii="Oswald" w:eastAsia="Oswald" w:hAnsi="Oswald" w:cs="Oswald"/>
                <w:color w:val="000000"/>
              </w:rPr>
              <w:t>Proposed model and any benchmark models for comparison</w:t>
            </w:r>
            <w:r>
              <w:rPr>
                <w:rFonts w:ascii="Oswald" w:eastAsia="Oswald" w:hAnsi="Oswald" w:cs="Oswald"/>
                <w:color w:val="000000"/>
              </w:rPr>
              <w:tab/>
              <w:t>4</w:t>
            </w:r>
          </w:hyperlink>
        </w:p>
        <w:p w:rsidR="00B26770" w:rsidRDefault="00000000">
          <w:pPr>
            <w:tabs>
              <w:tab w:val="right" w:pos="12000"/>
            </w:tabs>
            <w:spacing w:before="60" w:line="240" w:lineRule="auto"/>
            <w:ind w:left="360"/>
            <w:rPr>
              <w:rFonts w:ascii="Arial" w:eastAsia="Arial" w:hAnsi="Arial" w:cs="Arial"/>
              <w:color w:val="000000"/>
            </w:rPr>
          </w:pPr>
          <w:hyperlink w:anchor="_nkpmfogqixgg">
            <w:r>
              <w:rPr>
                <w:rFonts w:ascii="Oswald" w:eastAsia="Oswald" w:hAnsi="Oswald" w:cs="Oswald"/>
                <w:color w:val="000000"/>
              </w:rPr>
              <w:t>Implications for research question</w:t>
            </w:r>
            <w:r>
              <w:rPr>
                <w:rFonts w:ascii="Oswald" w:eastAsia="Oswald" w:hAnsi="Oswald" w:cs="Oswald"/>
                <w:color w:val="000000"/>
              </w:rPr>
              <w:tab/>
              <w:t>4</w:t>
            </w:r>
          </w:hyperlink>
        </w:p>
        <w:p w:rsidR="00B26770" w:rsidRDefault="00000000">
          <w:pPr>
            <w:tabs>
              <w:tab w:val="right" w:pos="12000"/>
            </w:tabs>
            <w:spacing w:before="60" w:line="240" w:lineRule="auto"/>
            <w:ind w:left="360"/>
            <w:rPr>
              <w:rFonts w:ascii="Arial" w:eastAsia="Arial" w:hAnsi="Arial" w:cs="Arial"/>
              <w:color w:val="000000"/>
            </w:rPr>
          </w:pPr>
          <w:hyperlink w:anchor="_fhg5vy9jb3u">
            <w:r>
              <w:rPr>
                <w:rFonts w:ascii="Oswald" w:eastAsia="Oswald" w:hAnsi="Oswald" w:cs="Oswald"/>
                <w:color w:val="000000"/>
              </w:rPr>
              <w:t>Model Experimentation</w:t>
            </w:r>
            <w:r>
              <w:rPr>
                <w:rFonts w:ascii="Oswald" w:eastAsia="Oswald" w:hAnsi="Oswald" w:cs="Oswald"/>
                <w:color w:val="000000"/>
              </w:rPr>
              <w:tab/>
              <w:t>4</w:t>
            </w:r>
          </w:hyperlink>
        </w:p>
        <w:p w:rsidR="00B26770" w:rsidRDefault="00000000">
          <w:pPr>
            <w:tabs>
              <w:tab w:val="right" w:pos="12000"/>
            </w:tabs>
            <w:spacing w:before="60" w:line="240" w:lineRule="auto"/>
            <w:ind w:left="1080"/>
            <w:rPr>
              <w:rFonts w:ascii="Arial" w:eastAsia="Arial" w:hAnsi="Arial" w:cs="Arial"/>
              <w:color w:val="000000"/>
            </w:rPr>
          </w:pPr>
          <w:hyperlink w:anchor="_qtxqnjuxcc8f">
            <w:r>
              <w:rPr>
                <w:rFonts w:ascii="Oswald" w:eastAsia="Oswald" w:hAnsi="Oswald" w:cs="Oswald"/>
                <w:color w:val="000000"/>
              </w:rPr>
              <w:t>Linear Regression Classifier</w:t>
            </w:r>
            <w:r>
              <w:rPr>
                <w:rFonts w:ascii="Oswald" w:eastAsia="Oswald" w:hAnsi="Oswald" w:cs="Oswald"/>
                <w:color w:val="000000"/>
              </w:rPr>
              <w:tab/>
              <w:t>4</w:t>
            </w:r>
          </w:hyperlink>
        </w:p>
        <w:p w:rsidR="00B26770" w:rsidRDefault="00000000">
          <w:pPr>
            <w:tabs>
              <w:tab w:val="right" w:pos="12000"/>
            </w:tabs>
            <w:spacing w:before="60" w:line="240" w:lineRule="auto"/>
            <w:ind w:left="1080"/>
            <w:rPr>
              <w:rFonts w:ascii="Arial" w:eastAsia="Arial" w:hAnsi="Arial" w:cs="Arial"/>
              <w:color w:val="000000"/>
            </w:rPr>
          </w:pPr>
          <w:hyperlink w:anchor="_j8npvpz2lrzt">
            <w:r>
              <w:rPr>
                <w:rFonts w:ascii="Oswald" w:eastAsia="Oswald" w:hAnsi="Oswald" w:cs="Oswald"/>
                <w:color w:val="000000"/>
              </w:rPr>
              <w:t>Support Vector Classifier</w:t>
            </w:r>
            <w:r>
              <w:rPr>
                <w:rFonts w:ascii="Oswald" w:eastAsia="Oswald" w:hAnsi="Oswald" w:cs="Oswald"/>
                <w:color w:val="000000"/>
              </w:rPr>
              <w:tab/>
              <w:t>5</w:t>
            </w:r>
          </w:hyperlink>
        </w:p>
        <w:p w:rsidR="00B26770" w:rsidRDefault="00000000">
          <w:pPr>
            <w:tabs>
              <w:tab w:val="right" w:pos="12000"/>
            </w:tabs>
            <w:spacing w:before="60" w:line="240" w:lineRule="auto"/>
            <w:ind w:left="1080"/>
            <w:rPr>
              <w:rFonts w:ascii="Arial" w:eastAsia="Arial" w:hAnsi="Arial" w:cs="Arial"/>
              <w:color w:val="000000"/>
            </w:rPr>
          </w:pPr>
          <w:hyperlink w:anchor="_sydsbli1k2t3">
            <w:r>
              <w:rPr>
                <w:rFonts w:ascii="Oswald" w:eastAsia="Oswald" w:hAnsi="Oswald" w:cs="Oswald"/>
                <w:color w:val="000000"/>
              </w:rPr>
              <w:t>Tree Based Classifiers</w:t>
            </w:r>
            <w:r>
              <w:rPr>
                <w:rFonts w:ascii="Oswald" w:eastAsia="Oswald" w:hAnsi="Oswald" w:cs="Oswald"/>
                <w:color w:val="000000"/>
              </w:rPr>
              <w:tab/>
              <w:t>6</w:t>
            </w:r>
          </w:hyperlink>
        </w:p>
        <w:p w:rsidR="00B26770" w:rsidRDefault="00000000">
          <w:pPr>
            <w:tabs>
              <w:tab w:val="right" w:pos="12000"/>
            </w:tabs>
            <w:spacing w:before="60" w:line="240" w:lineRule="auto"/>
            <w:ind w:left="1440"/>
            <w:rPr>
              <w:rFonts w:ascii="Arial" w:eastAsia="Arial" w:hAnsi="Arial" w:cs="Arial"/>
              <w:color w:val="000000"/>
            </w:rPr>
          </w:pPr>
          <w:hyperlink w:anchor="_p8oumtkfh20w">
            <w:r>
              <w:rPr>
                <w:rFonts w:ascii="Oswald" w:eastAsia="Oswald" w:hAnsi="Oswald" w:cs="Oswald"/>
                <w:color w:val="000000"/>
              </w:rPr>
              <w:t>Decision Trees</w:t>
            </w:r>
            <w:r>
              <w:rPr>
                <w:rFonts w:ascii="Oswald" w:eastAsia="Oswald" w:hAnsi="Oswald" w:cs="Oswald"/>
                <w:color w:val="000000"/>
              </w:rPr>
              <w:tab/>
              <w:t>6</w:t>
            </w:r>
          </w:hyperlink>
        </w:p>
        <w:p w:rsidR="00B26770" w:rsidRDefault="00000000">
          <w:pPr>
            <w:tabs>
              <w:tab w:val="right" w:pos="12000"/>
            </w:tabs>
            <w:spacing w:before="60" w:line="240" w:lineRule="auto"/>
            <w:ind w:left="1440"/>
            <w:rPr>
              <w:rFonts w:ascii="Arial" w:eastAsia="Arial" w:hAnsi="Arial" w:cs="Arial"/>
              <w:color w:val="000000"/>
            </w:rPr>
          </w:pPr>
          <w:hyperlink w:anchor="_it0wip21vgxq">
            <w:r>
              <w:rPr>
                <w:rFonts w:ascii="Oswald" w:eastAsia="Oswald" w:hAnsi="Oswald" w:cs="Oswald"/>
                <w:color w:val="000000"/>
              </w:rPr>
              <w:t>Random Forest Algorithm</w:t>
            </w:r>
            <w:r>
              <w:rPr>
                <w:rFonts w:ascii="Oswald" w:eastAsia="Oswald" w:hAnsi="Oswald" w:cs="Oswald"/>
                <w:color w:val="000000"/>
              </w:rPr>
              <w:tab/>
              <w:t>6</w:t>
            </w:r>
          </w:hyperlink>
        </w:p>
        <w:p w:rsidR="00B26770" w:rsidRDefault="00000000">
          <w:pPr>
            <w:tabs>
              <w:tab w:val="right" w:pos="12000"/>
            </w:tabs>
            <w:spacing w:before="60" w:line="240" w:lineRule="auto"/>
            <w:ind w:left="1440"/>
            <w:rPr>
              <w:rFonts w:ascii="Arial" w:eastAsia="Arial" w:hAnsi="Arial" w:cs="Arial"/>
              <w:color w:val="000000"/>
            </w:rPr>
          </w:pPr>
          <w:hyperlink w:anchor="_mrdz9j1d977i">
            <w:r>
              <w:rPr>
                <w:rFonts w:ascii="Oswald" w:eastAsia="Oswald" w:hAnsi="Oswald" w:cs="Oswald"/>
                <w:color w:val="000000"/>
              </w:rPr>
              <w:t>Extra Random Trees</w:t>
            </w:r>
            <w:r>
              <w:rPr>
                <w:rFonts w:ascii="Oswald" w:eastAsia="Oswald" w:hAnsi="Oswald" w:cs="Oswald"/>
                <w:color w:val="000000"/>
              </w:rPr>
              <w:tab/>
              <w:t>7</w:t>
            </w:r>
          </w:hyperlink>
        </w:p>
        <w:p w:rsidR="00B26770" w:rsidRDefault="00000000">
          <w:pPr>
            <w:tabs>
              <w:tab w:val="right" w:pos="12000"/>
            </w:tabs>
            <w:spacing w:before="60" w:line="240" w:lineRule="auto"/>
            <w:ind w:left="1080"/>
            <w:rPr>
              <w:rFonts w:ascii="Arial" w:eastAsia="Arial" w:hAnsi="Arial" w:cs="Arial"/>
              <w:color w:val="000000"/>
            </w:rPr>
          </w:pPr>
          <w:hyperlink w:anchor="_rk6pyyaz61pn">
            <w:r>
              <w:rPr>
                <w:rFonts w:ascii="Oswald" w:eastAsia="Oswald" w:hAnsi="Oswald" w:cs="Oswald"/>
                <w:color w:val="000000"/>
              </w:rPr>
              <w:t>Neural Network Classifier</w:t>
            </w:r>
            <w:r>
              <w:rPr>
                <w:rFonts w:ascii="Oswald" w:eastAsia="Oswald" w:hAnsi="Oswald" w:cs="Oswald"/>
                <w:color w:val="000000"/>
              </w:rPr>
              <w:tab/>
              <w:t>7</w:t>
            </w:r>
          </w:hyperlink>
        </w:p>
        <w:p w:rsidR="00B26770" w:rsidRDefault="00000000">
          <w:pPr>
            <w:tabs>
              <w:tab w:val="right" w:pos="12000"/>
            </w:tabs>
            <w:spacing w:before="60" w:line="240" w:lineRule="auto"/>
            <w:ind w:left="1080"/>
            <w:rPr>
              <w:rFonts w:ascii="Arial" w:eastAsia="Arial" w:hAnsi="Arial" w:cs="Arial"/>
              <w:color w:val="000000"/>
            </w:rPr>
          </w:pPr>
          <w:hyperlink w:anchor="_hq34j73cqxlp">
            <w:r>
              <w:rPr>
                <w:rFonts w:ascii="Oswald" w:eastAsia="Oswald" w:hAnsi="Oswald" w:cs="Oswald"/>
                <w:color w:val="000000"/>
              </w:rPr>
              <w:t>Non-Linear Polynomial Regression</w:t>
            </w:r>
            <w:r>
              <w:rPr>
                <w:rFonts w:ascii="Oswald" w:eastAsia="Oswald" w:hAnsi="Oswald" w:cs="Oswald"/>
                <w:color w:val="000000"/>
              </w:rPr>
              <w:tab/>
              <w:t>7</w:t>
            </w:r>
          </w:hyperlink>
        </w:p>
        <w:p w:rsidR="00B26770" w:rsidRDefault="00000000">
          <w:pPr>
            <w:tabs>
              <w:tab w:val="right" w:pos="12000"/>
            </w:tabs>
            <w:spacing w:before="60" w:line="240" w:lineRule="auto"/>
            <w:ind w:left="1080"/>
            <w:rPr>
              <w:rFonts w:ascii="Arial" w:eastAsia="Arial" w:hAnsi="Arial" w:cs="Arial"/>
              <w:color w:val="000000"/>
            </w:rPr>
          </w:pPr>
          <w:hyperlink w:anchor="_cfpwt3w9c7dr">
            <w:r>
              <w:rPr>
                <w:rFonts w:ascii="Oswald" w:eastAsia="Oswald" w:hAnsi="Oswald" w:cs="Oswald"/>
                <w:color w:val="000000"/>
              </w:rPr>
              <w:t>Neural Network Regression</w:t>
            </w:r>
            <w:r>
              <w:rPr>
                <w:rFonts w:ascii="Oswald" w:eastAsia="Oswald" w:hAnsi="Oswald" w:cs="Oswald"/>
                <w:color w:val="000000"/>
              </w:rPr>
              <w:tab/>
              <w:t>8</w:t>
            </w:r>
          </w:hyperlink>
        </w:p>
        <w:p w:rsidR="00B26770" w:rsidRDefault="00000000">
          <w:pPr>
            <w:tabs>
              <w:tab w:val="right" w:pos="12000"/>
            </w:tabs>
            <w:spacing w:before="60" w:line="240" w:lineRule="auto"/>
            <w:rPr>
              <w:rFonts w:ascii="Arial" w:eastAsia="Arial" w:hAnsi="Arial" w:cs="Arial"/>
              <w:b/>
              <w:color w:val="000000"/>
            </w:rPr>
          </w:pPr>
          <w:hyperlink w:anchor="_chou9188p6co">
            <w:r>
              <w:rPr>
                <w:rFonts w:ascii="Oswald" w:eastAsia="Oswald" w:hAnsi="Oswald" w:cs="Oswald"/>
                <w:color w:val="000000"/>
              </w:rPr>
              <w:t>Results</w:t>
            </w:r>
            <w:r>
              <w:rPr>
                <w:rFonts w:ascii="Oswald" w:eastAsia="Oswald" w:hAnsi="Oswald" w:cs="Oswald"/>
                <w:color w:val="000000"/>
              </w:rPr>
              <w:tab/>
              <w:t>10</w:t>
            </w:r>
          </w:hyperlink>
        </w:p>
        <w:p w:rsidR="00B26770" w:rsidRDefault="00000000">
          <w:pPr>
            <w:tabs>
              <w:tab w:val="right" w:pos="12000"/>
            </w:tabs>
            <w:spacing w:before="60" w:line="240" w:lineRule="auto"/>
            <w:rPr>
              <w:rFonts w:ascii="Arial" w:eastAsia="Arial" w:hAnsi="Arial" w:cs="Arial"/>
              <w:b/>
              <w:color w:val="000000"/>
            </w:rPr>
          </w:pPr>
          <w:hyperlink w:anchor="_4576q1q7hd8w">
            <w:r>
              <w:rPr>
                <w:rFonts w:ascii="Oswald" w:eastAsia="Oswald" w:hAnsi="Oswald" w:cs="Oswald"/>
                <w:color w:val="000000"/>
              </w:rPr>
              <w:t>Conclusion</w:t>
            </w:r>
            <w:r>
              <w:rPr>
                <w:rFonts w:ascii="Oswald" w:eastAsia="Oswald" w:hAnsi="Oswald" w:cs="Oswald"/>
                <w:color w:val="000000"/>
              </w:rPr>
              <w:tab/>
              <w:t>12</w:t>
            </w:r>
          </w:hyperlink>
        </w:p>
        <w:p w:rsidR="00B26770" w:rsidRDefault="00000000">
          <w:pPr>
            <w:tabs>
              <w:tab w:val="right" w:pos="12000"/>
            </w:tabs>
            <w:spacing w:before="60" w:line="240" w:lineRule="auto"/>
            <w:rPr>
              <w:rFonts w:ascii="Arial" w:eastAsia="Arial" w:hAnsi="Arial" w:cs="Arial"/>
              <w:b/>
              <w:color w:val="000000"/>
            </w:rPr>
          </w:pPr>
          <w:hyperlink w:anchor="_fxkpcdidec29">
            <w:r>
              <w:rPr>
                <w:rFonts w:ascii="Oswald" w:eastAsia="Oswald" w:hAnsi="Oswald" w:cs="Oswald"/>
                <w:color w:val="000000"/>
              </w:rPr>
              <w:t>Appendix</w:t>
            </w:r>
            <w:r>
              <w:rPr>
                <w:rFonts w:ascii="Oswald" w:eastAsia="Oswald" w:hAnsi="Oswald" w:cs="Oswald"/>
                <w:color w:val="000000"/>
              </w:rPr>
              <w:tab/>
              <w:t>13</w:t>
            </w:r>
          </w:hyperlink>
        </w:p>
        <w:p w:rsidR="00B26770" w:rsidRDefault="00000000">
          <w:pPr>
            <w:tabs>
              <w:tab w:val="right" w:pos="12000"/>
            </w:tabs>
            <w:spacing w:before="60" w:line="240" w:lineRule="auto"/>
            <w:rPr>
              <w:rFonts w:ascii="Arial" w:eastAsia="Arial" w:hAnsi="Arial" w:cs="Arial"/>
              <w:b/>
              <w:color w:val="000000"/>
            </w:rPr>
          </w:pPr>
          <w:hyperlink w:anchor="_aaslcnc1pz4s">
            <w:r>
              <w:rPr>
                <w:rFonts w:ascii="Oswald" w:eastAsia="Oswald" w:hAnsi="Oswald" w:cs="Oswald"/>
                <w:color w:val="000000"/>
              </w:rPr>
              <w:t>References</w:t>
            </w:r>
            <w:r>
              <w:rPr>
                <w:rFonts w:ascii="Oswald" w:eastAsia="Oswald" w:hAnsi="Oswald" w:cs="Oswald"/>
                <w:color w:val="000000"/>
              </w:rPr>
              <w:tab/>
              <w:t>14</w:t>
            </w:r>
          </w:hyperlink>
          <w:r>
            <w:fldChar w:fldCharType="end"/>
          </w:r>
        </w:p>
      </w:sdtContent>
    </w:sdt>
    <w:p w:rsidR="00B26770" w:rsidRDefault="00B26770">
      <w:pPr>
        <w:pBdr>
          <w:top w:val="nil"/>
          <w:left w:val="nil"/>
          <w:bottom w:val="nil"/>
          <w:right w:val="nil"/>
          <w:between w:val="nil"/>
        </w:pBdr>
        <w:spacing w:before="0"/>
        <w:jc w:val="center"/>
        <w:rPr>
          <w:color w:val="783F04"/>
        </w:rPr>
      </w:pPr>
    </w:p>
    <w:p w:rsidR="00B26770" w:rsidRDefault="00B26770">
      <w:pPr>
        <w:pBdr>
          <w:top w:val="nil"/>
          <w:left w:val="nil"/>
          <w:bottom w:val="nil"/>
          <w:right w:val="nil"/>
          <w:between w:val="nil"/>
        </w:pBdr>
        <w:spacing w:before="0"/>
        <w:jc w:val="center"/>
        <w:rPr>
          <w:color w:val="783F04"/>
        </w:rPr>
      </w:pPr>
    </w:p>
    <w:p w:rsidR="00B26770" w:rsidRDefault="00B26770">
      <w:pPr>
        <w:pBdr>
          <w:top w:val="nil"/>
          <w:left w:val="nil"/>
          <w:bottom w:val="nil"/>
          <w:right w:val="nil"/>
          <w:between w:val="nil"/>
        </w:pBdr>
        <w:spacing w:before="0"/>
        <w:jc w:val="center"/>
        <w:rPr>
          <w:color w:val="783F04"/>
        </w:rPr>
      </w:pPr>
    </w:p>
    <w:p w:rsidR="00B26770" w:rsidRDefault="00B26770">
      <w:pPr>
        <w:pBdr>
          <w:top w:val="nil"/>
          <w:left w:val="nil"/>
          <w:bottom w:val="nil"/>
          <w:right w:val="nil"/>
          <w:between w:val="nil"/>
        </w:pBdr>
        <w:spacing w:before="0"/>
        <w:jc w:val="center"/>
        <w:rPr>
          <w:color w:val="783F04"/>
        </w:rPr>
      </w:pPr>
    </w:p>
    <w:p w:rsidR="00B26770" w:rsidRDefault="00000000">
      <w:pPr>
        <w:pStyle w:val="Heading1"/>
        <w:pBdr>
          <w:top w:val="nil"/>
          <w:left w:val="nil"/>
          <w:bottom w:val="nil"/>
          <w:right w:val="nil"/>
          <w:between w:val="nil"/>
        </w:pBdr>
      </w:pPr>
      <w:bookmarkStart w:id="2" w:name="_x9m3ffpfzns8" w:colFirst="0" w:colLast="0"/>
      <w:bookmarkEnd w:id="2"/>
      <w:r>
        <w:br w:type="page"/>
      </w:r>
    </w:p>
    <w:p w:rsidR="00B26770" w:rsidRDefault="00000000">
      <w:pPr>
        <w:pStyle w:val="Heading1"/>
        <w:pBdr>
          <w:top w:val="nil"/>
          <w:left w:val="nil"/>
          <w:bottom w:val="nil"/>
          <w:right w:val="nil"/>
          <w:between w:val="nil"/>
        </w:pBdr>
        <w:ind w:left="-566" w:firstLine="566"/>
      </w:pPr>
      <w:bookmarkStart w:id="3" w:name="_75rf4vta81ax" w:colFirst="0" w:colLast="0"/>
      <w:bookmarkEnd w:id="3"/>
      <w:r>
        <w:lastRenderedPageBreak/>
        <w:t>Literature Review</w:t>
      </w:r>
    </w:p>
    <w:p w:rsidR="00B26770" w:rsidRDefault="00000000">
      <w:pPr>
        <w:pBdr>
          <w:top w:val="nil"/>
          <w:left w:val="nil"/>
          <w:bottom w:val="nil"/>
          <w:right w:val="nil"/>
          <w:between w:val="nil"/>
        </w:pBdr>
        <w:rPr>
          <w:rFonts w:ascii="Oswald" w:eastAsia="Oswald" w:hAnsi="Oswald" w:cs="Oswald"/>
          <w:color w:val="783F04"/>
        </w:rPr>
      </w:pPr>
      <w:r>
        <w:rPr>
          <w:rFonts w:ascii="Oswald" w:eastAsia="Oswald" w:hAnsi="Oswald" w:cs="Oswald"/>
          <w:color w:val="783F04"/>
        </w:rPr>
        <w:t xml:space="preserve">Feature Selection: Analysing the impact of feature selection on the accuracy of heart disease </w:t>
      </w:r>
      <w:proofErr w:type="gramStart"/>
      <w:r>
        <w:rPr>
          <w:rFonts w:ascii="Oswald" w:eastAsia="Oswald" w:hAnsi="Oswald" w:cs="Oswald"/>
          <w:color w:val="783F04"/>
        </w:rPr>
        <w:t>prediction</w:t>
      </w:r>
      <w:proofErr w:type="gramEnd"/>
    </w:p>
    <w:p w:rsidR="00B26770" w:rsidRDefault="00000000">
      <w:pPr>
        <w:pBdr>
          <w:top w:val="nil"/>
          <w:left w:val="nil"/>
          <w:bottom w:val="nil"/>
          <w:right w:val="nil"/>
          <w:between w:val="nil"/>
        </w:pBdr>
        <w:rPr>
          <w:sz w:val="20"/>
          <w:szCs w:val="20"/>
        </w:rPr>
      </w:pPr>
      <w:r>
        <w:rPr>
          <w:sz w:val="20"/>
          <w:szCs w:val="20"/>
        </w:rPr>
        <w:t xml:space="preserve">This study tackles the issues of feature multicollinearity and dimensionality by testing multiple feature selection methods for Machine Learning Models. The researchers conducted a feature correlation analysis using correlation heatmaps displaying their corresponding coefficients to determine feature significance with respect to other features and the target variable. The analysis explored the inter-dependencies between variables and importance in feature elimination based on multiple high </w:t>
      </w:r>
      <w:proofErr w:type="gramStart"/>
      <w:r>
        <w:rPr>
          <w:sz w:val="20"/>
          <w:szCs w:val="20"/>
        </w:rPr>
        <w:t>collinearity</w:t>
      </w:r>
      <w:proofErr w:type="gramEnd"/>
      <w:r>
        <w:rPr>
          <w:sz w:val="20"/>
          <w:szCs w:val="20"/>
        </w:rPr>
        <w:t>. (Pathan et al., 2022)</w:t>
      </w:r>
    </w:p>
    <w:p w:rsidR="00B26770" w:rsidRDefault="00000000">
      <w:pPr>
        <w:rPr>
          <w:rFonts w:ascii="Oswald" w:eastAsia="Oswald" w:hAnsi="Oswald" w:cs="Oswald"/>
          <w:color w:val="783F04"/>
        </w:rPr>
      </w:pPr>
      <w:r>
        <w:rPr>
          <w:rFonts w:ascii="Oswald" w:eastAsia="Oswald" w:hAnsi="Oswald" w:cs="Oswald"/>
          <w:color w:val="783F04"/>
        </w:rPr>
        <w:t>Multivariate Analysis of Risk Factors for Coronary Heart Disease:</w:t>
      </w:r>
    </w:p>
    <w:p w:rsidR="00B26770" w:rsidRDefault="00000000">
      <w:pPr>
        <w:rPr>
          <w:sz w:val="20"/>
          <w:szCs w:val="20"/>
        </w:rPr>
      </w:pPr>
      <w:r>
        <w:rPr>
          <w:sz w:val="20"/>
          <w:szCs w:val="20"/>
        </w:rPr>
        <w:t>The study samples men from Sweden, who did not exhibit signs of CHD. The researchers analysed nine probable risk factors and found that six of the nine probable factors increased the risk of CHD significantly. The study identifies multiple significant relationships between features significantly correlated with heart disease hence demonstrating the importance of multivariate analysis in identifying the complex interplay between different risk factors for CHD. The findings of the study have important implications to make sure our model looks at multiple risk factors simultaneously (Preis et al., 2009).</w:t>
      </w:r>
    </w:p>
    <w:p w:rsidR="00B26770" w:rsidRDefault="00000000">
      <w:pPr>
        <w:pBdr>
          <w:top w:val="nil"/>
          <w:left w:val="nil"/>
          <w:bottom w:val="nil"/>
          <w:right w:val="nil"/>
          <w:between w:val="nil"/>
        </w:pBdr>
        <w:rPr>
          <w:rFonts w:ascii="Oswald" w:eastAsia="Oswald" w:hAnsi="Oswald" w:cs="Oswald"/>
          <w:color w:val="783F04"/>
        </w:rPr>
      </w:pPr>
      <w:r>
        <w:rPr>
          <w:rFonts w:ascii="Oswald" w:eastAsia="Oswald" w:hAnsi="Oswald" w:cs="Oswald"/>
          <w:color w:val="783F04"/>
        </w:rPr>
        <w:t>Model Selection: Implementation of Machine Learning Model to Predict Heart Failure Disease</w:t>
      </w:r>
    </w:p>
    <w:p w:rsidR="00B26770" w:rsidRDefault="00000000">
      <w:pPr>
        <w:rPr>
          <w:sz w:val="20"/>
          <w:szCs w:val="20"/>
        </w:rPr>
      </w:pPr>
      <w:r>
        <w:rPr>
          <w:sz w:val="20"/>
          <w:szCs w:val="20"/>
        </w:rPr>
        <w:t xml:space="preserve">Using the UCI repository datasets, this study attempts to test several Classification models on </w:t>
      </w:r>
      <w:proofErr w:type="gramStart"/>
      <w:r>
        <w:rPr>
          <w:sz w:val="20"/>
          <w:szCs w:val="20"/>
        </w:rPr>
        <w:t>Heart disease</w:t>
      </w:r>
      <w:proofErr w:type="gramEnd"/>
      <w:r>
        <w:rPr>
          <w:sz w:val="20"/>
          <w:szCs w:val="20"/>
        </w:rPr>
        <w:t xml:space="preserve"> diagnosis including Logistic Regression, SVM, Decision Tree and </w:t>
      </w:r>
      <w:proofErr w:type="spellStart"/>
      <w:r>
        <w:rPr>
          <w:sz w:val="20"/>
          <w:szCs w:val="20"/>
        </w:rPr>
        <w:t>RandomForest</w:t>
      </w:r>
      <w:proofErr w:type="spellEnd"/>
      <w:r>
        <w:rPr>
          <w:sz w:val="20"/>
          <w:szCs w:val="20"/>
        </w:rPr>
        <w:t>. The research exhibits good overall performance across all models ranging between 86% and 96% accuracy scores. Given the similarities in datasets used in this study, a replication of models used in this study could potentially yield similar significant results. (Alotaibi, 2019)</w:t>
      </w:r>
    </w:p>
    <w:p w:rsidR="00B26770" w:rsidRDefault="00000000">
      <w:pPr>
        <w:rPr>
          <w:rFonts w:ascii="Oswald" w:eastAsia="Oswald" w:hAnsi="Oswald" w:cs="Oswald"/>
          <w:color w:val="783F04"/>
        </w:rPr>
      </w:pPr>
      <w:r>
        <w:rPr>
          <w:rFonts w:ascii="Oswald" w:eastAsia="Oswald" w:hAnsi="Oswald" w:cs="Oswald"/>
          <w:color w:val="783F04"/>
        </w:rPr>
        <w:t>Neural Networks: Performance evaluation of different machine learning techniques for prediction of heart disease</w:t>
      </w:r>
    </w:p>
    <w:p w:rsidR="00B26770" w:rsidRDefault="00000000">
      <w:pPr>
        <w:rPr>
          <w:sz w:val="20"/>
          <w:szCs w:val="20"/>
        </w:rPr>
      </w:pPr>
      <w:r>
        <w:rPr>
          <w:sz w:val="20"/>
          <w:szCs w:val="20"/>
        </w:rPr>
        <w:t xml:space="preserve">This study explores several classification models including Artificial Neural networks on the prediction of </w:t>
      </w:r>
      <w:proofErr w:type="gramStart"/>
      <w:r>
        <w:rPr>
          <w:sz w:val="20"/>
          <w:szCs w:val="20"/>
        </w:rPr>
        <w:t>Heart disease</w:t>
      </w:r>
      <w:proofErr w:type="gramEnd"/>
      <w:r>
        <w:rPr>
          <w:sz w:val="20"/>
          <w:szCs w:val="20"/>
        </w:rPr>
        <w:t xml:space="preserve">. The study demonstrates ANN as a proficient method alongside Logistic regression in minimising misclassification and the presence of </w:t>
      </w:r>
      <w:proofErr w:type="gramStart"/>
      <w:r>
        <w:rPr>
          <w:sz w:val="20"/>
          <w:szCs w:val="20"/>
        </w:rPr>
        <w:t>Heart disease</w:t>
      </w:r>
      <w:proofErr w:type="gramEnd"/>
      <w:r>
        <w:rPr>
          <w:sz w:val="20"/>
          <w:szCs w:val="20"/>
        </w:rPr>
        <w:t>, moreover maximising the potential of deep learning for boosting accuracy in classifying the presence of Heart disease. (Dwivedi, 2016)</w:t>
      </w:r>
    </w:p>
    <w:p w:rsidR="00B26770" w:rsidRDefault="00000000">
      <w:pPr>
        <w:pStyle w:val="Heading1"/>
        <w:shd w:val="clear" w:color="auto" w:fill="FFFFFF"/>
        <w:spacing w:before="400" w:after="200" w:line="300" w:lineRule="auto"/>
        <w:rPr>
          <w:color w:val="783F04"/>
          <w:sz w:val="22"/>
          <w:szCs w:val="22"/>
        </w:rPr>
      </w:pPr>
      <w:bookmarkStart w:id="4" w:name="_x2rgpx8mb194" w:colFirst="0" w:colLast="0"/>
      <w:bookmarkEnd w:id="4"/>
      <w:r>
        <w:rPr>
          <w:color w:val="783F04"/>
          <w:sz w:val="22"/>
          <w:szCs w:val="22"/>
        </w:rPr>
        <w:t>Multi Vessel Coronary Artery Disease Presenting as a False Negative Myocardial Perfusion Imaging and True Positive Exercise Tolerance Test: A Case of Balanced Ischemia</w:t>
      </w:r>
    </w:p>
    <w:p w:rsidR="00B26770" w:rsidRDefault="00000000">
      <w:pPr>
        <w:rPr>
          <w:sz w:val="20"/>
          <w:szCs w:val="20"/>
        </w:rPr>
      </w:pPr>
      <w:r>
        <w:rPr>
          <w:sz w:val="20"/>
          <w:szCs w:val="20"/>
        </w:rPr>
        <w:t xml:space="preserve">This study emphasises the role of non-invasive techniques in medical practices in diagnosis before further action on suggested medical practices. The study concludes placing further significance on not </w:t>
      </w:r>
      <w:proofErr w:type="gramStart"/>
      <w:r>
        <w:rPr>
          <w:sz w:val="20"/>
          <w:szCs w:val="20"/>
        </w:rPr>
        <w:t>ignoring  false</w:t>
      </w:r>
      <w:proofErr w:type="gramEnd"/>
      <w:r>
        <w:rPr>
          <w:sz w:val="20"/>
          <w:szCs w:val="20"/>
        </w:rPr>
        <w:t xml:space="preserve"> negatives whereby there is a presence of a positive case as the ramifications of no actions could lead to a high probability of severe or critical heart disease. (Baqi et al., 2020)</w:t>
      </w:r>
    </w:p>
    <w:p w:rsidR="00B26770" w:rsidRDefault="00000000">
      <w:pPr>
        <w:pStyle w:val="Heading1"/>
        <w:pBdr>
          <w:top w:val="nil"/>
          <w:left w:val="nil"/>
          <w:bottom w:val="nil"/>
          <w:right w:val="nil"/>
          <w:between w:val="nil"/>
        </w:pBdr>
        <w:rPr>
          <w:i/>
        </w:rPr>
      </w:pPr>
      <w:bookmarkStart w:id="5" w:name="_lquiyrwpy6ke" w:colFirst="0" w:colLast="0"/>
      <w:bookmarkEnd w:id="5"/>
      <w:r>
        <w:lastRenderedPageBreak/>
        <w:t>Setup</w:t>
      </w:r>
    </w:p>
    <w:p w:rsidR="00B26770" w:rsidRDefault="00000000">
      <w:pPr>
        <w:pStyle w:val="Heading2"/>
      </w:pPr>
      <w:bookmarkStart w:id="6" w:name="_okpnclfca93l" w:colFirst="0" w:colLast="0"/>
      <w:bookmarkEnd w:id="6"/>
      <w:r>
        <w:t>Introduction</w:t>
      </w:r>
    </w:p>
    <w:p w:rsidR="00B26770" w:rsidRDefault="00000000">
      <w:r>
        <w:t>According to the World Health Organization (WHO), the two most fatal diseases around the world are heart related, making the jobs of healthcare specialists critical and the accuracy of precautionary testing extremely important. The Healthcare industry sits on a pool of untapped potential for predicting and preventing such fatal diseases through their collection of data recorded in clinical notes and Electronic Health Records (EHRs). This potential can be utilised through Machine Learning (ML) techniques used for diagnosis and risk assessment, including the identification of high risk for medical emergencies such as relapse or transition into another disease state.</w:t>
      </w:r>
    </w:p>
    <w:p w:rsidR="00B26770" w:rsidRDefault="00000000">
      <w:r>
        <w:t xml:space="preserve">During this project, we shall aim to study datasets related to </w:t>
      </w:r>
      <w:proofErr w:type="gramStart"/>
      <w:r>
        <w:t>Heart Disease</w:t>
      </w:r>
      <w:proofErr w:type="gramEnd"/>
      <w:r>
        <w:t xml:space="preserve"> and underlying attributes that would possibly indicate the development of the disease while also testing ML algorithms to predict the prevalence of the disease. The results of the ML models will be analysed using the following performance metrics: For Regression, Mean Squared Error (MSE) and Mean Absolute Error (MAE</w:t>
      </w:r>
      <w:proofErr w:type="gramStart"/>
      <w:r>
        <w:t>) ;</w:t>
      </w:r>
      <w:proofErr w:type="gramEnd"/>
      <w:r>
        <w:t xml:space="preserve"> For Classification, Accuracy Score, F1-score and Confusion Matrix.</w:t>
      </w:r>
    </w:p>
    <w:p w:rsidR="00B26770" w:rsidRDefault="00000000">
      <w:pPr>
        <w:pStyle w:val="Heading2"/>
      </w:pPr>
      <w:bookmarkStart w:id="7" w:name="_x957cgbtktrm" w:colFirst="0" w:colLast="0"/>
      <w:bookmarkEnd w:id="7"/>
      <w:r>
        <w:t>Problem Statement</w:t>
      </w:r>
    </w:p>
    <w:p w:rsidR="00B26770" w:rsidRDefault="00000000">
      <w:pPr>
        <w:pBdr>
          <w:top w:val="nil"/>
          <w:left w:val="nil"/>
          <w:bottom w:val="nil"/>
          <w:right w:val="nil"/>
          <w:between w:val="nil"/>
        </w:pBdr>
      </w:pPr>
      <w:r>
        <w:t xml:space="preserve">“We shall analyse the various risk factors for </w:t>
      </w:r>
      <w:proofErr w:type="gramStart"/>
      <w:r>
        <w:t>Heart Disease</w:t>
      </w:r>
      <w:proofErr w:type="gramEnd"/>
      <w:r>
        <w:t xml:space="preserve"> and apply various statistical and computational models to predict the probability of Heart Disease in individuals.”</w:t>
      </w:r>
    </w:p>
    <w:p w:rsidR="00B26770" w:rsidRDefault="00000000">
      <w:pPr>
        <w:pBdr>
          <w:top w:val="nil"/>
          <w:left w:val="nil"/>
          <w:bottom w:val="nil"/>
          <w:right w:val="nil"/>
          <w:between w:val="nil"/>
        </w:pBdr>
        <w:rPr>
          <w:rFonts w:ascii="Oswald" w:eastAsia="Oswald" w:hAnsi="Oswald" w:cs="Oswald"/>
          <w:color w:val="783F04"/>
        </w:rPr>
      </w:pPr>
      <w:r>
        <w:rPr>
          <w:rFonts w:ascii="Oswald" w:eastAsia="Oswald" w:hAnsi="Oswald" w:cs="Oswald"/>
          <w:color w:val="783F04"/>
        </w:rPr>
        <w:t>Research Question</w:t>
      </w:r>
    </w:p>
    <w:p w:rsidR="00B26770" w:rsidRDefault="00000000">
      <w:pPr>
        <w:pBdr>
          <w:top w:val="nil"/>
          <w:left w:val="nil"/>
          <w:bottom w:val="nil"/>
          <w:right w:val="nil"/>
          <w:between w:val="nil"/>
        </w:pBdr>
        <w:rPr>
          <w:i/>
        </w:rPr>
      </w:pPr>
      <w:r>
        <w:t>Given a set of parameters for a patient, which variables are the most indicative of potential heart disease and how can we best predict its presence?</w:t>
      </w:r>
      <w:r>
        <w:br w:type="page"/>
      </w:r>
    </w:p>
    <w:p w:rsidR="00B26770" w:rsidRDefault="00000000">
      <w:pPr>
        <w:pStyle w:val="Heading1"/>
        <w:pBdr>
          <w:top w:val="nil"/>
          <w:left w:val="nil"/>
          <w:bottom w:val="nil"/>
          <w:right w:val="nil"/>
          <w:between w:val="nil"/>
        </w:pBdr>
      </w:pPr>
      <w:bookmarkStart w:id="8" w:name="_kn5uvgo00ajj" w:colFirst="0" w:colLast="0"/>
      <w:bookmarkEnd w:id="8"/>
      <w:r>
        <w:lastRenderedPageBreak/>
        <w:t>Approach</w:t>
      </w:r>
    </w:p>
    <w:p w:rsidR="00B26770" w:rsidRDefault="00000000">
      <w:pPr>
        <w:pStyle w:val="Heading2"/>
      </w:pPr>
      <w:bookmarkStart w:id="9" w:name="_xcz6s9w9zm6q" w:colFirst="0" w:colLast="0"/>
      <w:bookmarkEnd w:id="9"/>
      <w:r>
        <w:t>Proposed model and any benchmark models for comparison</w:t>
      </w:r>
    </w:p>
    <w:p w:rsidR="00B26770" w:rsidRDefault="00000000">
      <w:r>
        <w:t xml:space="preserve">For this experiment, </w:t>
      </w:r>
      <w:proofErr w:type="gramStart"/>
      <w:r>
        <w:t>various different</w:t>
      </w:r>
      <w:proofErr w:type="gramEnd"/>
      <w:r>
        <w:t xml:space="preserve"> models were trained. The initial stage focused on implementing Classification models while the secondary stage relied on Regression based prediction modelling and Neural Networks.</w:t>
      </w:r>
    </w:p>
    <w:p w:rsidR="00B26770" w:rsidRDefault="00000000">
      <w:r>
        <w:t>We initially focused on models with lower flexibility but faster computation time, which allowed us to experiment with as many models as possible. To further reinforce our findings, we implemented a neural network classifier to see if any more accuracy could be gained.</w:t>
      </w:r>
    </w:p>
    <w:p w:rsidR="00B26770" w:rsidRDefault="00000000">
      <w:pPr>
        <w:pStyle w:val="Heading2"/>
      </w:pPr>
      <w:bookmarkStart w:id="10" w:name="_nkpmfogqixgg" w:colFirst="0" w:colLast="0"/>
      <w:bookmarkEnd w:id="10"/>
      <w:r>
        <w:t>Implications for research question</w:t>
      </w:r>
    </w:p>
    <w:p w:rsidR="00B26770" w:rsidRDefault="00000000">
      <w:r>
        <w:t xml:space="preserve">Chronic diseases like heart disease </w:t>
      </w:r>
      <w:proofErr w:type="gramStart"/>
      <w:r>
        <w:t>is</w:t>
      </w:r>
      <w:proofErr w:type="gramEnd"/>
      <w:r>
        <w:t xml:space="preserve"> not a state but a process which means a patient does not just transition from not having a disease to having a disease once a threshold is met (Liebman, M, 2019). Risks can </w:t>
      </w:r>
      <w:proofErr w:type="gramStart"/>
      <w:r>
        <w:t>actually progress</w:t>
      </w:r>
      <w:proofErr w:type="gramEnd"/>
      <w:r>
        <w:t xml:space="preserve"> over time and even reverse with lifestyle changes. Therefore, given the application of this experiment in a medical diagnosis domain, we moved to implement regression models so a continuum of heart disease risk can be provided for each patient. These regression model predictions would in turn complement our existing classification predictions and reinforce our suggestions to the respective medical domain/system.</w:t>
      </w:r>
    </w:p>
    <w:p w:rsidR="00B26770" w:rsidRDefault="00000000">
      <w:pPr>
        <w:pStyle w:val="Heading2"/>
      </w:pPr>
      <w:bookmarkStart w:id="11" w:name="_fhg5vy9jb3u" w:colFirst="0" w:colLast="0"/>
      <w:bookmarkEnd w:id="11"/>
      <w:r>
        <w:t>Model Experimentation</w:t>
      </w:r>
    </w:p>
    <w:p w:rsidR="00B26770" w:rsidRDefault="00000000">
      <w:pPr>
        <w:pStyle w:val="Heading4"/>
      </w:pPr>
      <w:bookmarkStart w:id="12" w:name="_qtxqnjuxcc8f" w:colFirst="0" w:colLast="0"/>
      <w:bookmarkEnd w:id="12"/>
      <w:r>
        <w:t>Linear Regression Classifier</w:t>
      </w:r>
    </w:p>
    <w:p w:rsidR="00B26770" w:rsidRDefault="00000000">
      <w:r>
        <w:t>The easiest model to implement, our implementation of logistic regression set the tone for our classification analysis. While it lacks in the number of hyper-parameters to tune and work with, it is much easier to work with and gives us a generic idea of the work going forward.</w:t>
      </w:r>
    </w:p>
    <w:p w:rsidR="00B26770" w:rsidRDefault="00000000">
      <w:r>
        <w:t>For the hyper-parameters, we identified the best solver for our dataset as "newton-</w:t>
      </w:r>
      <w:proofErr w:type="spellStart"/>
      <w:r>
        <w:t>cholesky</w:t>
      </w:r>
      <w:proofErr w:type="spellEnd"/>
      <w:proofErr w:type="gramStart"/>
      <w:r>
        <w:t>", and</w:t>
      </w:r>
      <w:proofErr w:type="gramEnd"/>
      <w:r>
        <w:t xml:space="preserve"> balanced the class weights for the target variable.</w:t>
      </w:r>
    </w:p>
    <w:p w:rsidR="00B26770" w:rsidRDefault="00000000">
      <w:pPr>
        <w:jc w:val="center"/>
      </w:pPr>
      <w:r>
        <w:rPr>
          <w:noProof/>
        </w:rPr>
        <w:lastRenderedPageBreak/>
        <w:drawing>
          <wp:inline distT="114300" distB="114300" distL="114300" distR="114300">
            <wp:extent cx="5661263" cy="394107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61263" cy="3941079"/>
                    </a:xfrm>
                    <a:prstGeom prst="rect">
                      <a:avLst/>
                    </a:prstGeom>
                    <a:ln/>
                  </pic:spPr>
                </pic:pic>
              </a:graphicData>
            </a:graphic>
          </wp:inline>
        </w:drawing>
      </w:r>
    </w:p>
    <w:p w:rsidR="00B26770" w:rsidRDefault="00000000">
      <w:r>
        <w:t xml:space="preserve">Based on the logistic regression model coefficients, the features with the largest positive change in magnitude against the dependant variable include sex, </w:t>
      </w:r>
      <w:proofErr w:type="spellStart"/>
      <w:r>
        <w:t>exang</w:t>
      </w:r>
      <w:proofErr w:type="spellEnd"/>
      <w:r>
        <w:t xml:space="preserve">, cp, </w:t>
      </w:r>
      <w:proofErr w:type="spellStart"/>
      <w:r>
        <w:t>oldpeak</w:t>
      </w:r>
      <w:proofErr w:type="spellEnd"/>
      <w:r>
        <w:t xml:space="preserve">, while the most negative features are diuretic, </w:t>
      </w:r>
      <w:proofErr w:type="spellStart"/>
      <w:r>
        <w:t>restecq</w:t>
      </w:r>
      <w:proofErr w:type="spellEnd"/>
      <w:r>
        <w:t xml:space="preserve"> and </w:t>
      </w:r>
      <w:proofErr w:type="spellStart"/>
      <w:r>
        <w:t>trestbpd</w:t>
      </w:r>
      <w:proofErr w:type="spellEnd"/>
      <w:r>
        <w:t xml:space="preserve">. Among the positive features, sex has the highest coefficients, followed by </w:t>
      </w:r>
      <w:proofErr w:type="spellStart"/>
      <w:r>
        <w:t>exang</w:t>
      </w:r>
      <w:proofErr w:type="spellEnd"/>
      <w:r>
        <w:t xml:space="preserve">. </w:t>
      </w:r>
    </w:p>
    <w:p w:rsidR="00B26770" w:rsidRDefault="00000000">
      <w:pPr>
        <w:pStyle w:val="Heading4"/>
      </w:pPr>
      <w:bookmarkStart w:id="13" w:name="_4xwvtm58lk9c" w:colFirst="0" w:colLast="0"/>
      <w:bookmarkEnd w:id="13"/>
      <w:r>
        <w:t>Support Vector Classifier</w:t>
      </w:r>
    </w:p>
    <w:p w:rsidR="00B26770" w:rsidRDefault="00000000">
      <w:r>
        <w:t xml:space="preserve">The second model we implemented is a popular choice simply due to the way the model works to visually partition a dataset. It does have </w:t>
      </w:r>
      <w:proofErr w:type="gramStart"/>
      <w:r>
        <w:t>a large number of</w:t>
      </w:r>
      <w:proofErr w:type="gramEnd"/>
      <w:r>
        <w:t xml:space="preserve"> hyper-parameters, however, in using this model we found value in changing only the kernel and gamma.</w:t>
      </w:r>
    </w:p>
    <w:p w:rsidR="00B26770" w:rsidRDefault="00000000">
      <w:r>
        <w:t xml:space="preserve">As such, at the cost of longer processing and computing times, the best hyper-parameters tuned </w:t>
      </w:r>
      <w:proofErr w:type="gramStart"/>
      <w:r>
        <w:t>were :</w:t>
      </w:r>
      <w:proofErr w:type="gramEnd"/>
      <w:r>
        <w:t xml:space="preserve"> </w:t>
      </w:r>
    </w:p>
    <w:p w:rsidR="00B26770" w:rsidRDefault="00B26770"/>
    <w:tbl>
      <w:tblPr>
        <w:tblStyle w:val="a"/>
        <w:tblW w:w="105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503"/>
        <w:gridCol w:w="3504"/>
        <w:gridCol w:w="3504"/>
      </w:tblGrid>
      <w:tr w:rsidR="00B26770">
        <w:trPr>
          <w:trHeight w:val="390"/>
        </w:trPr>
        <w:tc>
          <w:tcPr>
            <w:tcW w:w="3503" w:type="dxa"/>
            <w:shd w:val="clear" w:color="auto" w:fill="BF9000"/>
            <w:tcMar>
              <w:top w:w="0" w:type="dxa"/>
              <w:left w:w="0" w:type="dxa"/>
              <w:bottom w:w="0" w:type="dxa"/>
              <w:right w:w="0" w:type="dxa"/>
            </w:tcMar>
          </w:tcPr>
          <w:p w:rsidR="00B26770" w:rsidRDefault="00000000">
            <w:pPr>
              <w:jc w:val="center"/>
              <w:rPr>
                <w:b/>
                <w:color w:val="FFFFFF"/>
              </w:rPr>
            </w:pPr>
            <w:r>
              <w:rPr>
                <w:b/>
                <w:color w:val="FFFFFF"/>
              </w:rPr>
              <w:t>C</w:t>
            </w:r>
          </w:p>
        </w:tc>
        <w:tc>
          <w:tcPr>
            <w:tcW w:w="3503" w:type="dxa"/>
            <w:shd w:val="clear" w:color="auto" w:fill="BF9000"/>
            <w:tcMar>
              <w:top w:w="0" w:type="dxa"/>
              <w:left w:w="0" w:type="dxa"/>
              <w:bottom w:w="0" w:type="dxa"/>
              <w:right w:w="0" w:type="dxa"/>
            </w:tcMar>
          </w:tcPr>
          <w:p w:rsidR="00B26770" w:rsidRDefault="00000000">
            <w:pPr>
              <w:jc w:val="center"/>
              <w:rPr>
                <w:b/>
                <w:color w:val="FFFFFF"/>
              </w:rPr>
            </w:pPr>
            <w:r>
              <w:rPr>
                <w:b/>
                <w:color w:val="FFFFFF"/>
              </w:rPr>
              <w:t xml:space="preserve">Gamma </w:t>
            </w:r>
          </w:p>
        </w:tc>
        <w:tc>
          <w:tcPr>
            <w:tcW w:w="3503" w:type="dxa"/>
            <w:shd w:val="clear" w:color="auto" w:fill="BF9000"/>
            <w:tcMar>
              <w:top w:w="0" w:type="dxa"/>
              <w:left w:w="0" w:type="dxa"/>
              <w:bottom w:w="0" w:type="dxa"/>
              <w:right w:w="0" w:type="dxa"/>
            </w:tcMar>
          </w:tcPr>
          <w:p w:rsidR="00B26770" w:rsidRDefault="00000000">
            <w:pPr>
              <w:jc w:val="center"/>
              <w:rPr>
                <w:b/>
                <w:color w:val="FFFFFF"/>
              </w:rPr>
            </w:pPr>
            <w:r>
              <w:rPr>
                <w:b/>
                <w:color w:val="FFFFFF"/>
              </w:rPr>
              <w:t xml:space="preserve">Kernel </w:t>
            </w:r>
          </w:p>
        </w:tc>
      </w:tr>
      <w:tr w:rsidR="00B26770">
        <w:trPr>
          <w:trHeight w:val="180"/>
        </w:trPr>
        <w:tc>
          <w:tcPr>
            <w:tcW w:w="3503" w:type="dxa"/>
            <w:shd w:val="clear" w:color="auto" w:fill="FFF2CC"/>
            <w:tcMar>
              <w:top w:w="0" w:type="dxa"/>
              <w:left w:w="0" w:type="dxa"/>
              <w:bottom w:w="0" w:type="dxa"/>
              <w:right w:w="0" w:type="dxa"/>
            </w:tcMar>
          </w:tcPr>
          <w:p w:rsidR="00B26770" w:rsidRDefault="00000000">
            <w:pPr>
              <w:jc w:val="center"/>
            </w:pPr>
            <w:r>
              <w:t>1.0</w:t>
            </w:r>
          </w:p>
        </w:tc>
        <w:tc>
          <w:tcPr>
            <w:tcW w:w="3503" w:type="dxa"/>
            <w:shd w:val="clear" w:color="auto" w:fill="FFF2CC"/>
            <w:tcMar>
              <w:top w:w="0" w:type="dxa"/>
              <w:left w:w="0" w:type="dxa"/>
              <w:bottom w:w="0" w:type="dxa"/>
              <w:right w:w="0" w:type="dxa"/>
            </w:tcMar>
          </w:tcPr>
          <w:p w:rsidR="00B26770" w:rsidRDefault="00000000">
            <w:pPr>
              <w:jc w:val="center"/>
            </w:pPr>
            <w:r>
              <w:t>0.001</w:t>
            </w:r>
          </w:p>
        </w:tc>
        <w:tc>
          <w:tcPr>
            <w:tcW w:w="3503" w:type="dxa"/>
            <w:shd w:val="clear" w:color="auto" w:fill="FFF2CC"/>
            <w:tcMar>
              <w:top w:w="0" w:type="dxa"/>
              <w:left w:w="0" w:type="dxa"/>
              <w:bottom w:w="0" w:type="dxa"/>
              <w:right w:w="0" w:type="dxa"/>
            </w:tcMar>
          </w:tcPr>
          <w:p w:rsidR="00B26770" w:rsidRDefault="00000000">
            <w:pPr>
              <w:jc w:val="center"/>
            </w:pPr>
            <w:r>
              <w:t xml:space="preserve"> “linear”</w:t>
            </w:r>
          </w:p>
        </w:tc>
      </w:tr>
    </w:tbl>
    <w:p w:rsidR="00B26770" w:rsidRDefault="00000000">
      <w:pPr>
        <w:pStyle w:val="Heading4"/>
      </w:pPr>
      <w:bookmarkStart w:id="14" w:name="_sydsbli1k2t3" w:colFirst="0" w:colLast="0"/>
      <w:bookmarkEnd w:id="14"/>
      <w:r>
        <w:t>Tree Based Classifiers</w:t>
      </w:r>
    </w:p>
    <w:p w:rsidR="00B26770" w:rsidRDefault="00000000">
      <w:pPr>
        <w:pStyle w:val="Heading5"/>
      </w:pPr>
      <w:bookmarkStart w:id="15" w:name="_p8oumtkfh20w" w:colFirst="0" w:colLast="0"/>
      <w:bookmarkEnd w:id="15"/>
      <w:r>
        <w:lastRenderedPageBreak/>
        <w:t>Decision Trees</w:t>
      </w:r>
    </w:p>
    <w:p w:rsidR="00B26770" w:rsidRDefault="00000000">
      <w:r>
        <w:t xml:space="preserve">The first of the </w:t>
      </w:r>
      <w:proofErr w:type="gramStart"/>
      <w:r>
        <w:t>tree based</w:t>
      </w:r>
      <w:proofErr w:type="gramEnd"/>
      <w:r>
        <w:t xml:space="preserve"> classifiers, decision trees offer the most customizability, while suffering the most from overfitting and inaccurate training scores.</w:t>
      </w:r>
    </w:p>
    <w:p w:rsidR="00B26770" w:rsidRDefault="00000000">
      <w:r>
        <w:t xml:space="preserve">Of all the possible hyper-parameters for the model, the ones that yielded the best results against investment in time and avoiding overfitting </w:t>
      </w:r>
      <w:proofErr w:type="gramStart"/>
      <w:r>
        <w:t>were :</w:t>
      </w:r>
      <w:proofErr w:type="gramEnd"/>
    </w:p>
    <w:p w:rsidR="00B26770" w:rsidRDefault="00B26770"/>
    <w:tbl>
      <w:tblPr>
        <w:tblStyle w:val="a0"/>
        <w:tblW w:w="105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255"/>
        <w:gridCol w:w="5256"/>
      </w:tblGrid>
      <w:tr w:rsidR="00B26770">
        <w:trPr>
          <w:trHeight w:val="390"/>
        </w:trPr>
        <w:tc>
          <w:tcPr>
            <w:tcW w:w="5255" w:type="dxa"/>
            <w:shd w:val="clear" w:color="auto" w:fill="BF9000"/>
            <w:tcMar>
              <w:top w:w="0" w:type="dxa"/>
              <w:left w:w="0" w:type="dxa"/>
              <w:bottom w:w="0" w:type="dxa"/>
              <w:right w:w="0" w:type="dxa"/>
            </w:tcMar>
          </w:tcPr>
          <w:p w:rsidR="00B26770" w:rsidRDefault="00000000">
            <w:pPr>
              <w:jc w:val="center"/>
              <w:rPr>
                <w:b/>
                <w:color w:val="FFFFFF"/>
              </w:rPr>
            </w:pPr>
            <w:proofErr w:type="spellStart"/>
            <w:r>
              <w:rPr>
                <w:b/>
                <w:color w:val="FFFFFF"/>
              </w:rPr>
              <w:t>max_depth</w:t>
            </w:r>
            <w:proofErr w:type="spellEnd"/>
          </w:p>
        </w:tc>
        <w:tc>
          <w:tcPr>
            <w:tcW w:w="5255" w:type="dxa"/>
            <w:shd w:val="clear" w:color="auto" w:fill="BF9000"/>
            <w:tcMar>
              <w:top w:w="0" w:type="dxa"/>
              <w:left w:w="0" w:type="dxa"/>
              <w:bottom w:w="0" w:type="dxa"/>
              <w:right w:w="0" w:type="dxa"/>
            </w:tcMar>
          </w:tcPr>
          <w:p w:rsidR="00B26770" w:rsidRDefault="00000000">
            <w:pPr>
              <w:jc w:val="center"/>
              <w:rPr>
                <w:b/>
                <w:color w:val="FFFFFF"/>
              </w:rPr>
            </w:pPr>
            <w:proofErr w:type="spellStart"/>
            <w:r>
              <w:rPr>
                <w:b/>
                <w:color w:val="FFFFFF"/>
              </w:rPr>
              <w:t>min_samples_leaf</w:t>
            </w:r>
            <w:proofErr w:type="spellEnd"/>
          </w:p>
        </w:tc>
      </w:tr>
      <w:tr w:rsidR="00B26770">
        <w:trPr>
          <w:trHeight w:val="180"/>
        </w:trPr>
        <w:tc>
          <w:tcPr>
            <w:tcW w:w="5255" w:type="dxa"/>
            <w:shd w:val="clear" w:color="auto" w:fill="FFF2CC"/>
            <w:tcMar>
              <w:top w:w="0" w:type="dxa"/>
              <w:left w:w="0" w:type="dxa"/>
              <w:bottom w:w="0" w:type="dxa"/>
              <w:right w:w="0" w:type="dxa"/>
            </w:tcMar>
          </w:tcPr>
          <w:p w:rsidR="00B26770" w:rsidRDefault="00000000">
            <w:pPr>
              <w:jc w:val="center"/>
            </w:pPr>
            <w:r>
              <w:t>4</w:t>
            </w:r>
          </w:p>
        </w:tc>
        <w:tc>
          <w:tcPr>
            <w:tcW w:w="5255" w:type="dxa"/>
            <w:shd w:val="clear" w:color="auto" w:fill="FFF2CC"/>
            <w:tcMar>
              <w:top w:w="0" w:type="dxa"/>
              <w:left w:w="0" w:type="dxa"/>
              <w:bottom w:w="0" w:type="dxa"/>
              <w:right w:w="0" w:type="dxa"/>
            </w:tcMar>
          </w:tcPr>
          <w:p w:rsidR="00B26770" w:rsidRDefault="00000000">
            <w:pPr>
              <w:jc w:val="center"/>
            </w:pPr>
            <w:r>
              <w:t>20</w:t>
            </w:r>
          </w:p>
        </w:tc>
      </w:tr>
    </w:tbl>
    <w:p w:rsidR="00B26770" w:rsidRDefault="00000000">
      <w:r>
        <w:rPr>
          <w:noProof/>
        </w:rPr>
        <w:drawing>
          <wp:inline distT="114300" distB="114300" distL="114300" distR="114300">
            <wp:extent cx="6674400" cy="2781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674400" cy="2781300"/>
                    </a:xfrm>
                    <a:prstGeom prst="rect">
                      <a:avLst/>
                    </a:prstGeom>
                    <a:ln/>
                  </pic:spPr>
                </pic:pic>
              </a:graphicData>
            </a:graphic>
          </wp:inline>
        </w:drawing>
      </w:r>
    </w:p>
    <w:p w:rsidR="00B26770" w:rsidRDefault="00000000">
      <w:r>
        <w:t xml:space="preserve">The tree diagram shows the optimal rules for determining the target variable. For </w:t>
      </w:r>
      <w:proofErr w:type="gramStart"/>
      <w:r>
        <w:t>example</w:t>
      </w:r>
      <w:proofErr w:type="gramEnd"/>
      <w:r>
        <w:t xml:space="preserve"> the first node splits the data by patients that have a chest pain greater or equal to 3.5. The group with the high cp rating mostly consists of patients that have heart disease whilst the group with the low cp rating mostly consists of patients that don’t have the disease.</w:t>
      </w:r>
    </w:p>
    <w:p w:rsidR="00B26770" w:rsidRDefault="00B26770">
      <w:pPr>
        <w:pStyle w:val="Heading5"/>
      </w:pPr>
      <w:bookmarkStart w:id="16" w:name="_jzc2vwp9qrmi" w:colFirst="0" w:colLast="0"/>
      <w:bookmarkEnd w:id="16"/>
    </w:p>
    <w:p w:rsidR="00B26770" w:rsidRDefault="00000000">
      <w:pPr>
        <w:pStyle w:val="Heading5"/>
      </w:pPr>
      <w:bookmarkStart w:id="17" w:name="_it0wip21vgxq" w:colFirst="0" w:colLast="0"/>
      <w:bookmarkEnd w:id="17"/>
      <w:r>
        <w:t>Random Forest Algorithm</w:t>
      </w:r>
    </w:p>
    <w:p w:rsidR="00B26770" w:rsidRDefault="00000000">
      <w:r>
        <w:t>Offering a much greater system of elimination and searching, this ensemble learning algorithm runs multiple decision trees in parallel and selects the one which offers the best split conditions and accuracies. However, the criteria for randomly selecting cut-offs and splits comes at the expense of longer computation times. Given our dataset size, we did not mind.</w:t>
      </w:r>
    </w:p>
    <w:p w:rsidR="00B26770" w:rsidRDefault="00000000">
      <w:r>
        <w:lastRenderedPageBreak/>
        <w:t xml:space="preserve">The most productive values for hyper-parameters </w:t>
      </w:r>
      <w:proofErr w:type="gramStart"/>
      <w:r>
        <w:t>were :</w:t>
      </w:r>
      <w:proofErr w:type="gramEnd"/>
      <w:r>
        <w:t xml:space="preserve"> </w:t>
      </w:r>
    </w:p>
    <w:tbl>
      <w:tblPr>
        <w:tblStyle w:val="a1"/>
        <w:tblW w:w="105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503"/>
        <w:gridCol w:w="3504"/>
        <w:gridCol w:w="3504"/>
      </w:tblGrid>
      <w:tr w:rsidR="00B26770">
        <w:trPr>
          <w:trHeight w:val="390"/>
        </w:trPr>
        <w:tc>
          <w:tcPr>
            <w:tcW w:w="3503" w:type="dxa"/>
            <w:shd w:val="clear" w:color="auto" w:fill="BF9000"/>
            <w:tcMar>
              <w:top w:w="0" w:type="dxa"/>
              <w:left w:w="0" w:type="dxa"/>
              <w:bottom w:w="0" w:type="dxa"/>
              <w:right w:w="0" w:type="dxa"/>
            </w:tcMar>
          </w:tcPr>
          <w:p w:rsidR="00B26770" w:rsidRDefault="00000000">
            <w:pPr>
              <w:jc w:val="center"/>
              <w:rPr>
                <w:b/>
                <w:color w:val="FFFFFF"/>
              </w:rPr>
            </w:pPr>
            <w:proofErr w:type="spellStart"/>
            <w:r>
              <w:rPr>
                <w:b/>
                <w:color w:val="FFFFFF"/>
              </w:rPr>
              <w:t>n_estimators</w:t>
            </w:r>
            <w:proofErr w:type="spellEnd"/>
          </w:p>
        </w:tc>
        <w:tc>
          <w:tcPr>
            <w:tcW w:w="3503" w:type="dxa"/>
            <w:shd w:val="clear" w:color="auto" w:fill="BF9000"/>
            <w:tcMar>
              <w:top w:w="0" w:type="dxa"/>
              <w:left w:w="0" w:type="dxa"/>
              <w:bottom w:w="0" w:type="dxa"/>
              <w:right w:w="0" w:type="dxa"/>
            </w:tcMar>
          </w:tcPr>
          <w:p w:rsidR="00B26770" w:rsidRDefault="00000000">
            <w:pPr>
              <w:jc w:val="center"/>
              <w:rPr>
                <w:b/>
                <w:color w:val="FFFFFF"/>
              </w:rPr>
            </w:pPr>
            <w:proofErr w:type="spellStart"/>
            <w:r>
              <w:rPr>
                <w:b/>
                <w:color w:val="FFFFFF"/>
              </w:rPr>
              <w:t>min_samples_split</w:t>
            </w:r>
            <w:proofErr w:type="spellEnd"/>
          </w:p>
        </w:tc>
        <w:tc>
          <w:tcPr>
            <w:tcW w:w="3503" w:type="dxa"/>
            <w:shd w:val="clear" w:color="auto" w:fill="BF9000"/>
            <w:tcMar>
              <w:top w:w="0" w:type="dxa"/>
              <w:left w:w="0" w:type="dxa"/>
              <w:bottom w:w="0" w:type="dxa"/>
              <w:right w:w="0" w:type="dxa"/>
            </w:tcMar>
          </w:tcPr>
          <w:p w:rsidR="00B26770" w:rsidRDefault="00000000">
            <w:pPr>
              <w:jc w:val="center"/>
              <w:rPr>
                <w:b/>
                <w:color w:val="FFFFFF"/>
              </w:rPr>
            </w:pPr>
            <w:proofErr w:type="spellStart"/>
            <w:r>
              <w:rPr>
                <w:b/>
                <w:color w:val="FFFFFF"/>
              </w:rPr>
              <w:t>max_depth</w:t>
            </w:r>
            <w:proofErr w:type="spellEnd"/>
          </w:p>
        </w:tc>
      </w:tr>
      <w:tr w:rsidR="00B26770">
        <w:trPr>
          <w:trHeight w:val="180"/>
        </w:trPr>
        <w:tc>
          <w:tcPr>
            <w:tcW w:w="3503" w:type="dxa"/>
            <w:shd w:val="clear" w:color="auto" w:fill="FFF2CC"/>
            <w:tcMar>
              <w:top w:w="0" w:type="dxa"/>
              <w:left w:w="0" w:type="dxa"/>
              <w:bottom w:w="0" w:type="dxa"/>
              <w:right w:w="0" w:type="dxa"/>
            </w:tcMar>
          </w:tcPr>
          <w:p w:rsidR="00B26770" w:rsidRDefault="00000000">
            <w:pPr>
              <w:jc w:val="center"/>
            </w:pPr>
            <w:r>
              <w:t>50</w:t>
            </w:r>
          </w:p>
        </w:tc>
        <w:tc>
          <w:tcPr>
            <w:tcW w:w="3503" w:type="dxa"/>
            <w:shd w:val="clear" w:color="auto" w:fill="FFF2CC"/>
            <w:tcMar>
              <w:top w:w="0" w:type="dxa"/>
              <w:left w:w="0" w:type="dxa"/>
              <w:bottom w:w="0" w:type="dxa"/>
              <w:right w:w="0" w:type="dxa"/>
            </w:tcMar>
          </w:tcPr>
          <w:p w:rsidR="00B26770" w:rsidRDefault="00000000">
            <w:pPr>
              <w:jc w:val="center"/>
            </w:pPr>
            <w:r>
              <w:t>100</w:t>
            </w:r>
          </w:p>
        </w:tc>
        <w:tc>
          <w:tcPr>
            <w:tcW w:w="3503" w:type="dxa"/>
            <w:shd w:val="clear" w:color="auto" w:fill="FFF2CC"/>
            <w:tcMar>
              <w:top w:w="0" w:type="dxa"/>
              <w:left w:w="0" w:type="dxa"/>
              <w:bottom w:w="0" w:type="dxa"/>
              <w:right w:w="0" w:type="dxa"/>
            </w:tcMar>
          </w:tcPr>
          <w:p w:rsidR="00B26770" w:rsidRDefault="00000000">
            <w:pPr>
              <w:jc w:val="center"/>
            </w:pPr>
            <w:r>
              <w:t>8</w:t>
            </w:r>
          </w:p>
        </w:tc>
      </w:tr>
    </w:tbl>
    <w:p w:rsidR="00B26770" w:rsidRDefault="00B26770">
      <w:pPr>
        <w:pStyle w:val="Heading5"/>
      </w:pPr>
      <w:bookmarkStart w:id="18" w:name="_mbs6jfoj4chd" w:colFirst="0" w:colLast="0"/>
      <w:bookmarkEnd w:id="18"/>
    </w:p>
    <w:p w:rsidR="00B26770" w:rsidRDefault="00000000">
      <w:pPr>
        <w:pStyle w:val="Heading5"/>
      </w:pPr>
      <w:bookmarkStart w:id="19" w:name="_mrdz9j1d977i" w:colFirst="0" w:colLast="0"/>
      <w:bookmarkEnd w:id="19"/>
      <w:r>
        <w:t>Extra Random Trees</w:t>
      </w:r>
    </w:p>
    <w:p w:rsidR="00B26770" w:rsidRDefault="00000000">
      <w:r>
        <w:t>An extension of the Random Forest Algorithm, Extra Random Trees further the advantages and disadvantages of randomly selecting values and moving forward with the best splits and trees. We gain much more computation complexity, but also drastically increase our computation time.</w:t>
      </w:r>
    </w:p>
    <w:p w:rsidR="00B26770" w:rsidRDefault="00000000">
      <w:r>
        <w:t xml:space="preserve">The hyper-parameters searched for while tuning </w:t>
      </w:r>
      <w:proofErr w:type="gramStart"/>
      <w:r>
        <w:t>were :</w:t>
      </w:r>
      <w:proofErr w:type="gramEnd"/>
      <w:r>
        <w:t xml:space="preserve"> </w:t>
      </w:r>
    </w:p>
    <w:tbl>
      <w:tblPr>
        <w:tblStyle w:val="a2"/>
        <w:tblW w:w="105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627"/>
        <w:gridCol w:w="2628"/>
        <w:gridCol w:w="2628"/>
        <w:gridCol w:w="2628"/>
      </w:tblGrid>
      <w:tr w:rsidR="00B26770">
        <w:trPr>
          <w:trHeight w:val="390"/>
        </w:trPr>
        <w:tc>
          <w:tcPr>
            <w:tcW w:w="2627" w:type="dxa"/>
            <w:shd w:val="clear" w:color="auto" w:fill="BF9000"/>
            <w:tcMar>
              <w:top w:w="0" w:type="dxa"/>
              <w:left w:w="0" w:type="dxa"/>
              <w:bottom w:w="0" w:type="dxa"/>
              <w:right w:w="0" w:type="dxa"/>
            </w:tcMar>
          </w:tcPr>
          <w:p w:rsidR="00B26770" w:rsidRDefault="00000000">
            <w:pPr>
              <w:jc w:val="center"/>
              <w:rPr>
                <w:b/>
                <w:color w:val="FFFFFF"/>
              </w:rPr>
            </w:pPr>
            <w:proofErr w:type="spellStart"/>
            <w:r>
              <w:rPr>
                <w:b/>
                <w:color w:val="FFFFFF"/>
              </w:rPr>
              <w:t>n_estimators</w:t>
            </w:r>
            <w:proofErr w:type="spellEnd"/>
          </w:p>
        </w:tc>
        <w:tc>
          <w:tcPr>
            <w:tcW w:w="2627" w:type="dxa"/>
            <w:shd w:val="clear" w:color="auto" w:fill="BF9000"/>
            <w:tcMar>
              <w:top w:w="0" w:type="dxa"/>
              <w:left w:w="0" w:type="dxa"/>
              <w:bottom w:w="0" w:type="dxa"/>
              <w:right w:w="0" w:type="dxa"/>
            </w:tcMar>
          </w:tcPr>
          <w:p w:rsidR="00B26770" w:rsidRDefault="00000000">
            <w:pPr>
              <w:jc w:val="center"/>
              <w:rPr>
                <w:b/>
                <w:color w:val="FFFFFF"/>
              </w:rPr>
            </w:pPr>
            <w:proofErr w:type="spellStart"/>
            <w:r>
              <w:rPr>
                <w:b/>
                <w:color w:val="FFFFFF"/>
              </w:rPr>
              <w:t>min_samples_split</w:t>
            </w:r>
            <w:proofErr w:type="spellEnd"/>
          </w:p>
        </w:tc>
        <w:tc>
          <w:tcPr>
            <w:tcW w:w="2627" w:type="dxa"/>
            <w:shd w:val="clear" w:color="auto" w:fill="BF9000"/>
            <w:tcMar>
              <w:top w:w="0" w:type="dxa"/>
              <w:left w:w="0" w:type="dxa"/>
              <w:bottom w:w="0" w:type="dxa"/>
              <w:right w:w="0" w:type="dxa"/>
            </w:tcMar>
          </w:tcPr>
          <w:p w:rsidR="00B26770" w:rsidRDefault="00000000">
            <w:pPr>
              <w:jc w:val="center"/>
              <w:rPr>
                <w:b/>
                <w:color w:val="FFFFFF"/>
              </w:rPr>
            </w:pPr>
            <w:proofErr w:type="spellStart"/>
            <w:r>
              <w:rPr>
                <w:b/>
                <w:color w:val="FFFFFF"/>
              </w:rPr>
              <w:t>max_depth</w:t>
            </w:r>
            <w:proofErr w:type="spellEnd"/>
          </w:p>
        </w:tc>
        <w:tc>
          <w:tcPr>
            <w:tcW w:w="2627" w:type="dxa"/>
            <w:shd w:val="clear" w:color="auto" w:fill="BF9000"/>
            <w:tcMar>
              <w:top w:w="0" w:type="dxa"/>
              <w:left w:w="0" w:type="dxa"/>
              <w:bottom w:w="0" w:type="dxa"/>
              <w:right w:w="0" w:type="dxa"/>
            </w:tcMar>
          </w:tcPr>
          <w:p w:rsidR="00B26770" w:rsidRDefault="00000000">
            <w:pPr>
              <w:jc w:val="center"/>
              <w:rPr>
                <w:b/>
                <w:color w:val="FFFFFF"/>
              </w:rPr>
            </w:pPr>
            <w:proofErr w:type="spellStart"/>
            <w:r>
              <w:rPr>
                <w:b/>
                <w:color w:val="FFFFFF"/>
              </w:rPr>
              <w:t>max_leaf_nodes</w:t>
            </w:r>
            <w:proofErr w:type="spellEnd"/>
          </w:p>
        </w:tc>
      </w:tr>
      <w:tr w:rsidR="00B26770">
        <w:trPr>
          <w:trHeight w:val="180"/>
        </w:trPr>
        <w:tc>
          <w:tcPr>
            <w:tcW w:w="2627" w:type="dxa"/>
            <w:shd w:val="clear" w:color="auto" w:fill="FFF2CC"/>
            <w:tcMar>
              <w:top w:w="0" w:type="dxa"/>
              <w:left w:w="0" w:type="dxa"/>
              <w:bottom w:w="0" w:type="dxa"/>
              <w:right w:w="0" w:type="dxa"/>
            </w:tcMar>
          </w:tcPr>
          <w:p w:rsidR="00B26770" w:rsidRDefault="00000000">
            <w:pPr>
              <w:jc w:val="center"/>
            </w:pPr>
            <w:r>
              <w:t>227</w:t>
            </w:r>
          </w:p>
        </w:tc>
        <w:tc>
          <w:tcPr>
            <w:tcW w:w="2627" w:type="dxa"/>
            <w:shd w:val="clear" w:color="auto" w:fill="FFF2CC"/>
            <w:tcMar>
              <w:top w:w="0" w:type="dxa"/>
              <w:left w:w="0" w:type="dxa"/>
              <w:bottom w:w="0" w:type="dxa"/>
              <w:right w:w="0" w:type="dxa"/>
            </w:tcMar>
          </w:tcPr>
          <w:p w:rsidR="00B26770" w:rsidRDefault="00000000">
            <w:pPr>
              <w:jc w:val="center"/>
            </w:pPr>
            <w:r>
              <w:t>210</w:t>
            </w:r>
          </w:p>
        </w:tc>
        <w:tc>
          <w:tcPr>
            <w:tcW w:w="2627" w:type="dxa"/>
            <w:shd w:val="clear" w:color="auto" w:fill="FFF2CC"/>
            <w:tcMar>
              <w:top w:w="0" w:type="dxa"/>
              <w:left w:w="0" w:type="dxa"/>
              <w:bottom w:w="0" w:type="dxa"/>
              <w:right w:w="0" w:type="dxa"/>
            </w:tcMar>
          </w:tcPr>
          <w:p w:rsidR="00B26770" w:rsidRDefault="00000000">
            <w:pPr>
              <w:jc w:val="center"/>
            </w:pPr>
            <w:r>
              <w:t>14</w:t>
            </w:r>
          </w:p>
        </w:tc>
        <w:tc>
          <w:tcPr>
            <w:tcW w:w="2627" w:type="dxa"/>
            <w:shd w:val="clear" w:color="auto" w:fill="FFF2CC"/>
            <w:tcMar>
              <w:top w:w="0" w:type="dxa"/>
              <w:left w:w="0" w:type="dxa"/>
              <w:bottom w:w="0" w:type="dxa"/>
              <w:right w:w="0" w:type="dxa"/>
            </w:tcMar>
          </w:tcPr>
          <w:p w:rsidR="00B26770" w:rsidRDefault="00000000">
            <w:pPr>
              <w:jc w:val="center"/>
            </w:pPr>
            <w:r>
              <w:t>25</w:t>
            </w:r>
          </w:p>
        </w:tc>
      </w:tr>
    </w:tbl>
    <w:p w:rsidR="00B26770" w:rsidRDefault="00B26770"/>
    <w:p w:rsidR="00B26770" w:rsidRDefault="00000000">
      <w:pPr>
        <w:pStyle w:val="Heading4"/>
      </w:pPr>
      <w:bookmarkStart w:id="20" w:name="_rk6pyyaz61pn" w:colFirst="0" w:colLast="0"/>
      <w:bookmarkEnd w:id="20"/>
      <w:r>
        <w:t>Neural Network Classifier</w:t>
      </w:r>
    </w:p>
    <w:p w:rsidR="00B26770" w:rsidRDefault="00000000">
      <w:r>
        <w:t>Using our findings from the previous classification models, we decided to implement a neural network to see if we could further improve on our results.</w:t>
      </w:r>
    </w:p>
    <w:p w:rsidR="00B26770" w:rsidRDefault="00000000">
      <w:r>
        <w:t xml:space="preserve">The parameters used for training </w:t>
      </w:r>
      <w:proofErr w:type="gramStart"/>
      <w:r>
        <w:t>were :</w:t>
      </w:r>
      <w:proofErr w:type="gramEnd"/>
      <w:r>
        <w:t xml:space="preserve"> </w:t>
      </w:r>
    </w:p>
    <w:tbl>
      <w:tblPr>
        <w:tblStyle w:val="a3"/>
        <w:tblW w:w="105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501"/>
        <w:gridCol w:w="1501"/>
        <w:gridCol w:w="1501"/>
        <w:gridCol w:w="1502"/>
        <w:gridCol w:w="1502"/>
        <w:gridCol w:w="1502"/>
        <w:gridCol w:w="1502"/>
      </w:tblGrid>
      <w:tr w:rsidR="00B26770">
        <w:trPr>
          <w:trHeight w:val="390"/>
        </w:trPr>
        <w:tc>
          <w:tcPr>
            <w:tcW w:w="1501" w:type="dxa"/>
            <w:shd w:val="clear" w:color="auto" w:fill="BF9000"/>
            <w:tcMar>
              <w:top w:w="0" w:type="dxa"/>
              <w:left w:w="0" w:type="dxa"/>
              <w:bottom w:w="0" w:type="dxa"/>
              <w:right w:w="0" w:type="dxa"/>
            </w:tcMar>
          </w:tcPr>
          <w:p w:rsidR="00B26770" w:rsidRDefault="00000000">
            <w:pPr>
              <w:jc w:val="center"/>
              <w:rPr>
                <w:b/>
                <w:color w:val="FFFFFF"/>
              </w:rPr>
            </w:pPr>
            <w:proofErr w:type="spellStart"/>
            <w:r>
              <w:rPr>
                <w:b/>
                <w:color w:val="FFFFFF"/>
              </w:rPr>
              <w:t>hidden_layer_sizes</w:t>
            </w:r>
            <w:proofErr w:type="spellEnd"/>
          </w:p>
        </w:tc>
        <w:tc>
          <w:tcPr>
            <w:tcW w:w="1501" w:type="dxa"/>
            <w:shd w:val="clear" w:color="auto" w:fill="BF9000"/>
            <w:tcMar>
              <w:top w:w="0" w:type="dxa"/>
              <w:left w:w="0" w:type="dxa"/>
              <w:bottom w:w="0" w:type="dxa"/>
              <w:right w:w="0" w:type="dxa"/>
            </w:tcMar>
          </w:tcPr>
          <w:p w:rsidR="00B26770" w:rsidRDefault="00000000">
            <w:pPr>
              <w:jc w:val="center"/>
              <w:rPr>
                <w:b/>
                <w:color w:val="FFFFFF"/>
              </w:rPr>
            </w:pPr>
            <w:proofErr w:type="spellStart"/>
            <w:r>
              <w:rPr>
                <w:b/>
                <w:color w:val="FFFFFF"/>
              </w:rPr>
              <w:t>batch_size</w:t>
            </w:r>
            <w:proofErr w:type="spellEnd"/>
          </w:p>
        </w:tc>
        <w:tc>
          <w:tcPr>
            <w:tcW w:w="1501" w:type="dxa"/>
            <w:shd w:val="clear" w:color="auto" w:fill="BF9000"/>
            <w:tcMar>
              <w:top w:w="0" w:type="dxa"/>
              <w:left w:w="0" w:type="dxa"/>
              <w:bottom w:w="0" w:type="dxa"/>
              <w:right w:w="0" w:type="dxa"/>
            </w:tcMar>
          </w:tcPr>
          <w:p w:rsidR="00B26770" w:rsidRDefault="00000000">
            <w:pPr>
              <w:jc w:val="center"/>
              <w:rPr>
                <w:b/>
                <w:color w:val="FFFFFF"/>
              </w:rPr>
            </w:pPr>
            <w:r>
              <w:rPr>
                <w:b/>
                <w:color w:val="FFFFFF"/>
              </w:rPr>
              <w:t>activation</w:t>
            </w:r>
          </w:p>
        </w:tc>
        <w:tc>
          <w:tcPr>
            <w:tcW w:w="1501" w:type="dxa"/>
            <w:shd w:val="clear" w:color="auto" w:fill="BF9000"/>
            <w:tcMar>
              <w:top w:w="0" w:type="dxa"/>
              <w:left w:w="0" w:type="dxa"/>
              <w:bottom w:w="0" w:type="dxa"/>
              <w:right w:w="0" w:type="dxa"/>
            </w:tcMar>
          </w:tcPr>
          <w:p w:rsidR="00B26770" w:rsidRDefault="00000000">
            <w:pPr>
              <w:jc w:val="center"/>
              <w:rPr>
                <w:b/>
                <w:color w:val="FFFFFF"/>
              </w:rPr>
            </w:pPr>
            <w:r>
              <w:rPr>
                <w:b/>
                <w:color w:val="FFFFFF"/>
              </w:rPr>
              <w:t xml:space="preserve">solver </w:t>
            </w:r>
          </w:p>
        </w:tc>
        <w:tc>
          <w:tcPr>
            <w:tcW w:w="1501" w:type="dxa"/>
            <w:shd w:val="clear" w:color="auto" w:fill="BF9000"/>
            <w:tcMar>
              <w:top w:w="0" w:type="dxa"/>
              <w:left w:w="0" w:type="dxa"/>
              <w:bottom w:w="0" w:type="dxa"/>
              <w:right w:w="0" w:type="dxa"/>
            </w:tcMar>
          </w:tcPr>
          <w:p w:rsidR="00B26770" w:rsidRDefault="00000000">
            <w:pPr>
              <w:jc w:val="center"/>
              <w:rPr>
                <w:b/>
                <w:color w:val="FFFFFF"/>
              </w:rPr>
            </w:pPr>
            <w:r>
              <w:rPr>
                <w:b/>
                <w:color w:val="FFFFFF"/>
              </w:rPr>
              <w:t xml:space="preserve">Learning_ </w:t>
            </w:r>
            <w:proofErr w:type="spellStart"/>
            <w:r>
              <w:rPr>
                <w:b/>
                <w:color w:val="FFFFFF"/>
              </w:rPr>
              <w:t>rate_init</w:t>
            </w:r>
            <w:proofErr w:type="spellEnd"/>
          </w:p>
        </w:tc>
        <w:tc>
          <w:tcPr>
            <w:tcW w:w="1501" w:type="dxa"/>
            <w:shd w:val="clear" w:color="auto" w:fill="BF9000"/>
            <w:tcMar>
              <w:top w:w="0" w:type="dxa"/>
              <w:left w:w="0" w:type="dxa"/>
              <w:bottom w:w="0" w:type="dxa"/>
              <w:right w:w="0" w:type="dxa"/>
            </w:tcMar>
          </w:tcPr>
          <w:p w:rsidR="00B26770" w:rsidRDefault="00000000">
            <w:pPr>
              <w:jc w:val="center"/>
              <w:rPr>
                <w:b/>
                <w:color w:val="FFFFFF"/>
              </w:rPr>
            </w:pPr>
            <w:r>
              <w:rPr>
                <w:b/>
                <w:color w:val="FFFFFF"/>
              </w:rPr>
              <w:t>Learning_ rate</w:t>
            </w:r>
          </w:p>
        </w:tc>
        <w:tc>
          <w:tcPr>
            <w:tcW w:w="1501" w:type="dxa"/>
            <w:shd w:val="clear" w:color="auto" w:fill="BF9000"/>
            <w:tcMar>
              <w:top w:w="0" w:type="dxa"/>
              <w:left w:w="0" w:type="dxa"/>
              <w:bottom w:w="0" w:type="dxa"/>
              <w:right w:w="0" w:type="dxa"/>
            </w:tcMar>
          </w:tcPr>
          <w:p w:rsidR="00B26770" w:rsidRDefault="00000000">
            <w:pPr>
              <w:jc w:val="center"/>
              <w:rPr>
                <w:b/>
                <w:color w:val="FFFFFF"/>
              </w:rPr>
            </w:pPr>
            <w:proofErr w:type="spellStart"/>
            <w:r>
              <w:rPr>
                <w:b/>
                <w:color w:val="FFFFFF"/>
              </w:rPr>
              <w:t>max_iters</w:t>
            </w:r>
            <w:proofErr w:type="spellEnd"/>
          </w:p>
        </w:tc>
      </w:tr>
      <w:tr w:rsidR="00B26770">
        <w:trPr>
          <w:trHeight w:val="180"/>
        </w:trPr>
        <w:tc>
          <w:tcPr>
            <w:tcW w:w="1501" w:type="dxa"/>
            <w:shd w:val="clear" w:color="auto" w:fill="FFF2CC"/>
            <w:tcMar>
              <w:top w:w="0" w:type="dxa"/>
              <w:left w:w="0" w:type="dxa"/>
              <w:bottom w:w="0" w:type="dxa"/>
              <w:right w:w="0" w:type="dxa"/>
            </w:tcMar>
          </w:tcPr>
          <w:p w:rsidR="00B26770" w:rsidRDefault="00000000">
            <w:pPr>
              <w:jc w:val="center"/>
            </w:pPr>
            <w:r>
              <w:t>512</w:t>
            </w:r>
          </w:p>
        </w:tc>
        <w:tc>
          <w:tcPr>
            <w:tcW w:w="1501" w:type="dxa"/>
            <w:shd w:val="clear" w:color="auto" w:fill="FFF2CC"/>
            <w:tcMar>
              <w:top w:w="0" w:type="dxa"/>
              <w:left w:w="0" w:type="dxa"/>
              <w:bottom w:w="0" w:type="dxa"/>
              <w:right w:w="0" w:type="dxa"/>
            </w:tcMar>
          </w:tcPr>
          <w:p w:rsidR="00B26770" w:rsidRDefault="00000000">
            <w:pPr>
              <w:jc w:val="center"/>
            </w:pPr>
            <w:r>
              <w:t>32</w:t>
            </w:r>
          </w:p>
        </w:tc>
        <w:tc>
          <w:tcPr>
            <w:tcW w:w="1501" w:type="dxa"/>
            <w:shd w:val="clear" w:color="auto" w:fill="FFF2CC"/>
            <w:tcMar>
              <w:top w:w="0" w:type="dxa"/>
              <w:left w:w="0" w:type="dxa"/>
              <w:bottom w:w="0" w:type="dxa"/>
              <w:right w:w="0" w:type="dxa"/>
            </w:tcMar>
          </w:tcPr>
          <w:p w:rsidR="00B26770" w:rsidRDefault="00000000">
            <w:pPr>
              <w:jc w:val="center"/>
            </w:pPr>
            <w:r>
              <w:t>“</w:t>
            </w:r>
            <w:proofErr w:type="spellStart"/>
            <w:r>
              <w:t>relu</w:t>
            </w:r>
            <w:proofErr w:type="spellEnd"/>
            <w:r>
              <w:t>”</w:t>
            </w:r>
          </w:p>
        </w:tc>
        <w:tc>
          <w:tcPr>
            <w:tcW w:w="1501" w:type="dxa"/>
            <w:shd w:val="clear" w:color="auto" w:fill="FFF2CC"/>
            <w:tcMar>
              <w:top w:w="0" w:type="dxa"/>
              <w:left w:w="0" w:type="dxa"/>
              <w:bottom w:w="0" w:type="dxa"/>
              <w:right w:w="0" w:type="dxa"/>
            </w:tcMar>
          </w:tcPr>
          <w:p w:rsidR="00B26770" w:rsidRDefault="00000000">
            <w:pPr>
              <w:jc w:val="center"/>
            </w:pPr>
            <w:r>
              <w:t>“</w:t>
            </w:r>
            <w:proofErr w:type="spellStart"/>
            <w:r>
              <w:t>lbfgs</w:t>
            </w:r>
            <w:proofErr w:type="spellEnd"/>
            <w:r>
              <w:t>”</w:t>
            </w:r>
          </w:p>
        </w:tc>
        <w:tc>
          <w:tcPr>
            <w:tcW w:w="1501" w:type="dxa"/>
            <w:shd w:val="clear" w:color="auto" w:fill="FFF2CC"/>
            <w:tcMar>
              <w:top w:w="0" w:type="dxa"/>
              <w:left w:w="0" w:type="dxa"/>
              <w:bottom w:w="0" w:type="dxa"/>
              <w:right w:w="0" w:type="dxa"/>
            </w:tcMar>
          </w:tcPr>
          <w:p w:rsidR="00B26770" w:rsidRDefault="00000000">
            <w:pPr>
              <w:jc w:val="center"/>
            </w:pPr>
            <w:r>
              <w:t>0.0025</w:t>
            </w:r>
          </w:p>
        </w:tc>
        <w:tc>
          <w:tcPr>
            <w:tcW w:w="1501" w:type="dxa"/>
            <w:shd w:val="clear" w:color="auto" w:fill="FFF2CC"/>
            <w:tcMar>
              <w:top w:w="0" w:type="dxa"/>
              <w:left w:w="0" w:type="dxa"/>
              <w:bottom w:w="0" w:type="dxa"/>
              <w:right w:w="0" w:type="dxa"/>
            </w:tcMar>
          </w:tcPr>
          <w:p w:rsidR="00B26770" w:rsidRDefault="00000000">
            <w:pPr>
              <w:jc w:val="center"/>
            </w:pPr>
            <w:r>
              <w:t>“adaptive”</w:t>
            </w:r>
          </w:p>
        </w:tc>
        <w:tc>
          <w:tcPr>
            <w:tcW w:w="1501" w:type="dxa"/>
            <w:shd w:val="clear" w:color="auto" w:fill="FFF2CC"/>
            <w:tcMar>
              <w:top w:w="0" w:type="dxa"/>
              <w:left w:w="0" w:type="dxa"/>
              <w:bottom w:w="0" w:type="dxa"/>
              <w:right w:w="0" w:type="dxa"/>
            </w:tcMar>
          </w:tcPr>
          <w:p w:rsidR="00B26770" w:rsidRDefault="00000000">
            <w:pPr>
              <w:jc w:val="center"/>
            </w:pPr>
            <w:r>
              <w:t>200</w:t>
            </w:r>
          </w:p>
        </w:tc>
      </w:tr>
    </w:tbl>
    <w:p w:rsidR="00B26770" w:rsidRDefault="00000000">
      <w:r>
        <w:lastRenderedPageBreak/>
        <w:tab/>
      </w:r>
      <w:r>
        <w:rPr>
          <w:noProof/>
        </w:rPr>
        <w:drawing>
          <wp:inline distT="114300" distB="114300" distL="114300" distR="114300">
            <wp:extent cx="2956828" cy="2887662"/>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l="16646" r="25663"/>
                    <a:stretch>
                      <a:fillRect/>
                    </a:stretch>
                  </pic:blipFill>
                  <pic:spPr>
                    <a:xfrm>
                      <a:off x="0" y="0"/>
                      <a:ext cx="2956828" cy="2887662"/>
                    </a:xfrm>
                    <a:prstGeom prst="rect">
                      <a:avLst/>
                    </a:prstGeom>
                    <a:ln/>
                  </pic:spPr>
                </pic:pic>
              </a:graphicData>
            </a:graphic>
          </wp:inline>
        </w:drawing>
      </w:r>
      <w:r>
        <w:rPr>
          <w:rFonts w:ascii="Arial" w:eastAsia="Arial" w:hAnsi="Arial" w:cs="Arial"/>
          <w:b/>
          <w:noProof/>
        </w:rPr>
        <w:drawing>
          <wp:inline distT="0" distB="0" distL="0" distR="0">
            <wp:extent cx="3051413" cy="2649911"/>
            <wp:effectExtent l="0" t="0" r="0" b="0"/>
            <wp:docPr id="7" name="image3.png" descr="A picture containing text, screenshot, rectangle,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 screenshot, rectangle, diagram&#10;&#10;Description automatically generated"/>
                    <pic:cNvPicPr preferRelativeResize="0"/>
                  </pic:nvPicPr>
                  <pic:blipFill>
                    <a:blip r:embed="rId11"/>
                    <a:srcRect/>
                    <a:stretch>
                      <a:fillRect/>
                    </a:stretch>
                  </pic:blipFill>
                  <pic:spPr>
                    <a:xfrm>
                      <a:off x="0" y="0"/>
                      <a:ext cx="3051413" cy="2649911"/>
                    </a:xfrm>
                    <a:prstGeom prst="rect">
                      <a:avLst/>
                    </a:prstGeom>
                    <a:ln/>
                  </pic:spPr>
                </pic:pic>
              </a:graphicData>
            </a:graphic>
          </wp:inline>
        </w:drawing>
      </w:r>
    </w:p>
    <w:p w:rsidR="00B26770" w:rsidRDefault="00000000">
      <w:pPr>
        <w:rPr>
          <w:rFonts w:ascii="Arial" w:eastAsia="Arial" w:hAnsi="Arial" w:cs="Arial"/>
          <w:b/>
        </w:rPr>
      </w:pPr>
      <w:r>
        <w:rPr>
          <w:rFonts w:ascii="Arial" w:eastAsia="Arial" w:hAnsi="Arial" w:cs="Arial"/>
          <w:b/>
          <w:noProof/>
        </w:rPr>
        <w:drawing>
          <wp:inline distT="0" distB="0" distL="0" distR="0">
            <wp:extent cx="6674400" cy="4635500"/>
            <wp:effectExtent l="0" t="0" r="0" b="0"/>
            <wp:docPr id="6" name="image2.png" descr="A picture containing text, screenshot, line,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 screenshot, line, diagram&#10;&#10;Description automatically generated"/>
                    <pic:cNvPicPr preferRelativeResize="0"/>
                  </pic:nvPicPr>
                  <pic:blipFill>
                    <a:blip r:embed="rId12"/>
                    <a:srcRect/>
                    <a:stretch>
                      <a:fillRect/>
                    </a:stretch>
                  </pic:blipFill>
                  <pic:spPr>
                    <a:xfrm>
                      <a:off x="0" y="0"/>
                      <a:ext cx="6674400" cy="4635500"/>
                    </a:xfrm>
                    <a:prstGeom prst="rect">
                      <a:avLst/>
                    </a:prstGeom>
                    <a:ln/>
                  </pic:spPr>
                </pic:pic>
              </a:graphicData>
            </a:graphic>
          </wp:inline>
        </w:drawing>
      </w:r>
    </w:p>
    <w:p w:rsidR="00B26770" w:rsidRDefault="00000000">
      <w:r>
        <w:t xml:space="preserve">The above ROC curve (receiver operating characteristics) represents performance of a binary classification model. </w:t>
      </w:r>
      <w:r>
        <w:lastRenderedPageBreak/>
        <w:t xml:space="preserve">The graph plots the true positive rate against the false positive rate. The train ROC curve (AUC=0.9) suggests that the model performs well in differentiating between positive and negative classes. The test AUC=0.89 suggests that the testing AUC is slightly lower than the training AUC. However, a higher level of AUC suggests that the model performs well on this classification task. </w:t>
      </w:r>
    </w:p>
    <w:p w:rsidR="00B26770" w:rsidRDefault="00000000">
      <w:r>
        <w:t>Overall, both the training and testing ROC curve indicate that the model has a relatively strong ability to classify instances correctly.</w:t>
      </w:r>
    </w:p>
    <w:p w:rsidR="00B26770" w:rsidRDefault="00000000">
      <w:r>
        <w:t xml:space="preserve">Based on the feature importance values, it seems that the most important features vary between layers. The two layers share some common patterns. The top features are </w:t>
      </w:r>
      <w:proofErr w:type="spellStart"/>
      <w:r>
        <w:t>thalach</w:t>
      </w:r>
      <w:proofErr w:type="spellEnd"/>
      <w:r>
        <w:t xml:space="preserve">, </w:t>
      </w:r>
      <w:proofErr w:type="spellStart"/>
      <w:r>
        <w:t>chol</w:t>
      </w:r>
      <w:proofErr w:type="spellEnd"/>
      <w:r>
        <w:t xml:space="preserve">, which suggest that they are highly influential in these layers. The least important features are prop, </w:t>
      </w:r>
      <w:proofErr w:type="spellStart"/>
      <w:r>
        <w:t>restecg</w:t>
      </w:r>
      <w:proofErr w:type="spellEnd"/>
      <w:r>
        <w:t>, diuretic and pro, which indicates that they do not play important roles in the classification model.</w:t>
      </w:r>
    </w:p>
    <w:p w:rsidR="00B26770" w:rsidRDefault="00000000">
      <w:r>
        <w:t xml:space="preserve">In general, </w:t>
      </w:r>
      <w:proofErr w:type="gramStart"/>
      <w:r>
        <w:t>the both</w:t>
      </w:r>
      <w:proofErr w:type="gramEnd"/>
      <w:r>
        <w:t xml:space="preserve"> layers show similar patterns in terms of feature importance, with </w:t>
      </w:r>
      <w:proofErr w:type="spellStart"/>
      <w:r>
        <w:t>chol</w:t>
      </w:r>
      <w:proofErr w:type="spellEnd"/>
      <w:r>
        <w:t xml:space="preserve">, </w:t>
      </w:r>
      <w:proofErr w:type="spellStart"/>
      <w:r>
        <w:t>thalach</w:t>
      </w:r>
      <w:proofErr w:type="spellEnd"/>
      <w:r>
        <w:t xml:space="preserve">, </w:t>
      </w:r>
      <w:proofErr w:type="spellStart"/>
      <w:r>
        <w:t>tpeakbps</w:t>
      </w:r>
      <w:proofErr w:type="spellEnd"/>
    </w:p>
    <w:p w:rsidR="00B26770" w:rsidRDefault="00000000">
      <w:pPr>
        <w:pStyle w:val="Heading4"/>
      </w:pPr>
      <w:bookmarkStart w:id="21" w:name="_hq34j73cqxlp" w:colFirst="0" w:colLast="0"/>
      <w:bookmarkEnd w:id="21"/>
      <w:r>
        <w:t>Non-Linear Polynomial Regression</w:t>
      </w:r>
    </w:p>
    <w:p w:rsidR="00B26770" w:rsidRDefault="00000000">
      <w:r>
        <w:t xml:space="preserve">Since we were unable to obtain a model that afforded us an accuracy rate of 90% or more, we decided to implement a regression model to predict values based on the range of the target variable. This prediction system allowed us to avoid misclassification, as well as worked in conjunction with our classification </w:t>
      </w:r>
      <w:proofErr w:type="gramStart"/>
      <w:r>
        <w:t>system  to</w:t>
      </w:r>
      <w:proofErr w:type="gramEnd"/>
      <w:r>
        <w:t xml:space="preserve"> reinforce the results and suggestions.</w:t>
      </w:r>
    </w:p>
    <w:p w:rsidR="00B26770" w:rsidRDefault="00000000">
      <w:r>
        <w:t xml:space="preserve">We trained a non-linear regression with </w:t>
      </w:r>
      <w:proofErr w:type="gramStart"/>
      <w:r>
        <w:t>a number of</w:t>
      </w:r>
      <w:proofErr w:type="gramEnd"/>
      <w:r>
        <w:t xml:space="preserve"> polynomial features of 2, which afforded us an extremely low mean square error and mean absolute error rate, which coincided with the expected implementation.</w:t>
      </w:r>
    </w:p>
    <w:p w:rsidR="00B26770" w:rsidRDefault="00B26770">
      <w:pPr>
        <w:pStyle w:val="Heading4"/>
      </w:pPr>
      <w:bookmarkStart w:id="22" w:name="_nu7lul50pajo" w:colFirst="0" w:colLast="0"/>
      <w:bookmarkEnd w:id="22"/>
    </w:p>
    <w:p w:rsidR="00B26770" w:rsidRDefault="00000000">
      <w:pPr>
        <w:pStyle w:val="Heading4"/>
      </w:pPr>
      <w:bookmarkStart w:id="23" w:name="_ld31bgwxc55v" w:colFirst="0" w:colLast="0"/>
      <w:bookmarkEnd w:id="23"/>
      <w:r>
        <w:br w:type="page"/>
      </w:r>
    </w:p>
    <w:p w:rsidR="00B26770" w:rsidRDefault="00000000">
      <w:pPr>
        <w:pStyle w:val="Heading4"/>
      </w:pPr>
      <w:bookmarkStart w:id="24" w:name="_cfpwt3w9c7dr" w:colFirst="0" w:colLast="0"/>
      <w:bookmarkEnd w:id="24"/>
      <w:r>
        <w:lastRenderedPageBreak/>
        <w:t>Neural Network Regression</w:t>
      </w:r>
    </w:p>
    <w:p w:rsidR="00B26770" w:rsidRDefault="00000000">
      <w:r>
        <w:t>As the final stage of our modelling, we implemented a Neural Network based regression model to try and further improve on our non-linear model. The result of this attempt was the following hyper-</w:t>
      </w:r>
      <w:proofErr w:type="gramStart"/>
      <w:r>
        <w:t>parameters :</w:t>
      </w:r>
      <w:proofErr w:type="gramEnd"/>
      <w:r>
        <w:t xml:space="preserve"> </w:t>
      </w:r>
    </w:p>
    <w:tbl>
      <w:tblPr>
        <w:tblStyle w:val="a4"/>
        <w:tblW w:w="105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501"/>
        <w:gridCol w:w="1501"/>
        <w:gridCol w:w="1501"/>
        <w:gridCol w:w="1502"/>
        <w:gridCol w:w="1502"/>
        <w:gridCol w:w="1502"/>
        <w:gridCol w:w="1502"/>
      </w:tblGrid>
      <w:tr w:rsidR="00B26770">
        <w:trPr>
          <w:trHeight w:val="390"/>
        </w:trPr>
        <w:tc>
          <w:tcPr>
            <w:tcW w:w="1501" w:type="dxa"/>
            <w:shd w:val="clear" w:color="auto" w:fill="BF9000"/>
            <w:tcMar>
              <w:top w:w="0" w:type="dxa"/>
              <w:left w:w="0" w:type="dxa"/>
              <w:bottom w:w="0" w:type="dxa"/>
              <w:right w:w="0" w:type="dxa"/>
            </w:tcMar>
          </w:tcPr>
          <w:p w:rsidR="00B26770" w:rsidRDefault="00000000">
            <w:pPr>
              <w:jc w:val="center"/>
              <w:rPr>
                <w:b/>
                <w:color w:val="FFFFFF"/>
              </w:rPr>
            </w:pPr>
            <w:proofErr w:type="spellStart"/>
            <w:r>
              <w:rPr>
                <w:b/>
                <w:color w:val="FFFFFF"/>
              </w:rPr>
              <w:t>hidden_layer_sizes</w:t>
            </w:r>
            <w:proofErr w:type="spellEnd"/>
          </w:p>
        </w:tc>
        <w:tc>
          <w:tcPr>
            <w:tcW w:w="1501" w:type="dxa"/>
            <w:shd w:val="clear" w:color="auto" w:fill="BF9000"/>
            <w:tcMar>
              <w:top w:w="0" w:type="dxa"/>
              <w:left w:w="0" w:type="dxa"/>
              <w:bottom w:w="0" w:type="dxa"/>
              <w:right w:w="0" w:type="dxa"/>
            </w:tcMar>
          </w:tcPr>
          <w:p w:rsidR="00B26770" w:rsidRDefault="00000000">
            <w:pPr>
              <w:jc w:val="center"/>
              <w:rPr>
                <w:b/>
                <w:color w:val="FFFFFF"/>
              </w:rPr>
            </w:pPr>
            <w:proofErr w:type="spellStart"/>
            <w:r>
              <w:rPr>
                <w:b/>
                <w:color w:val="FFFFFF"/>
              </w:rPr>
              <w:t>batch_size</w:t>
            </w:r>
            <w:proofErr w:type="spellEnd"/>
          </w:p>
        </w:tc>
        <w:tc>
          <w:tcPr>
            <w:tcW w:w="1501" w:type="dxa"/>
            <w:shd w:val="clear" w:color="auto" w:fill="BF9000"/>
            <w:tcMar>
              <w:top w:w="0" w:type="dxa"/>
              <w:left w:w="0" w:type="dxa"/>
              <w:bottom w:w="0" w:type="dxa"/>
              <w:right w:w="0" w:type="dxa"/>
            </w:tcMar>
          </w:tcPr>
          <w:p w:rsidR="00B26770" w:rsidRDefault="00000000">
            <w:pPr>
              <w:jc w:val="center"/>
              <w:rPr>
                <w:b/>
                <w:color w:val="FFFFFF"/>
              </w:rPr>
            </w:pPr>
            <w:r>
              <w:rPr>
                <w:b/>
                <w:color w:val="FFFFFF"/>
              </w:rPr>
              <w:t>activation</w:t>
            </w:r>
          </w:p>
        </w:tc>
        <w:tc>
          <w:tcPr>
            <w:tcW w:w="1501" w:type="dxa"/>
            <w:shd w:val="clear" w:color="auto" w:fill="BF9000"/>
            <w:tcMar>
              <w:top w:w="0" w:type="dxa"/>
              <w:left w:w="0" w:type="dxa"/>
              <w:bottom w:w="0" w:type="dxa"/>
              <w:right w:w="0" w:type="dxa"/>
            </w:tcMar>
          </w:tcPr>
          <w:p w:rsidR="00B26770" w:rsidRDefault="00000000">
            <w:pPr>
              <w:jc w:val="center"/>
              <w:rPr>
                <w:b/>
                <w:color w:val="FFFFFF"/>
              </w:rPr>
            </w:pPr>
            <w:r>
              <w:rPr>
                <w:b/>
                <w:color w:val="FFFFFF"/>
              </w:rPr>
              <w:t xml:space="preserve">solver </w:t>
            </w:r>
          </w:p>
        </w:tc>
        <w:tc>
          <w:tcPr>
            <w:tcW w:w="1501" w:type="dxa"/>
            <w:shd w:val="clear" w:color="auto" w:fill="BF9000"/>
            <w:tcMar>
              <w:top w:w="0" w:type="dxa"/>
              <w:left w:w="0" w:type="dxa"/>
              <w:bottom w:w="0" w:type="dxa"/>
              <w:right w:w="0" w:type="dxa"/>
            </w:tcMar>
          </w:tcPr>
          <w:p w:rsidR="00B26770" w:rsidRDefault="00000000">
            <w:pPr>
              <w:jc w:val="center"/>
              <w:rPr>
                <w:b/>
                <w:color w:val="FFFFFF"/>
              </w:rPr>
            </w:pPr>
            <w:r>
              <w:rPr>
                <w:b/>
                <w:color w:val="FFFFFF"/>
              </w:rPr>
              <w:t xml:space="preserve">Learning_ </w:t>
            </w:r>
            <w:proofErr w:type="spellStart"/>
            <w:r>
              <w:rPr>
                <w:b/>
                <w:color w:val="FFFFFF"/>
              </w:rPr>
              <w:t>rate_init</w:t>
            </w:r>
            <w:proofErr w:type="spellEnd"/>
          </w:p>
        </w:tc>
        <w:tc>
          <w:tcPr>
            <w:tcW w:w="1501" w:type="dxa"/>
            <w:shd w:val="clear" w:color="auto" w:fill="BF9000"/>
            <w:tcMar>
              <w:top w:w="0" w:type="dxa"/>
              <w:left w:w="0" w:type="dxa"/>
              <w:bottom w:w="0" w:type="dxa"/>
              <w:right w:w="0" w:type="dxa"/>
            </w:tcMar>
          </w:tcPr>
          <w:p w:rsidR="00B26770" w:rsidRDefault="00000000">
            <w:pPr>
              <w:jc w:val="center"/>
              <w:rPr>
                <w:b/>
                <w:color w:val="FFFFFF"/>
              </w:rPr>
            </w:pPr>
            <w:r>
              <w:rPr>
                <w:b/>
                <w:color w:val="FFFFFF"/>
              </w:rPr>
              <w:t>Learning_ rate</w:t>
            </w:r>
          </w:p>
        </w:tc>
        <w:tc>
          <w:tcPr>
            <w:tcW w:w="1501" w:type="dxa"/>
            <w:shd w:val="clear" w:color="auto" w:fill="BF9000"/>
            <w:tcMar>
              <w:top w:w="0" w:type="dxa"/>
              <w:left w:w="0" w:type="dxa"/>
              <w:bottom w:w="0" w:type="dxa"/>
              <w:right w:w="0" w:type="dxa"/>
            </w:tcMar>
          </w:tcPr>
          <w:p w:rsidR="00B26770" w:rsidRDefault="00000000">
            <w:pPr>
              <w:jc w:val="center"/>
              <w:rPr>
                <w:b/>
                <w:color w:val="FFFFFF"/>
              </w:rPr>
            </w:pPr>
            <w:proofErr w:type="spellStart"/>
            <w:r>
              <w:rPr>
                <w:b/>
                <w:color w:val="FFFFFF"/>
              </w:rPr>
              <w:t>max_iters</w:t>
            </w:r>
            <w:proofErr w:type="spellEnd"/>
          </w:p>
        </w:tc>
      </w:tr>
      <w:tr w:rsidR="00B26770">
        <w:trPr>
          <w:trHeight w:val="180"/>
        </w:trPr>
        <w:tc>
          <w:tcPr>
            <w:tcW w:w="1501" w:type="dxa"/>
            <w:shd w:val="clear" w:color="auto" w:fill="FFF2CC"/>
            <w:tcMar>
              <w:top w:w="0" w:type="dxa"/>
              <w:left w:w="0" w:type="dxa"/>
              <w:bottom w:w="0" w:type="dxa"/>
              <w:right w:w="0" w:type="dxa"/>
            </w:tcMar>
          </w:tcPr>
          <w:p w:rsidR="00B26770" w:rsidRDefault="00000000">
            <w:pPr>
              <w:jc w:val="center"/>
            </w:pPr>
            <w:r>
              <w:t>128</w:t>
            </w:r>
          </w:p>
        </w:tc>
        <w:tc>
          <w:tcPr>
            <w:tcW w:w="1501" w:type="dxa"/>
            <w:shd w:val="clear" w:color="auto" w:fill="FFF2CC"/>
            <w:tcMar>
              <w:top w:w="0" w:type="dxa"/>
              <w:left w:w="0" w:type="dxa"/>
              <w:bottom w:w="0" w:type="dxa"/>
              <w:right w:w="0" w:type="dxa"/>
            </w:tcMar>
          </w:tcPr>
          <w:p w:rsidR="00B26770" w:rsidRDefault="00000000">
            <w:pPr>
              <w:jc w:val="center"/>
            </w:pPr>
            <w:r>
              <w:t>32</w:t>
            </w:r>
          </w:p>
        </w:tc>
        <w:tc>
          <w:tcPr>
            <w:tcW w:w="1501" w:type="dxa"/>
            <w:shd w:val="clear" w:color="auto" w:fill="FFF2CC"/>
            <w:tcMar>
              <w:top w:w="0" w:type="dxa"/>
              <w:left w:w="0" w:type="dxa"/>
              <w:bottom w:w="0" w:type="dxa"/>
              <w:right w:w="0" w:type="dxa"/>
            </w:tcMar>
          </w:tcPr>
          <w:p w:rsidR="00B26770" w:rsidRDefault="00000000">
            <w:pPr>
              <w:jc w:val="center"/>
            </w:pPr>
            <w:r>
              <w:t>“</w:t>
            </w:r>
            <w:proofErr w:type="spellStart"/>
            <w:r>
              <w:t>relu</w:t>
            </w:r>
            <w:proofErr w:type="spellEnd"/>
            <w:r>
              <w:t>”</w:t>
            </w:r>
          </w:p>
        </w:tc>
        <w:tc>
          <w:tcPr>
            <w:tcW w:w="1501" w:type="dxa"/>
            <w:shd w:val="clear" w:color="auto" w:fill="FFF2CC"/>
            <w:tcMar>
              <w:top w:w="0" w:type="dxa"/>
              <w:left w:w="0" w:type="dxa"/>
              <w:bottom w:w="0" w:type="dxa"/>
              <w:right w:w="0" w:type="dxa"/>
            </w:tcMar>
          </w:tcPr>
          <w:p w:rsidR="00B26770" w:rsidRDefault="00000000">
            <w:pPr>
              <w:jc w:val="center"/>
            </w:pPr>
            <w:r>
              <w:t>“</w:t>
            </w:r>
            <w:proofErr w:type="spellStart"/>
            <w:r>
              <w:t>adam</w:t>
            </w:r>
            <w:proofErr w:type="spellEnd"/>
            <w:r>
              <w:t>”</w:t>
            </w:r>
          </w:p>
        </w:tc>
        <w:tc>
          <w:tcPr>
            <w:tcW w:w="1501" w:type="dxa"/>
            <w:shd w:val="clear" w:color="auto" w:fill="FFF2CC"/>
            <w:tcMar>
              <w:top w:w="0" w:type="dxa"/>
              <w:left w:w="0" w:type="dxa"/>
              <w:bottom w:w="0" w:type="dxa"/>
              <w:right w:w="0" w:type="dxa"/>
            </w:tcMar>
          </w:tcPr>
          <w:p w:rsidR="00B26770" w:rsidRDefault="00000000">
            <w:pPr>
              <w:jc w:val="center"/>
            </w:pPr>
            <w:r>
              <w:t>0.001</w:t>
            </w:r>
          </w:p>
        </w:tc>
        <w:tc>
          <w:tcPr>
            <w:tcW w:w="1501" w:type="dxa"/>
            <w:shd w:val="clear" w:color="auto" w:fill="FFF2CC"/>
            <w:tcMar>
              <w:top w:w="0" w:type="dxa"/>
              <w:left w:w="0" w:type="dxa"/>
              <w:bottom w:w="0" w:type="dxa"/>
              <w:right w:w="0" w:type="dxa"/>
            </w:tcMar>
          </w:tcPr>
          <w:p w:rsidR="00B26770" w:rsidRDefault="00000000">
            <w:pPr>
              <w:jc w:val="center"/>
            </w:pPr>
            <w:r>
              <w:t>“constant”</w:t>
            </w:r>
          </w:p>
        </w:tc>
        <w:tc>
          <w:tcPr>
            <w:tcW w:w="1501" w:type="dxa"/>
            <w:shd w:val="clear" w:color="auto" w:fill="FFF2CC"/>
            <w:tcMar>
              <w:top w:w="0" w:type="dxa"/>
              <w:left w:w="0" w:type="dxa"/>
              <w:bottom w:w="0" w:type="dxa"/>
              <w:right w:w="0" w:type="dxa"/>
            </w:tcMar>
          </w:tcPr>
          <w:p w:rsidR="00B26770" w:rsidRDefault="00000000">
            <w:pPr>
              <w:jc w:val="center"/>
            </w:pPr>
            <w:r>
              <w:t>5</w:t>
            </w:r>
          </w:p>
        </w:tc>
      </w:tr>
    </w:tbl>
    <w:p w:rsidR="00B26770" w:rsidRDefault="00000000">
      <w:r>
        <w:rPr>
          <w:noProof/>
        </w:rPr>
        <w:drawing>
          <wp:inline distT="114300" distB="114300" distL="114300" distR="114300">
            <wp:extent cx="5823188" cy="3760234"/>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823188" cy="3760234"/>
                    </a:xfrm>
                    <a:prstGeom prst="rect">
                      <a:avLst/>
                    </a:prstGeom>
                    <a:ln/>
                  </pic:spPr>
                </pic:pic>
              </a:graphicData>
            </a:graphic>
          </wp:inline>
        </w:drawing>
      </w:r>
    </w:p>
    <w:p w:rsidR="00B26770" w:rsidRDefault="00B26770"/>
    <w:p w:rsidR="00B26770" w:rsidRDefault="00000000">
      <w:r>
        <w:t xml:space="preserve">When plotting the predicted against the actual, </w:t>
      </w:r>
      <w:proofErr w:type="gramStart"/>
      <w:r>
        <w:t>the  values</w:t>
      </w:r>
      <w:proofErr w:type="gramEnd"/>
      <w:r>
        <w:t xml:space="preserve"> do show pretty good correlation for the 0 - 2 level of heart disease severity, the predicted values do concentrate around the actual. For categories 3-4 the results were less conclusive. Potentially for severe heart disease there might be other health issues or metrics that might not have been outside the dataset.</w:t>
      </w:r>
    </w:p>
    <w:p w:rsidR="00B26770" w:rsidRDefault="00000000">
      <w:r>
        <w:rPr>
          <w:noProof/>
        </w:rPr>
        <w:lastRenderedPageBreak/>
        <w:drawing>
          <wp:inline distT="114300" distB="114300" distL="114300" distR="114300">
            <wp:extent cx="6674400" cy="5943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674400" cy="5943600"/>
                    </a:xfrm>
                    <a:prstGeom prst="rect">
                      <a:avLst/>
                    </a:prstGeom>
                    <a:ln/>
                  </pic:spPr>
                </pic:pic>
              </a:graphicData>
            </a:graphic>
          </wp:inline>
        </w:drawing>
      </w:r>
    </w:p>
    <w:p w:rsidR="00B26770" w:rsidRDefault="00000000">
      <w:r>
        <w:t xml:space="preserve">A partial dependence plot (PDP) was created to assist the interpretability of the neural network model. It shows the marginal effect that the features have on the prediction produced by the model. For </w:t>
      </w:r>
      <w:proofErr w:type="spellStart"/>
      <w:r>
        <w:t>chol</w:t>
      </w:r>
      <w:proofErr w:type="spellEnd"/>
      <w:r>
        <w:t xml:space="preserve"> (Cholesterol) it seems to be a significant factor to indicate heart disease in patients as it goes up, although there is an increase around zero as </w:t>
      </w:r>
      <w:proofErr w:type="gramStart"/>
      <w:r>
        <w:t>well</w:t>
      </w:r>
      <w:proofErr w:type="gramEnd"/>
      <w:r>
        <w:t xml:space="preserve"> but this might be due to some data issues.</w:t>
      </w:r>
    </w:p>
    <w:p w:rsidR="00B26770" w:rsidRDefault="00000000">
      <w:pPr>
        <w:sectPr w:rsidR="00B26770">
          <w:footerReference w:type="default" r:id="rId15"/>
          <w:footerReference w:type="first" r:id="rId16"/>
          <w:pgSz w:w="12240" w:h="15840"/>
          <w:pgMar w:top="1440" w:right="737" w:bottom="1440" w:left="992" w:header="0" w:footer="720" w:gutter="0"/>
          <w:pgNumType w:start="0"/>
          <w:cols w:space="720"/>
          <w:titlePg/>
        </w:sectPr>
      </w:pPr>
      <w:r>
        <w:t xml:space="preserve">In </w:t>
      </w:r>
      <w:proofErr w:type="spellStart"/>
      <w:r>
        <w:t>tpeaksbps</w:t>
      </w:r>
      <w:proofErr w:type="spellEnd"/>
      <w:r>
        <w:t xml:space="preserve"> (peak exercise blood </w:t>
      </w:r>
      <w:proofErr w:type="gramStart"/>
      <w:r>
        <w:t>pressure)  the</w:t>
      </w:r>
      <w:proofErr w:type="gramEnd"/>
      <w:r>
        <w:t xml:space="preserve"> PDP is a hockey stick shape. This might suggest very low blood pressure during exercise is a predictor of heart disease but so is very high blood pressure. Whilst in </w:t>
      </w:r>
      <w:proofErr w:type="gramStart"/>
      <w:r>
        <w:t>cp,  the</w:t>
      </w:r>
      <w:proofErr w:type="gramEnd"/>
      <w:r>
        <w:t xml:space="preserve"> higher the chest pain rating, the higher the prediction of a patient having the disease</w:t>
      </w:r>
    </w:p>
    <w:p w:rsidR="00B26770" w:rsidRDefault="00000000">
      <w:pPr>
        <w:pStyle w:val="Heading1"/>
        <w:pBdr>
          <w:top w:val="nil"/>
          <w:left w:val="nil"/>
          <w:bottom w:val="nil"/>
          <w:right w:val="nil"/>
          <w:between w:val="nil"/>
        </w:pBdr>
        <w:rPr>
          <w:i/>
        </w:rPr>
      </w:pPr>
      <w:bookmarkStart w:id="27" w:name="_chou9188p6co" w:colFirst="0" w:colLast="0"/>
      <w:bookmarkEnd w:id="27"/>
      <w:r>
        <w:lastRenderedPageBreak/>
        <w:t>Results</w:t>
      </w:r>
    </w:p>
    <w:p w:rsidR="00B26770" w:rsidRDefault="00B26770"/>
    <w:p w:rsidR="00B26770" w:rsidRDefault="00000000">
      <w:pPr>
        <w:rPr>
          <w:rFonts w:ascii="Oswald" w:eastAsia="Oswald" w:hAnsi="Oswald" w:cs="Oswald"/>
        </w:rPr>
      </w:pPr>
      <w:r>
        <w:rPr>
          <w:rFonts w:ascii="Oswald" w:eastAsia="Oswald" w:hAnsi="Oswald" w:cs="Oswald"/>
        </w:rPr>
        <w:t>Summary of Results</w:t>
      </w:r>
    </w:p>
    <w:p w:rsidR="00B26770" w:rsidRDefault="00B26770">
      <w:pPr>
        <w:rPr>
          <w:rFonts w:ascii="Oswald" w:eastAsia="Oswald" w:hAnsi="Oswald" w:cs="Oswald"/>
        </w:rPr>
      </w:pPr>
    </w:p>
    <w:p w:rsidR="00B26770" w:rsidRDefault="00000000">
      <w:pPr>
        <w:spacing w:before="0" w:after="240" w:line="276" w:lineRule="auto"/>
      </w:pPr>
      <w:r>
        <w:t xml:space="preserve">The table below summarises the performance of our Model testing section. By placing the overall performance of the training and testing split side by side, it is quite evident that our models perform well in avoiding the common issue of overfitting, especially with a relatively small dataset. Despite this, the only model that reduces in accuracy score while predicting on the test split is the </w:t>
      </w:r>
      <w:proofErr w:type="spellStart"/>
      <w:r>
        <w:t>randomforest</w:t>
      </w:r>
      <w:proofErr w:type="spellEnd"/>
      <w:r>
        <w:t xml:space="preserve">. This can be attributed towards multiple factors such as small dataset as </w:t>
      </w:r>
      <w:proofErr w:type="spellStart"/>
      <w:r>
        <w:t>randomforest</w:t>
      </w:r>
      <w:proofErr w:type="spellEnd"/>
      <w:r>
        <w:t xml:space="preserve"> benefits from having larger data to build more decision trees. Further investigation demonstrates that inappropriate hyperparameter tuning may lead to overfitting such as increasing the max depth</w:t>
      </w:r>
      <w:r>
        <w:rPr>
          <w:rFonts w:ascii="Oswald" w:eastAsia="Oswald" w:hAnsi="Oswald" w:cs="Oswald"/>
        </w:rPr>
        <w:t xml:space="preserve">. </w:t>
      </w:r>
      <w:r>
        <w:t xml:space="preserve">More testing is required to validate these theories of overfitting. </w:t>
      </w:r>
    </w:p>
    <w:p w:rsidR="00B26770" w:rsidRDefault="00000000">
      <w:pPr>
        <w:spacing w:before="0" w:after="240" w:line="276" w:lineRule="auto"/>
      </w:pPr>
      <w:r>
        <w:t xml:space="preserve">As mentioned in our literature review, we anticipated SVM to outperform the other models, which stands at a 6% increase in accuracy between the training and testing predictions. It was noted that SVM performs extremely well on datasets that have a balanced class, which is the case with our set. With our focus on minimising false negatives, while maintaining a high accuracy score, the SVM alongside the Neural Network classifier perform well, recording the lowest false negative classifications. A result that was anticipated based on prior </w:t>
      </w:r>
      <w:proofErr w:type="gramStart"/>
      <w:r>
        <w:t>research, and</w:t>
      </w:r>
      <w:proofErr w:type="gramEnd"/>
      <w:r>
        <w:t xml:space="preserve"> verified by consistent scores across 10 folds of cross validation performed for final verification. </w:t>
      </w:r>
    </w:p>
    <w:p w:rsidR="00B26770" w:rsidRDefault="00B26770">
      <w:pPr>
        <w:spacing w:before="0" w:after="240" w:line="276" w:lineRule="auto"/>
        <w:rPr>
          <w:rFonts w:ascii="Oswald" w:eastAsia="Oswald" w:hAnsi="Oswald" w:cs="Oswald"/>
        </w:rPr>
      </w:pPr>
    </w:p>
    <w:tbl>
      <w:tblPr>
        <w:tblStyle w:val="a5"/>
        <w:tblW w:w="136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25"/>
        <w:gridCol w:w="2490"/>
        <w:gridCol w:w="3150"/>
        <w:gridCol w:w="2910"/>
        <w:gridCol w:w="3030"/>
      </w:tblGrid>
      <w:tr w:rsidR="00B26770">
        <w:trPr>
          <w:trHeight w:val="540"/>
        </w:trPr>
        <w:tc>
          <w:tcPr>
            <w:tcW w:w="2025" w:type="dxa"/>
            <w:vMerge w:val="restart"/>
            <w:tcBorders>
              <w:top w:val="single" w:sz="16" w:space="0" w:color="FFFFFF"/>
              <w:left w:val="single" w:sz="16" w:space="0" w:color="FFFFFF"/>
              <w:bottom w:val="single" w:sz="16" w:space="0" w:color="FFFFFF"/>
              <w:right w:val="single" w:sz="16" w:space="0" w:color="FFFFFF"/>
            </w:tcBorders>
            <w:shd w:val="clear" w:color="auto" w:fill="BF9000"/>
            <w:tcMar>
              <w:top w:w="140" w:type="dxa"/>
              <w:left w:w="140" w:type="dxa"/>
              <w:bottom w:w="140" w:type="dxa"/>
              <w:right w:w="140" w:type="dxa"/>
            </w:tcMar>
            <w:vAlign w:val="center"/>
          </w:tcPr>
          <w:p w:rsidR="00B26770" w:rsidRDefault="00000000">
            <w:pPr>
              <w:spacing w:before="0" w:line="240" w:lineRule="auto"/>
              <w:jc w:val="center"/>
              <w:rPr>
                <w:b/>
                <w:color w:val="FFFFFF"/>
              </w:rPr>
            </w:pPr>
            <w:r>
              <w:rPr>
                <w:b/>
                <w:color w:val="FFFFFF"/>
              </w:rPr>
              <w:t>Model Name.</w:t>
            </w:r>
          </w:p>
        </w:tc>
        <w:tc>
          <w:tcPr>
            <w:tcW w:w="5640" w:type="dxa"/>
            <w:gridSpan w:val="2"/>
            <w:tcBorders>
              <w:top w:val="single" w:sz="16" w:space="0" w:color="FFFFFF"/>
              <w:left w:val="single" w:sz="16" w:space="0" w:color="FFFFFF"/>
              <w:bottom w:val="single" w:sz="16" w:space="0" w:color="FFFFFF"/>
              <w:right w:val="single" w:sz="16" w:space="0" w:color="FFFFFF"/>
            </w:tcBorders>
            <w:shd w:val="clear" w:color="auto" w:fill="BF9000"/>
            <w:tcMar>
              <w:top w:w="140" w:type="dxa"/>
              <w:left w:w="140" w:type="dxa"/>
              <w:bottom w:w="140" w:type="dxa"/>
              <w:right w:w="140" w:type="dxa"/>
            </w:tcMar>
            <w:vAlign w:val="center"/>
          </w:tcPr>
          <w:p w:rsidR="00B26770" w:rsidRDefault="00000000">
            <w:pPr>
              <w:spacing w:before="0" w:line="240" w:lineRule="auto"/>
              <w:jc w:val="center"/>
              <w:rPr>
                <w:b/>
                <w:color w:val="FFFFFF"/>
              </w:rPr>
            </w:pPr>
            <w:r>
              <w:rPr>
                <w:b/>
                <w:color w:val="FFFFFF"/>
              </w:rPr>
              <w:t>Training</w:t>
            </w:r>
          </w:p>
        </w:tc>
        <w:tc>
          <w:tcPr>
            <w:tcW w:w="5940" w:type="dxa"/>
            <w:gridSpan w:val="2"/>
            <w:tcBorders>
              <w:top w:val="single" w:sz="16" w:space="0" w:color="FFFFFF"/>
              <w:left w:val="single" w:sz="16" w:space="0" w:color="FFFFFF"/>
              <w:bottom w:val="single" w:sz="16" w:space="0" w:color="FFFFFF"/>
              <w:right w:val="single" w:sz="16" w:space="0" w:color="FFFFFF"/>
            </w:tcBorders>
            <w:shd w:val="clear" w:color="auto" w:fill="BF9000"/>
            <w:tcMar>
              <w:top w:w="140" w:type="dxa"/>
              <w:left w:w="140" w:type="dxa"/>
              <w:bottom w:w="140" w:type="dxa"/>
              <w:right w:w="140" w:type="dxa"/>
            </w:tcMar>
            <w:vAlign w:val="center"/>
          </w:tcPr>
          <w:p w:rsidR="00B26770" w:rsidRDefault="00000000">
            <w:pPr>
              <w:spacing w:before="0" w:line="240" w:lineRule="auto"/>
              <w:jc w:val="center"/>
              <w:rPr>
                <w:b/>
                <w:color w:val="FFFFFF"/>
              </w:rPr>
            </w:pPr>
            <w:r>
              <w:rPr>
                <w:b/>
                <w:color w:val="FFFFFF"/>
              </w:rPr>
              <w:t>Testing</w:t>
            </w:r>
          </w:p>
        </w:tc>
      </w:tr>
      <w:tr w:rsidR="00B26770">
        <w:trPr>
          <w:trHeight w:val="540"/>
        </w:trPr>
        <w:tc>
          <w:tcPr>
            <w:tcW w:w="2025" w:type="dxa"/>
            <w:vMerge/>
            <w:tcBorders>
              <w:top w:val="single" w:sz="16" w:space="0" w:color="FFFFFF"/>
              <w:left w:val="single" w:sz="16" w:space="0" w:color="FFFFFF"/>
              <w:bottom w:val="single" w:sz="16" w:space="0" w:color="FFFFFF"/>
              <w:right w:val="single" w:sz="16" w:space="0" w:color="FFFFFF"/>
            </w:tcBorders>
            <w:shd w:val="clear" w:color="auto" w:fill="BF9000"/>
            <w:tcMar>
              <w:top w:w="140" w:type="dxa"/>
              <w:left w:w="140" w:type="dxa"/>
              <w:bottom w:w="140" w:type="dxa"/>
              <w:right w:w="140" w:type="dxa"/>
            </w:tcMar>
            <w:vAlign w:val="center"/>
          </w:tcPr>
          <w:p w:rsidR="00B26770" w:rsidRDefault="00B26770">
            <w:pPr>
              <w:spacing w:before="0" w:line="240" w:lineRule="auto"/>
              <w:jc w:val="center"/>
              <w:rPr>
                <w:rFonts w:ascii="Arial" w:eastAsia="Arial" w:hAnsi="Arial" w:cs="Arial"/>
                <w:color w:val="000000"/>
                <w:sz w:val="26"/>
                <w:szCs w:val="26"/>
              </w:rPr>
            </w:pPr>
          </w:p>
        </w:tc>
        <w:tc>
          <w:tcPr>
            <w:tcW w:w="2490" w:type="dxa"/>
            <w:tcBorders>
              <w:top w:val="single" w:sz="16" w:space="0" w:color="FFFFFF"/>
              <w:left w:val="single" w:sz="16" w:space="0" w:color="FFFFFF"/>
              <w:bottom w:val="single" w:sz="16" w:space="0" w:color="FFFFFF"/>
              <w:right w:val="single" w:sz="16" w:space="0" w:color="FFFFFF"/>
            </w:tcBorders>
            <w:shd w:val="clear" w:color="auto" w:fill="BF9000"/>
            <w:tcMar>
              <w:top w:w="140" w:type="dxa"/>
              <w:left w:w="140" w:type="dxa"/>
              <w:bottom w:w="140" w:type="dxa"/>
              <w:right w:w="140" w:type="dxa"/>
            </w:tcMar>
            <w:vAlign w:val="center"/>
          </w:tcPr>
          <w:p w:rsidR="00B26770" w:rsidRDefault="00000000">
            <w:pPr>
              <w:spacing w:before="0" w:line="240" w:lineRule="auto"/>
              <w:jc w:val="center"/>
              <w:rPr>
                <w:b/>
                <w:color w:val="FFFFFF"/>
              </w:rPr>
            </w:pPr>
            <w:r>
              <w:rPr>
                <w:b/>
                <w:color w:val="FFFFFF"/>
              </w:rPr>
              <w:t>Confusion Matrix.</w:t>
            </w:r>
          </w:p>
        </w:tc>
        <w:tc>
          <w:tcPr>
            <w:tcW w:w="3150" w:type="dxa"/>
            <w:tcBorders>
              <w:top w:val="single" w:sz="16" w:space="0" w:color="FFFFFF"/>
              <w:left w:val="single" w:sz="16" w:space="0" w:color="FFFFFF"/>
              <w:bottom w:val="single" w:sz="16" w:space="0" w:color="FFFFFF"/>
              <w:right w:val="single" w:sz="16" w:space="0" w:color="FFFFFF"/>
            </w:tcBorders>
            <w:shd w:val="clear" w:color="auto" w:fill="BF9000"/>
            <w:tcMar>
              <w:top w:w="140" w:type="dxa"/>
              <w:left w:w="140" w:type="dxa"/>
              <w:bottom w:w="140" w:type="dxa"/>
              <w:right w:w="140" w:type="dxa"/>
            </w:tcMar>
            <w:vAlign w:val="center"/>
          </w:tcPr>
          <w:p w:rsidR="00B26770" w:rsidRDefault="00000000">
            <w:pPr>
              <w:spacing w:before="0" w:line="240" w:lineRule="auto"/>
              <w:jc w:val="center"/>
              <w:rPr>
                <w:b/>
                <w:color w:val="FFFFFF"/>
              </w:rPr>
            </w:pPr>
            <w:r>
              <w:rPr>
                <w:b/>
                <w:color w:val="FFFFFF"/>
              </w:rPr>
              <w:t>Accuracy and F1 Scores.</w:t>
            </w:r>
          </w:p>
        </w:tc>
        <w:tc>
          <w:tcPr>
            <w:tcW w:w="2910" w:type="dxa"/>
            <w:tcBorders>
              <w:top w:val="single" w:sz="16" w:space="0" w:color="FFFFFF"/>
              <w:left w:val="single" w:sz="16" w:space="0" w:color="FFFFFF"/>
              <w:bottom w:val="single" w:sz="16" w:space="0" w:color="FFFFFF"/>
              <w:right w:val="single" w:sz="16" w:space="0" w:color="FFFFFF"/>
            </w:tcBorders>
            <w:shd w:val="clear" w:color="auto" w:fill="BF9000"/>
            <w:tcMar>
              <w:top w:w="140" w:type="dxa"/>
              <w:left w:w="140" w:type="dxa"/>
              <w:bottom w:w="140" w:type="dxa"/>
              <w:right w:w="140" w:type="dxa"/>
            </w:tcMar>
            <w:vAlign w:val="center"/>
          </w:tcPr>
          <w:p w:rsidR="00B26770" w:rsidRDefault="00000000">
            <w:pPr>
              <w:spacing w:before="0" w:line="240" w:lineRule="auto"/>
              <w:jc w:val="center"/>
              <w:rPr>
                <w:b/>
                <w:color w:val="FFFFFF"/>
              </w:rPr>
            </w:pPr>
            <w:r>
              <w:rPr>
                <w:b/>
                <w:color w:val="FFFFFF"/>
              </w:rPr>
              <w:t>Confusion Matrix.</w:t>
            </w:r>
          </w:p>
        </w:tc>
        <w:tc>
          <w:tcPr>
            <w:tcW w:w="3030" w:type="dxa"/>
            <w:tcBorders>
              <w:top w:val="single" w:sz="16" w:space="0" w:color="FFFFFF"/>
              <w:left w:val="single" w:sz="16" w:space="0" w:color="FFFFFF"/>
              <w:bottom w:val="single" w:sz="16" w:space="0" w:color="FFFFFF"/>
              <w:right w:val="single" w:sz="16" w:space="0" w:color="FFFFFF"/>
            </w:tcBorders>
            <w:shd w:val="clear" w:color="auto" w:fill="BF9000"/>
            <w:tcMar>
              <w:top w:w="140" w:type="dxa"/>
              <w:left w:w="140" w:type="dxa"/>
              <w:bottom w:w="140" w:type="dxa"/>
              <w:right w:w="140" w:type="dxa"/>
            </w:tcMar>
            <w:vAlign w:val="center"/>
          </w:tcPr>
          <w:p w:rsidR="00B26770" w:rsidRDefault="00000000">
            <w:pPr>
              <w:spacing w:before="0" w:line="240" w:lineRule="auto"/>
              <w:jc w:val="center"/>
              <w:rPr>
                <w:b/>
                <w:color w:val="FFFFFF"/>
              </w:rPr>
            </w:pPr>
            <w:r>
              <w:rPr>
                <w:b/>
                <w:color w:val="FFFFFF"/>
              </w:rPr>
              <w:t>Accuracy and F1 Scores.</w:t>
            </w:r>
          </w:p>
        </w:tc>
      </w:tr>
      <w:tr w:rsidR="00B26770">
        <w:trPr>
          <w:trHeight w:val="660"/>
        </w:trPr>
        <w:tc>
          <w:tcPr>
            <w:tcW w:w="2025" w:type="dxa"/>
            <w:tcBorders>
              <w:top w:val="single" w:sz="16" w:space="0" w:color="FFFFFF"/>
            </w:tcBorders>
            <w:shd w:val="clear" w:color="auto" w:fill="FFF2CC"/>
            <w:tcMar>
              <w:top w:w="140" w:type="dxa"/>
              <w:left w:w="140" w:type="dxa"/>
              <w:bottom w:w="140" w:type="dxa"/>
              <w:right w:w="140" w:type="dxa"/>
            </w:tcMar>
          </w:tcPr>
          <w:p w:rsidR="00B26770" w:rsidRDefault="00000000">
            <w:pPr>
              <w:spacing w:before="0" w:line="240" w:lineRule="auto"/>
              <w:rPr>
                <w:color w:val="000000"/>
                <w:sz w:val="20"/>
                <w:szCs w:val="20"/>
              </w:rPr>
            </w:pPr>
            <w:r>
              <w:rPr>
                <w:color w:val="000000"/>
                <w:sz w:val="20"/>
                <w:szCs w:val="20"/>
              </w:rPr>
              <w:lastRenderedPageBreak/>
              <w:t>Logistic Regression</w:t>
            </w:r>
          </w:p>
        </w:tc>
        <w:tc>
          <w:tcPr>
            <w:tcW w:w="2490" w:type="dxa"/>
            <w:tcBorders>
              <w:top w:val="single" w:sz="16" w:space="0" w:color="FFFFFF"/>
            </w:tcBorders>
            <w:shd w:val="clear" w:color="auto" w:fill="FFF2CC"/>
            <w:tcMar>
              <w:top w:w="140" w:type="dxa"/>
              <w:left w:w="140" w:type="dxa"/>
              <w:bottom w:w="140" w:type="dxa"/>
              <w:right w:w="140" w:type="dxa"/>
            </w:tcMar>
            <w:vAlign w:val="center"/>
          </w:tcPr>
          <w:p w:rsidR="00B26770" w:rsidRDefault="00000000">
            <w:pPr>
              <w:spacing w:before="0" w:line="276" w:lineRule="auto"/>
              <w:jc w:val="center"/>
              <w:rPr>
                <w:color w:val="000000"/>
                <w:sz w:val="20"/>
                <w:szCs w:val="20"/>
              </w:rPr>
            </w:pPr>
            <w:r>
              <w:rPr>
                <w:color w:val="000000"/>
                <w:sz w:val="20"/>
                <w:szCs w:val="20"/>
              </w:rPr>
              <w:t>[[</w:t>
            </w:r>
            <w:proofErr w:type="gramStart"/>
            <w:r>
              <w:rPr>
                <w:color w:val="000000"/>
                <w:sz w:val="20"/>
                <w:szCs w:val="20"/>
              </w:rPr>
              <w:t>289,  68</w:t>
            </w:r>
            <w:proofErr w:type="gramEnd"/>
            <w:r>
              <w:rPr>
                <w:color w:val="000000"/>
                <w:sz w:val="20"/>
                <w:szCs w:val="20"/>
              </w:rPr>
              <w:t>],</w:t>
            </w:r>
          </w:p>
          <w:p w:rsidR="00B26770" w:rsidRDefault="00000000">
            <w:pPr>
              <w:spacing w:before="0" w:line="276" w:lineRule="auto"/>
              <w:jc w:val="center"/>
              <w:rPr>
                <w:color w:val="000000"/>
                <w:sz w:val="20"/>
                <w:szCs w:val="20"/>
              </w:rPr>
            </w:pPr>
            <w:r>
              <w:rPr>
                <w:color w:val="000000"/>
                <w:sz w:val="20"/>
                <w:szCs w:val="20"/>
              </w:rPr>
              <w:t xml:space="preserve"> [ 77, 357]]</w:t>
            </w:r>
          </w:p>
        </w:tc>
        <w:tc>
          <w:tcPr>
            <w:tcW w:w="3150" w:type="dxa"/>
            <w:tcBorders>
              <w:top w:val="single" w:sz="16" w:space="0" w:color="FFFFFF"/>
            </w:tcBorders>
            <w:shd w:val="clear" w:color="auto" w:fill="FFF2CC"/>
            <w:tcMar>
              <w:top w:w="140" w:type="dxa"/>
              <w:left w:w="140" w:type="dxa"/>
              <w:bottom w:w="140" w:type="dxa"/>
              <w:right w:w="140" w:type="dxa"/>
            </w:tcMar>
            <w:vAlign w:val="center"/>
          </w:tcPr>
          <w:p w:rsidR="00B26770" w:rsidRDefault="00000000">
            <w:pPr>
              <w:spacing w:before="0" w:line="240" w:lineRule="auto"/>
              <w:jc w:val="center"/>
              <w:rPr>
                <w:color w:val="000000"/>
                <w:sz w:val="20"/>
                <w:szCs w:val="20"/>
              </w:rPr>
            </w:pPr>
            <w:r>
              <w:rPr>
                <w:color w:val="000000"/>
                <w:sz w:val="20"/>
                <w:szCs w:val="20"/>
              </w:rPr>
              <w:t xml:space="preserve">Accuracy </w:t>
            </w:r>
            <w:proofErr w:type="gramStart"/>
            <w:r>
              <w:rPr>
                <w:color w:val="000000"/>
                <w:sz w:val="20"/>
                <w:szCs w:val="20"/>
              </w:rPr>
              <w:t>Score :</w:t>
            </w:r>
            <w:proofErr w:type="gramEnd"/>
            <w:r>
              <w:rPr>
                <w:color w:val="000000"/>
                <w:sz w:val="20"/>
                <w:szCs w:val="20"/>
              </w:rPr>
              <w:t xml:space="preserve">  81.66% </w:t>
            </w:r>
          </w:p>
          <w:p w:rsidR="00B26770" w:rsidRDefault="00000000">
            <w:pPr>
              <w:spacing w:before="0" w:line="240" w:lineRule="auto"/>
              <w:jc w:val="center"/>
              <w:rPr>
                <w:color w:val="000000"/>
                <w:sz w:val="20"/>
                <w:szCs w:val="20"/>
              </w:rPr>
            </w:pPr>
            <w:r>
              <w:rPr>
                <w:color w:val="000000"/>
                <w:sz w:val="20"/>
                <w:szCs w:val="20"/>
              </w:rPr>
              <w:t xml:space="preserve">F1 Score          </w:t>
            </w:r>
            <w:proofErr w:type="gramStart"/>
            <w:r>
              <w:rPr>
                <w:color w:val="000000"/>
                <w:sz w:val="20"/>
                <w:szCs w:val="20"/>
              </w:rPr>
              <w:t xml:space="preserve">  :</w:t>
            </w:r>
            <w:proofErr w:type="gramEnd"/>
            <w:r>
              <w:rPr>
                <w:color w:val="000000"/>
                <w:sz w:val="20"/>
                <w:szCs w:val="20"/>
              </w:rPr>
              <w:t xml:space="preserve">  81.66%</w:t>
            </w:r>
          </w:p>
        </w:tc>
        <w:tc>
          <w:tcPr>
            <w:tcW w:w="2910" w:type="dxa"/>
            <w:tcBorders>
              <w:top w:val="single" w:sz="16" w:space="0" w:color="FFFFFF"/>
            </w:tcBorders>
            <w:shd w:val="clear" w:color="auto" w:fill="FFF2CC"/>
            <w:tcMar>
              <w:top w:w="140" w:type="dxa"/>
              <w:left w:w="140" w:type="dxa"/>
              <w:bottom w:w="140" w:type="dxa"/>
              <w:right w:w="140" w:type="dxa"/>
            </w:tcMar>
            <w:vAlign w:val="center"/>
          </w:tcPr>
          <w:p w:rsidR="00B26770" w:rsidRDefault="00000000">
            <w:pPr>
              <w:spacing w:before="0" w:line="276" w:lineRule="auto"/>
              <w:jc w:val="center"/>
              <w:rPr>
                <w:color w:val="000000"/>
                <w:sz w:val="20"/>
                <w:szCs w:val="20"/>
              </w:rPr>
            </w:pPr>
            <w:r>
              <w:rPr>
                <w:color w:val="000000"/>
                <w:sz w:val="20"/>
                <w:szCs w:val="20"/>
              </w:rPr>
              <w:t xml:space="preserve">[[ </w:t>
            </w:r>
            <w:proofErr w:type="gramStart"/>
            <w:r>
              <w:rPr>
                <w:color w:val="000000"/>
                <w:sz w:val="20"/>
                <w:szCs w:val="20"/>
              </w:rPr>
              <w:t xml:space="preserve">41,   </w:t>
            </w:r>
            <w:proofErr w:type="gramEnd"/>
            <w:r>
              <w:rPr>
                <w:color w:val="000000"/>
                <w:sz w:val="20"/>
                <w:szCs w:val="20"/>
              </w:rPr>
              <w:t xml:space="preserve">  6],</w:t>
            </w:r>
          </w:p>
          <w:p w:rsidR="00B26770" w:rsidRDefault="00000000">
            <w:pPr>
              <w:spacing w:before="0" w:line="276" w:lineRule="auto"/>
              <w:jc w:val="center"/>
              <w:rPr>
                <w:color w:val="000000"/>
                <w:sz w:val="20"/>
                <w:szCs w:val="20"/>
              </w:rPr>
            </w:pPr>
            <w:r>
              <w:rPr>
                <w:color w:val="000000"/>
                <w:sz w:val="20"/>
                <w:szCs w:val="20"/>
              </w:rPr>
              <w:t xml:space="preserve">[    </w:t>
            </w:r>
            <w:proofErr w:type="gramStart"/>
            <w:r>
              <w:rPr>
                <w:color w:val="000000"/>
                <w:sz w:val="20"/>
                <w:szCs w:val="20"/>
              </w:rPr>
              <w:t xml:space="preserve">9,   </w:t>
            </w:r>
            <w:proofErr w:type="gramEnd"/>
            <w:r>
              <w:rPr>
                <w:color w:val="000000"/>
                <w:sz w:val="20"/>
                <w:szCs w:val="20"/>
              </w:rPr>
              <w:t>52]]</w:t>
            </w:r>
          </w:p>
        </w:tc>
        <w:tc>
          <w:tcPr>
            <w:tcW w:w="3030" w:type="dxa"/>
            <w:tcBorders>
              <w:top w:val="single" w:sz="16" w:space="0" w:color="FFFFFF"/>
            </w:tcBorders>
            <w:shd w:val="clear" w:color="auto" w:fill="FFF2CC"/>
            <w:tcMar>
              <w:top w:w="140" w:type="dxa"/>
              <w:left w:w="140" w:type="dxa"/>
              <w:bottom w:w="140" w:type="dxa"/>
              <w:right w:w="140" w:type="dxa"/>
            </w:tcMar>
            <w:vAlign w:val="center"/>
          </w:tcPr>
          <w:p w:rsidR="00B26770" w:rsidRDefault="00000000">
            <w:pPr>
              <w:spacing w:before="0" w:line="240" w:lineRule="auto"/>
              <w:jc w:val="center"/>
              <w:rPr>
                <w:color w:val="000000"/>
                <w:sz w:val="20"/>
                <w:szCs w:val="20"/>
              </w:rPr>
            </w:pPr>
            <w:r>
              <w:rPr>
                <w:color w:val="000000"/>
                <w:sz w:val="20"/>
                <w:szCs w:val="20"/>
              </w:rPr>
              <w:t xml:space="preserve">Accuracy </w:t>
            </w:r>
            <w:proofErr w:type="gramStart"/>
            <w:r>
              <w:rPr>
                <w:color w:val="000000"/>
                <w:sz w:val="20"/>
                <w:szCs w:val="20"/>
              </w:rPr>
              <w:t>Score :</w:t>
            </w:r>
            <w:proofErr w:type="gramEnd"/>
            <w:r>
              <w:rPr>
                <w:color w:val="000000"/>
                <w:sz w:val="20"/>
                <w:szCs w:val="20"/>
              </w:rPr>
              <w:t xml:space="preserve">  86.11 % </w:t>
            </w:r>
          </w:p>
          <w:p w:rsidR="00B26770" w:rsidRDefault="00000000">
            <w:pPr>
              <w:spacing w:before="0" w:line="240" w:lineRule="auto"/>
              <w:jc w:val="center"/>
              <w:rPr>
                <w:color w:val="000000"/>
                <w:sz w:val="20"/>
                <w:szCs w:val="20"/>
              </w:rPr>
            </w:pPr>
            <w:r>
              <w:rPr>
                <w:color w:val="000000"/>
                <w:sz w:val="20"/>
                <w:szCs w:val="20"/>
              </w:rPr>
              <w:t xml:space="preserve">F1 Score          </w:t>
            </w:r>
            <w:proofErr w:type="gramStart"/>
            <w:r>
              <w:rPr>
                <w:color w:val="000000"/>
                <w:sz w:val="20"/>
                <w:szCs w:val="20"/>
              </w:rPr>
              <w:t xml:space="preserve">  :</w:t>
            </w:r>
            <w:proofErr w:type="gramEnd"/>
            <w:r>
              <w:rPr>
                <w:color w:val="000000"/>
                <w:sz w:val="20"/>
                <w:szCs w:val="20"/>
              </w:rPr>
              <w:t xml:space="preserve">  86.15 %</w:t>
            </w:r>
          </w:p>
        </w:tc>
      </w:tr>
      <w:tr w:rsidR="00B26770">
        <w:trPr>
          <w:trHeight w:val="570"/>
        </w:trPr>
        <w:tc>
          <w:tcPr>
            <w:tcW w:w="2025" w:type="dxa"/>
            <w:shd w:val="clear" w:color="auto" w:fill="FFF2CC"/>
            <w:tcMar>
              <w:top w:w="140" w:type="dxa"/>
              <w:left w:w="140" w:type="dxa"/>
              <w:bottom w:w="140" w:type="dxa"/>
              <w:right w:w="140" w:type="dxa"/>
            </w:tcMar>
          </w:tcPr>
          <w:p w:rsidR="00B26770" w:rsidRDefault="00000000">
            <w:pPr>
              <w:spacing w:before="0" w:line="240" w:lineRule="auto"/>
              <w:rPr>
                <w:color w:val="000000"/>
                <w:sz w:val="20"/>
                <w:szCs w:val="20"/>
                <w:highlight w:val="green"/>
              </w:rPr>
            </w:pPr>
            <w:r>
              <w:rPr>
                <w:color w:val="000000"/>
                <w:sz w:val="20"/>
                <w:szCs w:val="20"/>
                <w:highlight w:val="green"/>
              </w:rPr>
              <w:t>Support Vector Classifier</w:t>
            </w:r>
          </w:p>
        </w:tc>
        <w:tc>
          <w:tcPr>
            <w:tcW w:w="2490" w:type="dxa"/>
            <w:shd w:val="clear" w:color="auto" w:fill="FFF2CC"/>
            <w:tcMar>
              <w:top w:w="140" w:type="dxa"/>
              <w:left w:w="140" w:type="dxa"/>
              <w:bottom w:w="140" w:type="dxa"/>
              <w:right w:w="140" w:type="dxa"/>
            </w:tcMar>
            <w:vAlign w:val="center"/>
          </w:tcPr>
          <w:p w:rsidR="00B26770" w:rsidRDefault="00000000">
            <w:pPr>
              <w:spacing w:before="0" w:line="276" w:lineRule="auto"/>
              <w:jc w:val="center"/>
              <w:rPr>
                <w:color w:val="000000"/>
                <w:sz w:val="20"/>
                <w:szCs w:val="20"/>
                <w:highlight w:val="green"/>
              </w:rPr>
            </w:pPr>
            <w:r>
              <w:rPr>
                <w:color w:val="000000"/>
                <w:sz w:val="20"/>
                <w:szCs w:val="20"/>
                <w:highlight w:val="green"/>
              </w:rPr>
              <w:t>[[</w:t>
            </w:r>
            <w:proofErr w:type="gramStart"/>
            <w:r>
              <w:rPr>
                <w:color w:val="000000"/>
                <w:sz w:val="20"/>
                <w:szCs w:val="20"/>
                <w:highlight w:val="green"/>
              </w:rPr>
              <w:t>286,  71</w:t>
            </w:r>
            <w:proofErr w:type="gramEnd"/>
            <w:r>
              <w:rPr>
                <w:color w:val="000000"/>
                <w:sz w:val="20"/>
                <w:szCs w:val="20"/>
                <w:highlight w:val="green"/>
              </w:rPr>
              <w:t>],</w:t>
            </w:r>
          </w:p>
          <w:p w:rsidR="00B26770" w:rsidRDefault="00000000">
            <w:pPr>
              <w:spacing w:before="0" w:line="276" w:lineRule="auto"/>
              <w:jc w:val="center"/>
              <w:rPr>
                <w:color w:val="000000"/>
                <w:sz w:val="20"/>
                <w:szCs w:val="20"/>
                <w:highlight w:val="green"/>
              </w:rPr>
            </w:pPr>
            <w:r>
              <w:rPr>
                <w:color w:val="000000"/>
                <w:sz w:val="20"/>
                <w:szCs w:val="20"/>
                <w:highlight w:val="green"/>
              </w:rPr>
              <w:t xml:space="preserve"> [ 72, 362]]</w:t>
            </w:r>
          </w:p>
        </w:tc>
        <w:tc>
          <w:tcPr>
            <w:tcW w:w="3150" w:type="dxa"/>
            <w:shd w:val="clear" w:color="auto" w:fill="FFF2CC"/>
            <w:tcMar>
              <w:top w:w="140" w:type="dxa"/>
              <w:left w:w="140" w:type="dxa"/>
              <w:bottom w:w="140" w:type="dxa"/>
              <w:right w:w="140" w:type="dxa"/>
            </w:tcMar>
            <w:vAlign w:val="center"/>
          </w:tcPr>
          <w:p w:rsidR="00B26770" w:rsidRDefault="00000000">
            <w:pPr>
              <w:spacing w:before="0" w:line="240" w:lineRule="auto"/>
              <w:jc w:val="center"/>
              <w:rPr>
                <w:color w:val="000000"/>
                <w:sz w:val="20"/>
                <w:szCs w:val="20"/>
                <w:highlight w:val="green"/>
              </w:rPr>
            </w:pPr>
            <w:r>
              <w:rPr>
                <w:color w:val="000000"/>
                <w:sz w:val="20"/>
                <w:szCs w:val="20"/>
                <w:highlight w:val="green"/>
              </w:rPr>
              <w:t xml:space="preserve">Accuracy </w:t>
            </w:r>
            <w:proofErr w:type="gramStart"/>
            <w:r>
              <w:rPr>
                <w:color w:val="000000"/>
                <w:sz w:val="20"/>
                <w:szCs w:val="20"/>
                <w:highlight w:val="green"/>
              </w:rPr>
              <w:t>Score :</w:t>
            </w:r>
            <w:proofErr w:type="gramEnd"/>
            <w:r>
              <w:rPr>
                <w:color w:val="000000"/>
                <w:sz w:val="20"/>
                <w:szCs w:val="20"/>
                <w:highlight w:val="green"/>
              </w:rPr>
              <w:t xml:space="preserve">  81.92%</w:t>
            </w:r>
          </w:p>
          <w:p w:rsidR="00B26770" w:rsidRDefault="00000000">
            <w:pPr>
              <w:spacing w:before="0" w:line="240" w:lineRule="auto"/>
              <w:jc w:val="center"/>
              <w:rPr>
                <w:color w:val="000000"/>
                <w:sz w:val="20"/>
                <w:szCs w:val="20"/>
                <w:highlight w:val="green"/>
              </w:rPr>
            </w:pPr>
            <w:r>
              <w:rPr>
                <w:color w:val="000000"/>
                <w:sz w:val="20"/>
                <w:szCs w:val="20"/>
                <w:highlight w:val="green"/>
              </w:rPr>
              <w:t xml:space="preserve">F1 Score          </w:t>
            </w:r>
            <w:proofErr w:type="gramStart"/>
            <w:r>
              <w:rPr>
                <w:color w:val="000000"/>
                <w:sz w:val="20"/>
                <w:szCs w:val="20"/>
                <w:highlight w:val="green"/>
              </w:rPr>
              <w:t xml:space="preserve">  :</w:t>
            </w:r>
            <w:proofErr w:type="gramEnd"/>
            <w:r>
              <w:rPr>
                <w:color w:val="000000"/>
                <w:sz w:val="20"/>
                <w:szCs w:val="20"/>
                <w:highlight w:val="green"/>
              </w:rPr>
              <w:t xml:space="preserve"> 81.92% </w:t>
            </w:r>
          </w:p>
        </w:tc>
        <w:tc>
          <w:tcPr>
            <w:tcW w:w="2910" w:type="dxa"/>
            <w:shd w:val="clear" w:color="auto" w:fill="FFF2CC"/>
            <w:tcMar>
              <w:top w:w="140" w:type="dxa"/>
              <w:left w:w="140" w:type="dxa"/>
              <w:bottom w:w="140" w:type="dxa"/>
              <w:right w:w="140" w:type="dxa"/>
            </w:tcMar>
            <w:vAlign w:val="center"/>
          </w:tcPr>
          <w:p w:rsidR="00B26770" w:rsidRDefault="00000000">
            <w:pPr>
              <w:spacing w:before="0" w:line="276" w:lineRule="auto"/>
              <w:jc w:val="center"/>
              <w:rPr>
                <w:color w:val="000000"/>
                <w:sz w:val="20"/>
                <w:szCs w:val="20"/>
                <w:highlight w:val="green"/>
              </w:rPr>
            </w:pPr>
            <w:r>
              <w:rPr>
                <w:color w:val="000000"/>
                <w:sz w:val="20"/>
                <w:szCs w:val="20"/>
                <w:highlight w:val="green"/>
              </w:rPr>
              <w:t xml:space="preserve">[[ </w:t>
            </w:r>
            <w:proofErr w:type="gramStart"/>
            <w:r>
              <w:rPr>
                <w:color w:val="000000"/>
                <w:sz w:val="20"/>
                <w:szCs w:val="20"/>
                <w:highlight w:val="green"/>
              </w:rPr>
              <w:t xml:space="preserve">41,   </w:t>
            </w:r>
            <w:proofErr w:type="gramEnd"/>
            <w:r>
              <w:rPr>
                <w:color w:val="000000"/>
                <w:sz w:val="20"/>
                <w:szCs w:val="20"/>
                <w:highlight w:val="green"/>
              </w:rPr>
              <w:t xml:space="preserve">  6],</w:t>
            </w:r>
          </w:p>
          <w:p w:rsidR="00B26770" w:rsidRDefault="00000000">
            <w:pPr>
              <w:spacing w:before="0" w:line="276" w:lineRule="auto"/>
              <w:jc w:val="center"/>
              <w:rPr>
                <w:color w:val="000000"/>
                <w:sz w:val="20"/>
                <w:szCs w:val="20"/>
                <w:highlight w:val="green"/>
              </w:rPr>
            </w:pPr>
            <w:r>
              <w:rPr>
                <w:color w:val="000000"/>
                <w:sz w:val="20"/>
                <w:szCs w:val="20"/>
                <w:highlight w:val="green"/>
              </w:rPr>
              <w:t xml:space="preserve">[    </w:t>
            </w:r>
            <w:proofErr w:type="gramStart"/>
            <w:r>
              <w:rPr>
                <w:color w:val="000000"/>
                <w:sz w:val="20"/>
                <w:szCs w:val="20"/>
                <w:highlight w:val="green"/>
              </w:rPr>
              <w:t xml:space="preserve">7,   </w:t>
            </w:r>
            <w:proofErr w:type="gramEnd"/>
            <w:r>
              <w:rPr>
                <w:color w:val="000000"/>
                <w:sz w:val="20"/>
                <w:szCs w:val="20"/>
                <w:highlight w:val="green"/>
              </w:rPr>
              <w:t>54]]</w:t>
            </w:r>
          </w:p>
        </w:tc>
        <w:tc>
          <w:tcPr>
            <w:tcW w:w="3030" w:type="dxa"/>
            <w:shd w:val="clear" w:color="auto" w:fill="FFF2CC"/>
            <w:tcMar>
              <w:top w:w="140" w:type="dxa"/>
              <w:left w:w="140" w:type="dxa"/>
              <w:bottom w:w="140" w:type="dxa"/>
              <w:right w:w="140" w:type="dxa"/>
            </w:tcMar>
            <w:vAlign w:val="center"/>
          </w:tcPr>
          <w:p w:rsidR="00B26770" w:rsidRDefault="00000000">
            <w:pPr>
              <w:spacing w:before="0" w:line="240" w:lineRule="auto"/>
              <w:jc w:val="center"/>
              <w:rPr>
                <w:color w:val="000000"/>
                <w:sz w:val="20"/>
                <w:szCs w:val="20"/>
                <w:highlight w:val="green"/>
              </w:rPr>
            </w:pPr>
            <w:r>
              <w:rPr>
                <w:color w:val="000000"/>
                <w:sz w:val="20"/>
                <w:szCs w:val="20"/>
                <w:highlight w:val="green"/>
              </w:rPr>
              <w:t xml:space="preserve">Accuracy </w:t>
            </w:r>
            <w:proofErr w:type="gramStart"/>
            <w:r>
              <w:rPr>
                <w:color w:val="000000"/>
                <w:sz w:val="20"/>
                <w:szCs w:val="20"/>
                <w:highlight w:val="green"/>
              </w:rPr>
              <w:t>Score :</w:t>
            </w:r>
            <w:proofErr w:type="gramEnd"/>
            <w:r>
              <w:rPr>
                <w:color w:val="000000"/>
                <w:sz w:val="20"/>
                <w:szCs w:val="20"/>
                <w:highlight w:val="green"/>
              </w:rPr>
              <w:t xml:space="preserve">  87.96 % </w:t>
            </w:r>
          </w:p>
          <w:p w:rsidR="00B26770" w:rsidRDefault="00000000">
            <w:pPr>
              <w:spacing w:before="0" w:line="240" w:lineRule="auto"/>
              <w:jc w:val="center"/>
              <w:rPr>
                <w:color w:val="000000"/>
                <w:sz w:val="20"/>
                <w:szCs w:val="20"/>
                <w:highlight w:val="green"/>
              </w:rPr>
            </w:pPr>
            <w:r>
              <w:rPr>
                <w:color w:val="000000"/>
                <w:sz w:val="20"/>
                <w:szCs w:val="20"/>
                <w:highlight w:val="green"/>
              </w:rPr>
              <w:t xml:space="preserve">F1 Score          </w:t>
            </w:r>
            <w:proofErr w:type="gramStart"/>
            <w:r>
              <w:rPr>
                <w:color w:val="000000"/>
                <w:sz w:val="20"/>
                <w:szCs w:val="20"/>
                <w:highlight w:val="green"/>
              </w:rPr>
              <w:t xml:space="preserve">  :</w:t>
            </w:r>
            <w:proofErr w:type="gramEnd"/>
            <w:r>
              <w:rPr>
                <w:color w:val="000000"/>
                <w:sz w:val="20"/>
                <w:szCs w:val="20"/>
                <w:highlight w:val="green"/>
              </w:rPr>
              <w:t xml:space="preserve">  87.98 %</w:t>
            </w:r>
          </w:p>
        </w:tc>
      </w:tr>
      <w:tr w:rsidR="00B26770">
        <w:trPr>
          <w:trHeight w:val="540"/>
        </w:trPr>
        <w:tc>
          <w:tcPr>
            <w:tcW w:w="2025" w:type="dxa"/>
            <w:shd w:val="clear" w:color="auto" w:fill="FFF2CC"/>
            <w:tcMar>
              <w:top w:w="140" w:type="dxa"/>
              <w:left w:w="140" w:type="dxa"/>
              <w:bottom w:w="140" w:type="dxa"/>
              <w:right w:w="140" w:type="dxa"/>
            </w:tcMar>
          </w:tcPr>
          <w:p w:rsidR="00B26770" w:rsidRDefault="00000000">
            <w:pPr>
              <w:spacing w:before="0" w:line="240" w:lineRule="auto"/>
              <w:rPr>
                <w:color w:val="000000"/>
                <w:sz w:val="20"/>
                <w:szCs w:val="20"/>
              </w:rPr>
            </w:pPr>
            <w:r>
              <w:rPr>
                <w:color w:val="000000"/>
                <w:sz w:val="20"/>
                <w:szCs w:val="20"/>
              </w:rPr>
              <w:t>Decision Tree Classifier</w:t>
            </w:r>
          </w:p>
        </w:tc>
        <w:tc>
          <w:tcPr>
            <w:tcW w:w="2490" w:type="dxa"/>
            <w:shd w:val="clear" w:color="auto" w:fill="FFF2CC"/>
            <w:tcMar>
              <w:top w:w="140" w:type="dxa"/>
              <w:left w:w="140" w:type="dxa"/>
              <w:bottom w:w="140" w:type="dxa"/>
              <w:right w:w="140" w:type="dxa"/>
            </w:tcMar>
            <w:vAlign w:val="center"/>
          </w:tcPr>
          <w:p w:rsidR="00B26770" w:rsidRDefault="00000000">
            <w:pPr>
              <w:spacing w:before="0" w:line="276" w:lineRule="auto"/>
              <w:jc w:val="center"/>
              <w:rPr>
                <w:color w:val="000000"/>
                <w:sz w:val="20"/>
                <w:szCs w:val="20"/>
              </w:rPr>
            </w:pPr>
            <w:r>
              <w:rPr>
                <w:color w:val="000000"/>
                <w:sz w:val="20"/>
                <w:szCs w:val="20"/>
              </w:rPr>
              <w:t>[[</w:t>
            </w:r>
            <w:proofErr w:type="gramStart"/>
            <w:r>
              <w:rPr>
                <w:color w:val="000000"/>
                <w:sz w:val="20"/>
                <w:szCs w:val="20"/>
              </w:rPr>
              <w:t>289,  68</w:t>
            </w:r>
            <w:proofErr w:type="gramEnd"/>
            <w:r>
              <w:rPr>
                <w:color w:val="000000"/>
                <w:sz w:val="20"/>
                <w:szCs w:val="20"/>
              </w:rPr>
              <w:t>],</w:t>
            </w:r>
          </w:p>
          <w:p w:rsidR="00B26770" w:rsidRDefault="00000000">
            <w:pPr>
              <w:spacing w:before="0" w:line="276" w:lineRule="auto"/>
              <w:jc w:val="center"/>
              <w:rPr>
                <w:color w:val="000000"/>
                <w:sz w:val="20"/>
                <w:szCs w:val="20"/>
              </w:rPr>
            </w:pPr>
            <w:r>
              <w:rPr>
                <w:color w:val="000000"/>
                <w:sz w:val="20"/>
                <w:szCs w:val="20"/>
              </w:rPr>
              <w:t xml:space="preserve"> [ 91, 343]]</w:t>
            </w:r>
          </w:p>
        </w:tc>
        <w:tc>
          <w:tcPr>
            <w:tcW w:w="3150" w:type="dxa"/>
            <w:shd w:val="clear" w:color="auto" w:fill="FFF2CC"/>
            <w:tcMar>
              <w:top w:w="140" w:type="dxa"/>
              <w:left w:w="140" w:type="dxa"/>
              <w:bottom w:w="140" w:type="dxa"/>
              <w:right w:w="140" w:type="dxa"/>
            </w:tcMar>
            <w:vAlign w:val="center"/>
          </w:tcPr>
          <w:p w:rsidR="00B26770" w:rsidRDefault="00000000">
            <w:pPr>
              <w:spacing w:before="0" w:line="240" w:lineRule="auto"/>
              <w:jc w:val="center"/>
              <w:rPr>
                <w:color w:val="000000"/>
                <w:sz w:val="20"/>
                <w:szCs w:val="20"/>
              </w:rPr>
            </w:pPr>
            <w:r>
              <w:rPr>
                <w:color w:val="000000"/>
                <w:sz w:val="20"/>
                <w:szCs w:val="20"/>
              </w:rPr>
              <w:t xml:space="preserve">Accuracy </w:t>
            </w:r>
            <w:proofErr w:type="gramStart"/>
            <w:r>
              <w:rPr>
                <w:color w:val="000000"/>
                <w:sz w:val="20"/>
                <w:szCs w:val="20"/>
              </w:rPr>
              <w:t>Score :</w:t>
            </w:r>
            <w:proofErr w:type="gramEnd"/>
            <w:r>
              <w:rPr>
                <w:color w:val="000000"/>
                <w:sz w:val="20"/>
                <w:szCs w:val="20"/>
              </w:rPr>
              <w:t xml:space="preserve">  79.89%</w:t>
            </w:r>
          </w:p>
          <w:p w:rsidR="00B26770" w:rsidRDefault="00000000">
            <w:pPr>
              <w:spacing w:before="0" w:line="240" w:lineRule="auto"/>
              <w:jc w:val="center"/>
              <w:rPr>
                <w:color w:val="000000"/>
                <w:sz w:val="20"/>
                <w:szCs w:val="20"/>
              </w:rPr>
            </w:pPr>
            <w:r>
              <w:rPr>
                <w:color w:val="000000"/>
                <w:sz w:val="20"/>
                <w:szCs w:val="20"/>
              </w:rPr>
              <w:t xml:space="preserve">F1 Score         </w:t>
            </w:r>
            <w:proofErr w:type="gramStart"/>
            <w:r>
              <w:rPr>
                <w:color w:val="000000"/>
                <w:sz w:val="20"/>
                <w:szCs w:val="20"/>
              </w:rPr>
              <w:t xml:space="preserve">  :</w:t>
            </w:r>
            <w:proofErr w:type="gramEnd"/>
            <w:r>
              <w:rPr>
                <w:color w:val="000000"/>
                <w:sz w:val="20"/>
                <w:szCs w:val="20"/>
              </w:rPr>
              <w:t xml:space="preserve"> 79.93%</w:t>
            </w:r>
          </w:p>
        </w:tc>
        <w:tc>
          <w:tcPr>
            <w:tcW w:w="2910" w:type="dxa"/>
            <w:shd w:val="clear" w:color="auto" w:fill="FFF2CC"/>
            <w:tcMar>
              <w:top w:w="140" w:type="dxa"/>
              <w:left w:w="140" w:type="dxa"/>
              <w:bottom w:w="140" w:type="dxa"/>
              <w:right w:w="140" w:type="dxa"/>
            </w:tcMar>
            <w:vAlign w:val="center"/>
          </w:tcPr>
          <w:p w:rsidR="00B26770" w:rsidRDefault="00000000">
            <w:pPr>
              <w:spacing w:before="0" w:line="276" w:lineRule="auto"/>
              <w:jc w:val="center"/>
              <w:rPr>
                <w:color w:val="000000"/>
                <w:sz w:val="20"/>
                <w:szCs w:val="20"/>
              </w:rPr>
            </w:pPr>
            <w:r>
              <w:rPr>
                <w:color w:val="000000"/>
                <w:sz w:val="20"/>
                <w:szCs w:val="20"/>
              </w:rPr>
              <w:t xml:space="preserve">[[ </w:t>
            </w:r>
            <w:proofErr w:type="gramStart"/>
            <w:r>
              <w:rPr>
                <w:color w:val="000000"/>
                <w:sz w:val="20"/>
                <w:szCs w:val="20"/>
              </w:rPr>
              <w:t xml:space="preserve">41,   </w:t>
            </w:r>
            <w:proofErr w:type="gramEnd"/>
            <w:r>
              <w:rPr>
                <w:color w:val="000000"/>
                <w:sz w:val="20"/>
                <w:szCs w:val="20"/>
              </w:rPr>
              <w:t xml:space="preserve">  6],</w:t>
            </w:r>
          </w:p>
          <w:p w:rsidR="00B26770" w:rsidRDefault="00000000">
            <w:pPr>
              <w:spacing w:before="0" w:line="276" w:lineRule="auto"/>
              <w:jc w:val="center"/>
              <w:rPr>
                <w:color w:val="000000"/>
                <w:sz w:val="20"/>
                <w:szCs w:val="20"/>
              </w:rPr>
            </w:pPr>
            <w:proofErr w:type="gramStart"/>
            <w:r>
              <w:rPr>
                <w:color w:val="000000"/>
                <w:sz w:val="20"/>
                <w:szCs w:val="20"/>
              </w:rPr>
              <w:t>[  13</w:t>
            </w:r>
            <w:proofErr w:type="gramEnd"/>
            <w:r>
              <w:rPr>
                <w:color w:val="000000"/>
                <w:sz w:val="20"/>
                <w:szCs w:val="20"/>
              </w:rPr>
              <w:t>,   48]]</w:t>
            </w:r>
          </w:p>
        </w:tc>
        <w:tc>
          <w:tcPr>
            <w:tcW w:w="3030" w:type="dxa"/>
            <w:shd w:val="clear" w:color="auto" w:fill="FFF2CC"/>
            <w:tcMar>
              <w:top w:w="140" w:type="dxa"/>
              <w:left w:w="140" w:type="dxa"/>
              <w:bottom w:w="140" w:type="dxa"/>
              <w:right w:w="140" w:type="dxa"/>
            </w:tcMar>
            <w:vAlign w:val="center"/>
          </w:tcPr>
          <w:p w:rsidR="00B26770" w:rsidRDefault="00000000">
            <w:pPr>
              <w:spacing w:before="0" w:line="240" w:lineRule="auto"/>
              <w:jc w:val="center"/>
              <w:rPr>
                <w:color w:val="000000"/>
                <w:sz w:val="20"/>
                <w:szCs w:val="20"/>
              </w:rPr>
            </w:pPr>
            <w:r>
              <w:rPr>
                <w:color w:val="000000"/>
                <w:sz w:val="20"/>
                <w:szCs w:val="20"/>
              </w:rPr>
              <w:t xml:space="preserve">Accuracy </w:t>
            </w:r>
            <w:proofErr w:type="gramStart"/>
            <w:r>
              <w:rPr>
                <w:color w:val="000000"/>
                <w:sz w:val="20"/>
                <w:szCs w:val="20"/>
              </w:rPr>
              <w:t>Score :</w:t>
            </w:r>
            <w:proofErr w:type="gramEnd"/>
            <w:r>
              <w:rPr>
                <w:color w:val="000000"/>
                <w:sz w:val="20"/>
                <w:szCs w:val="20"/>
              </w:rPr>
              <w:t xml:space="preserve">  82.41 % </w:t>
            </w:r>
          </w:p>
          <w:p w:rsidR="00B26770" w:rsidRDefault="00000000">
            <w:pPr>
              <w:spacing w:before="0" w:line="240" w:lineRule="auto"/>
              <w:jc w:val="center"/>
              <w:rPr>
                <w:color w:val="000000"/>
                <w:sz w:val="20"/>
                <w:szCs w:val="20"/>
              </w:rPr>
            </w:pPr>
            <w:r>
              <w:rPr>
                <w:color w:val="000000"/>
                <w:sz w:val="20"/>
                <w:szCs w:val="20"/>
              </w:rPr>
              <w:t xml:space="preserve">F1 Score          </w:t>
            </w:r>
            <w:proofErr w:type="gramStart"/>
            <w:r>
              <w:rPr>
                <w:color w:val="000000"/>
                <w:sz w:val="20"/>
                <w:szCs w:val="20"/>
              </w:rPr>
              <w:t xml:space="preserve">  :</w:t>
            </w:r>
            <w:proofErr w:type="gramEnd"/>
            <w:r>
              <w:rPr>
                <w:color w:val="000000"/>
                <w:sz w:val="20"/>
                <w:szCs w:val="20"/>
              </w:rPr>
              <w:t xml:space="preserve">  82.48 %</w:t>
            </w:r>
          </w:p>
        </w:tc>
      </w:tr>
      <w:tr w:rsidR="00B26770">
        <w:trPr>
          <w:trHeight w:val="330"/>
        </w:trPr>
        <w:tc>
          <w:tcPr>
            <w:tcW w:w="2025" w:type="dxa"/>
            <w:shd w:val="clear" w:color="auto" w:fill="FFF2CC"/>
            <w:tcMar>
              <w:top w:w="140" w:type="dxa"/>
              <w:left w:w="140" w:type="dxa"/>
              <w:bottom w:w="140" w:type="dxa"/>
              <w:right w:w="140" w:type="dxa"/>
            </w:tcMar>
          </w:tcPr>
          <w:p w:rsidR="00B26770" w:rsidRDefault="00000000">
            <w:pPr>
              <w:spacing w:before="0" w:line="240" w:lineRule="auto"/>
              <w:rPr>
                <w:color w:val="000000"/>
                <w:sz w:val="20"/>
                <w:szCs w:val="20"/>
              </w:rPr>
            </w:pPr>
            <w:r>
              <w:rPr>
                <w:color w:val="000000"/>
                <w:sz w:val="20"/>
                <w:szCs w:val="20"/>
              </w:rPr>
              <w:t>Random Forest Algorithm</w:t>
            </w:r>
          </w:p>
        </w:tc>
        <w:tc>
          <w:tcPr>
            <w:tcW w:w="2490" w:type="dxa"/>
            <w:shd w:val="clear" w:color="auto" w:fill="FFF2CC"/>
            <w:tcMar>
              <w:top w:w="140" w:type="dxa"/>
              <w:left w:w="140" w:type="dxa"/>
              <w:bottom w:w="140" w:type="dxa"/>
              <w:right w:w="140" w:type="dxa"/>
            </w:tcMar>
            <w:vAlign w:val="center"/>
          </w:tcPr>
          <w:p w:rsidR="00B26770" w:rsidRDefault="00000000">
            <w:pPr>
              <w:spacing w:before="0" w:line="276" w:lineRule="auto"/>
              <w:jc w:val="center"/>
              <w:rPr>
                <w:color w:val="000000"/>
                <w:sz w:val="20"/>
                <w:szCs w:val="20"/>
              </w:rPr>
            </w:pPr>
            <w:r>
              <w:rPr>
                <w:color w:val="000000"/>
                <w:sz w:val="20"/>
                <w:szCs w:val="20"/>
              </w:rPr>
              <w:t>[[</w:t>
            </w:r>
            <w:proofErr w:type="gramStart"/>
            <w:r>
              <w:rPr>
                <w:color w:val="000000"/>
                <w:sz w:val="20"/>
                <w:szCs w:val="20"/>
              </w:rPr>
              <w:t>281,  76</w:t>
            </w:r>
            <w:proofErr w:type="gramEnd"/>
            <w:r>
              <w:rPr>
                <w:color w:val="000000"/>
                <w:sz w:val="20"/>
                <w:szCs w:val="20"/>
              </w:rPr>
              <w:t>],</w:t>
            </w:r>
          </w:p>
          <w:p w:rsidR="00B26770" w:rsidRDefault="00000000">
            <w:pPr>
              <w:spacing w:before="0" w:line="276" w:lineRule="auto"/>
              <w:jc w:val="center"/>
              <w:rPr>
                <w:color w:val="000000"/>
                <w:sz w:val="20"/>
                <w:szCs w:val="20"/>
              </w:rPr>
            </w:pPr>
            <w:r>
              <w:rPr>
                <w:color w:val="000000"/>
                <w:sz w:val="20"/>
                <w:szCs w:val="20"/>
              </w:rPr>
              <w:t xml:space="preserve"> [ 58, 376]]</w:t>
            </w:r>
          </w:p>
        </w:tc>
        <w:tc>
          <w:tcPr>
            <w:tcW w:w="3150" w:type="dxa"/>
            <w:shd w:val="clear" w:color="auto" w:fill="FFF2CC"/>
            <w:tcMar>
              <w:top w:w="140" w:type="dxa"/>
              <w:left w:w="140" w:type="dxa"/>
              <w:bottom w:w="140" w:type="dxa"/>
              <w:right w:w="140" w:type="dxa"/>
            </w:tcMar>
            <w:vAlign w:val="center"/>
          </w:tcPr>
          <w:p w:rsidR="00B26770" w:rsidRDefault="00000000">
            <w:pPr>
              <w:spacing w:before="0" w:line="240" w:lineRule="auto"/>
              <w:jc w:val="center"/>
              <w:rPr>
                <w:color w:val="000000"/>
                <w:sz w:val="20"/>
                <w:szCs w:val="20"/>
              </w:rPr>
            </w:pPr>
            <w:r>
              <w:rPr>
                <w:color w:val="000000"/>
                <w:sz w:val="20"/>
                <w:szCs w:val="20"/>
              </w:rPr>
              <w:t xml:space="preserve">Accuracy </w:t>
            </w:r>
            <w:proofErr w:type="gramStart"/>
            <w:r>
              <w:rPr>
                <w:color w:val="000000"/>
                <w:sz w:val="20"/>
                <w:szCs w:val="20"/>
              </w:rPr>
              <w:t>Score :</w:t>
            </w:r>
            <w:proofErr w:type="gramEnd"/>
            <w:r>
              <w:rPr>
                <w:color w:val="000000"/>
                <w:sz w:val="20"/>
                <w:szCs w:val="20"/>
              </w:rPr>
              <w:t xml:space="preserve">  83.05 % </w:t>
            </w:r>
          </w:p>
          <w:p w:rsidR="00B26770" w:rsidRDefault="00000000">
            <w:pPr>
              <w:spacing w:before="0" w:line="240" w:lineRule="auto"/>
              <w:jc w:val="center"/>
              <w:rPr>
                <w:color w:val="000000"/>
                <w:sz w:val="20"/>
                <w:szCs w:val="20"/>
              </w:rPr>
            </w:pPr>
            <w:r>
              <w:rPr>
                <w:color w:val="000000"/>
                <w:sz w:val="20"/>
                <w:szCs w:val="20"/>
              </w:rPr>
              <w:t xml:space="preserve">F1 Score          </w:t>
            </w:r>
            <w:proofErr w:type="gramStart"/>
            <w:r>
              <w:rPr>
                <w:color w:val="000000"/>
                <w:sz w:val="20"/>
                <w:szCs w:val="20"/>
              </w:rPr>
              <w:t xml:space="preserve">  :</w:t>
            </w:r>
            <w:proofErr w:type="gramEnd"/>
            <w:r>
              <w:rPr>
                <w:color w:val="000000"/>
                <w:sz w:val="20"/>
                <w:szCs w:val="20"/>
              </w:rPr>
              <w:t xml:space="preserve">  83.01 %</w:t>
            </w:r>
          </w:p>
        </w:tc>
        <w:tc>
          <w:tcPr>
            <w:tcW w:w="2910" w:type="dxa"/>
            <w:shd w:val="clear" w:color="auto" w:fill="FFF2CC"/>
            <w:tcMar>
              <w:top w:w="140" w:type="dxa"/>
              <w:left w:w="140" w:type="dxa"/>
              <w:bottom w:w="140" w:type="dxa"/>
              <w:right w:w="140" w:type="dxa"/>
            </w:tcMar>
            <w:vAlign w:val="center"/>
          </w:tcPr>
          <w:p w:rsidR="00B26770" w:rsidRDefault="00000000">
            <w:pPr>
              <w:spacing w:before="0" w:line="276" w:lineRule="auto"/>
              <w:jc w:val="center"/>
              <w:rPr>
                <w:color w:val="000000"/>
                <w:sz w:val="20"/>
                <w:szCs w:val="20"/>
              </w:rPr>
            </w:pPr>
            <w:r>
              <w:rPr>
                <w:color w:val="000000"/>
                <w:sz w:val="20"/>
                <w:szCs w:val="20"/>
              </w:rPr>
              <w:t xml:space="preserve">[[ </w:t>
            </w:r>
            <w:proofErr w:type="gramStart"/>
            <w:r>
              <w:rPr>
                <w:color w:val="000000"/>
                <w:sz w:val="20"/>
                <w:szCs w:val="20"/>
              </w:rPr>
              <w:t xml:space="preserve">41,   </w:t>
            </w:r>
            <w:proofErr w:type="gramEnd"/>
            <w:r>
              <w:rPr>
                <w:color w:val="000000"/>
                <w:sz w:val="20"/>
                <w:szCs w:val="20"/>
              </w:rPr>
              <w:t xml:space="preserve">  6],</w:t>
            </w:r>
          </w:p>
          <w:p w:rsidR="00B26770" w:rsidRDefault="00000000">
            <w:pPr>
              <w:spacing w:before="0" w:line="276" w:lineRule="auto"/>
              <w:jc w:val="center"/>
              <w:rPr>
                <w:color w:val="000000"/>
                <w:sz w:val="20"/>
                <w:szCs w:val="20"/>
              </w:rPr>
            </w:pPr>
            <w:proofErr w:type="gramStart"/>
            <w:r>
              <w:rPr>
                <w:color w:val="000000"/>
                <w:sz w:val="20"/>
                <w:szCs w:val="20"/>
              </w:rPr>
              <w:t>[  13</w:t>
            </w:r>
            <w:proofErr w:type="gramEnd"/>
            <w:r>
              <w:rPr>
                <w:color w:val="000000"/>
                <w:sz w:val="20"/>
                <w:szCs w:val="20"/>
              </w:rPr>
              <w:t>,   48]]</w:t>
            </w:r>
          </w:p>
        </w:tc>
        <w:tc>
          <w:tcPr>
            <w:tcW w:w="3030" w:type="dxa"/>
            <w:shd w:val="clear" w:color="auto" w:fill="FFF2CC"/>
            <w:tcMar>
              <w:top w:w="140" w:type="dxa"/>
              <w:left w:w="140" w:type="dxa"/>
              <w:bottom w:w="140" w:type="dxa"/>
              <w:right w:w="140" w:type="dxa"/>
            </w:tcMar>
            <w:vAlign w:val="center"/>
          </w:tcPr>
          <w:p w:rsidR="00B26770" w:rsidRDefault="00000000">
            <w:pPr>
              <w:spacing w:before="0" w:line="240" w:lineRule="auto"/>
              <w:jc w:val="center"/>
              <w:rPr>
                <w:color w:val="000000"/>
                <w:sz w:val="20"/>
                <w:szCs w:val="20"/>
              </w:rPr>
            </w:pPr>
            <w:r>
              <w:rPr>
                <w:color w:val="000000"/>
                <w:sz w:val="20"/>
                <w:szCs w:val="20"/>
              </w:rPr>
              <w:t xml:space="preserve">Accuracy </w:t>
            </w:r>
            <w:proofErr w:type="gramStart"/>
            <w:r>
              <w:rPr>
                <w:color w:val="000000"/>
                <w:sz w:val="20"/>
                <w:szCs w:val="20"/>
              </w:rPr>
              <w:t>Score :</w:t>
            </w:r>
            <w:proofErr w:type="gramEnd"/>
            <w:r>
              <w:rPr>
                <w:color w:val="000000"/>
                <w:sz w:val="20"/>
                <w:szCs w:val="20"/>
              </w:rPr>
              <w:t xml:space="preserve">  82.41 % </w:t>
            </w:r>
          </w:p>
          <w:p w:rsidR="00B26770" w:rsidRDefault="00000000">
            <w:pPr>
              <w:spacing w:before="0" w:line="240" w:lineRule="auto"/>
              <w:jc w:val="center"/>
              <w:rPr>
                <w:color w:val="000000"/>
                <w:sz w:val="20"/>
                <w:szCs w:val="20"/>
              </w:rPr>
            </w:pPr>
            <w:r>
              <w:rPr>
                <w:color w:val="000000"/>
                <w:sz w:val="20"/>
                <w:szCs w:val="20"/>
              </w:rPr>
              <w:t xml:space="preserve">F1 Score          </w:t>
            </w:r>
            <w:proofErr w:type="gramStart"/>
            <w:r>
              <w:rPr>
                <w:color w:val="000000"/>
                <w:sz w:val="20"/>
                <w:szCs w:val="20"/>
              </w:rPr>
              <w:t xml:space="preserve">  :</w:t>
            </w:r>
            <w:proofErr w:type="gramEnd"/>
            <w:r>
              <w:rPr>
                <w:color w:val="000000"/>
                <w:sz w:val="20"/>
                <w:szCs w:val="20"/>
              </w:rPr>
              <w:t xml:space="preserve">  82.48 %</w:t>
            </w:r>
          </w:p>
        </w:tc>
      </w:tr>
      <w:tr w:rsidR="00B26770">
        <w:trPr>
          <w:trHeight w:val="390"/>
        </w:trPr>
        <w:tc>
          <w:tcPr>
            <w:tcW w:w="2025" w:type="dxa"/>
            <w:tcBorders>
              <w:bottom w:val="single" w:sz="8" w:space="0" w:color="FFFFFF"/>
            </w:tcBorders>
            <w:shd w:val="clear" w:color="auto" w:fill="FFF2CC"/>
            <w:tcMar>
              <w:top w:w="140" w:type="dxa"/>
              <w:left w:w="140" w:type="dxa"/>
              <w:bottom w:w="140" w:type="dxa"/>
              <w:right w:w="140" w:type="dxa"/>
            </w:tcMar>
          </w:tcPr>
          <w:p w:rsidR="00B26770" w:rsidRDefault="00000000">
            <w:pPr>
              <w:spacing w:before="0" w:line="240" w:lineRule="auto"/>
              <w:rPr>
                <w:color w:val="000000"/>
                <w:sz w:val="20"/>
                <w:szCs w:val="20"/>
              </w:rPr>
            </w:pPr>
            <w:r>
              <w:rPr>
                <w:color w:val="000000"/>
                <w:sz w:val="20"/>
                <w:szCs w:val="20"/>
              </w:rPr>
              <w:t>Extra Random Trees</w:t>
            </w:r>
          </w:p>
        </w:tc>
        <w:tc>
          <w:tcPr>
            <w:tcW w:w="2490" w:type="dxa"/>
            <w:tcBorders>
              <w:bottom w:val="single" w:sz="8" w:space="0" w:color="FFFFFF"/>
            </w:tcBorders>
            <w:shd w:val="clear" w:color="auto" w:fill="FFF2CC"/>
            <w:tcMar>
              <w:top w:w="140" w:type="dxa"/>
              <w:left w:w="140" w:type="dxa"/>
              <w:bottom w:w="140" w:type="dxa"/>
              <w:right w:w="140" w:type="dxa"/>
            </w:tcMar>
            <w:vAlign w:val="center"/>
          </w:tcPr>
          <w:p w:rsidR="00B26770" w:rsidRDefault="00000000">
            <w:pPr>
              <w:spacing w:before="0" w:line="276" w:lineRule="auto"/>
              <w:jc w:val="center"/>
              <w:rPr>
                <w:color w:val="000000"/>
                <w:sz w:val="20"/>
                <w:szCs w:val="20"/>
              </w:rPr>
            </w:pPr>
            <w:r>
              <w:rPr>
                <w:color w:val="000000"/>
                <w:sz w:val="20"/>
                <w:szCs w:val="20"/>
              </w:rPr>
              <w:t>[[</w:t>
            </w:r>
            <w:proofErr w:type="gramStart"/>
            <w:r>
              <w:rPr>
                <w:color w:val="000000"/>
                <w:sz w:val="20"/>
                <w:szCs w:val="20"/>
              </w:rPr>
              <w:t>281,  76</w:t>
            </w:r>
            <w:proofErr w:type="gramEnd"/>
            <w:r>
              <w:rPr>
                <w:color w:val="000000"/>
                <w:sz w:val="20"/>
                <w:szCs w:val="20"/>
              </w:rPr>
              <w:t>],</w:t>
            </w:r>
          </w:p>
          <w:p w:rsidR="00B26770" w:rsidRDefault="00000000">
            <w:pPr>
              <w:spacing w:before="0" w:line="276" w:lineRule="auto"/>
              <w:jc w:val="center"/>
              <w:rPr>
                <w:color w:val="000000"/>
                <w:sz w:val="20"/>
                <w:szCs w:val="20"/>
              </w:rPr>
            </w:pPr>
            <w:r>
              <w:rPr>
                <w:color w:val="000000"/>
                <w:sz w:val="20"/>
                <w:szCs w:val="20"/>
              </w:rPr>
              <w:t xml:space="preserve"> [ 84, 350]]</w:t>
            </w:r>
          </w:p>
        </w:tc>
        <w:tc>
          <w:tcPr>
            <w:tcW w:w="3150" w:type="dxa"/>
            <w:tcBorders>
              <w:bottom w:val="single" w:sz="8" w:space="0" w:color="FFFFFF"/>
            </w:tcBorders>
            <w:shd w:val="clear" w:color="auto" w:fill="FFF2CC"/>
            <w:tcMar>
              <w:top w:w="140" w:type="dxa"/>
              <w:left w:w="140" w:type="dxa"/>
              <w:bottom w:w="140" w:type="dxa"/>
              <w:right w:w="140" w:type="dxa"/>
            </w:tcMar>
            <w:vAlign w:val="center"/>
          </w:tcPr>
          <w:p w:rsidR="00B26770" w:rsidRDefault="00000000">
            <w:pPr>
              <w:spacing w:before="0" w:line="240" w:lineRule="auto"/>
              <w:jc w:val="center"/>
              <w:rPr>
                <w:color w:val="000000"/>
                <w:sz w:val="20"/>
                <w:szCs w:val="20"/>
              </w:rPr>
            </w:pPr>
            <w:r>
              <w:rPr>
                <w:color w:val="000000"/>
                <w:sz w:val="20"/>
                <w:szCs w:val="20"/>
              </w:rPr>
              <w:t xml:space="preserve">Accuracy </w:t>
            </w:r>
            <w:proofErr w:type="gramStart"/>
            <w:r>
              <w:rPr>
                <w:color w:val="000000"/>
                <w:sz w:val="20"/>
                <w:szCs w:val="20"/>
              </w:rPr>
              <w:t>Score :</w:t>
            </w:r>
            <w:proofErr w:type="gramEnd"/>
            <w:r>
              <w:rPr>
                <w:color w:val="000000"/>
                <w:sz w:val="20"/>
                <w:szCs w:val="20"/>
              </w:rPr>
              <w:t xml:space="preserve">  79.77%</w:t>
            </w:r>
          </w:p>
          <w:p w:rsidR="00B26770" w:rsidRDefault="00000000">
            <w:pPr>
              <w:spacing w:before="0" w:line="240" w:lineRule="auto"/>
              <w:jc w:val="center"/>
              <w:rPr>
                <w:color w:val="000000"/>
                <w:sz w:val="20"/>
                <w:szCs w:val="20"/>
              </w:rPr>
            </w:pPr>
            <w:r>
              <w:rPr>
                <w:color w:val="000000"/>
                <w:sz w:val="20"/>
                <w:szCs w:val="20"/>
              </w:rPr>
              <w:t xml:space="preserve">F1 Score            </w:t>
            </w:r>
            <w:proofErr w:type="gramStart"/>
            <w:r>
              <w:rPr>
                <w:color w:val="000000"/>
                <w:sz w:val="20"/>
                <w:szCs w:val="20"/>
              </w:rPr>
              <w:t xml:space="preserve">  :</w:t>
            </w:r>
            <w:proofErr w:type="gramEnd"/>
            <w:r>
              <w:rPr>
                <w:color w:val="000000"/>
                <w:sz w:val="20"/>
                <w:szCs w:val="20"/>
              </w:rPr>
              <w:t xml:space="preserve"> 79.79%</w:t>
            </w:r>
          </w:p>
        </w:tc>
        <w:tc>
          <w:tcPr>
            <w:tcW w:w="2910" w:type="dxa"/>
            <w:tcBorders>
              <w:bottom w:val="single" w:sz="8" w:space="0" w:color="FFFFFF"/>
            </w:tcBorders>
            <w:shd w:val="clear" w:color="auto" w:fill="FFF2CC"/>
            <w:tcMar>
              <w:top w:w="140" w:type="dxa"/>
              <w:left w:w="140" w:type="dxa"/>
              <w:bottom w:w="140" w:type="dxa"/>
              <w:right w:w="140" w:type="dxa"/>
            </w:tcMar>
            <w:vAlign w:val="center"/>
          </w:tcPr>
          <w:p w:rsidR="00B26770" w:rsidRDefault="00000000">
            <w:pPr>
              <w:spacing w:before="0" w:line="276" w:lineRule="auto"/>
              <w:jc w:val="center"/>
              <w:rPr>
                <w:color w:val="000000"/>
                <w:sz w:val="20"/>
                <w:szCs w:val="20"/>
              </w:rPr>
            </w:pPr>
            <w:r>
              <w:rPr>
                <w:color w:val="000000"/>
                <w:sz w:val="20"/>
                <w:szCs w:val="20"/>
              </w:rPr>
              <w:t xml:space="preserve">[[ </w:t>
            </w:r>
            <w:proofErr w:type="gramStart"/>
            <w:r>
              <w:rPr>
                <w:color w:val="000000"/>
                <w:sz w:val="20"/>
                <w:szCs w:val="20"/>
              </w:rPr>
              <w:t xml:space="preserve">40,   </w:t>
            </w:r>
            <w:proofErr w:type="gramEnd"/>
            <w:r>
              <w:rPr>
                <w:color w:val="000000"/>
                <w:sz w:val="20"/>
                <w:szCs w:val="20"/>
              </w:rPr>
              <w:t xml:space="preserve">  7],</w:t>
            </w:r>
          </w:p>
          <w:p w:rsidR="00B26770" w:rsidRDefault="00000000">
            <w:pPr>
              <w:spacing w:before="0" w:line="276" w:lineRule="auto"/>
              <w:jc w:val="center"/>
              <w:rPr>
                <w:color w:val="000000"/>
                <w:sz w:val="20"/>
                <w:szCs w:val="20"/>
              </w:rPr>
            </w:pPr>
            <w:proofErr w:type="gramStart"/>
            <w:r>
              <w:rPr>
                <w:color w:val="000000"/>
                <w:sz w:val="20"/>
                <w:szCs w:val="20"/>
              </w:rPr>
              <w:t>[  12</w:t>
            </w:r>
            <w:proofErr w:type="gramEnd"/>
            <w:r>
              <w:rPr>
                <w:color w:val="000000"/>
                <w:sz w:val="20"/>
                <w:szCs w:val="20"/>
              </w:rPr>
              <w:t>,   49]]</w:t>
            </w:r>
          </w:p>
        </w:tc>
        <w:tc>
          <w:tcPr>
            <w:tcW w:w="3030" w:type="dxa"/>
            <w:tcBorders>
              <w:bottom w:val="single" w:sz="8" w:space="0" w:color="FFFFFF"/>
            </w:tcBorders>
            <w:shd w:val="clear" w:color="auto" w:fill="FFF2CC"/>
            <w:tcMar>
              <w:top w:w="140" w:type="dxa"/>
              <w:left w:w="140" w:type="dxa"/>
              <w:bottom w:w="140" w:type="dxa"/>
              <w:right w:w="140" w:type="dxa"/>
            </w:tcMar>
            <w:vAlign w:val="center"/>
          </w:tcPr>
          <w:p w:rsidR="00B26770" w:rsidRDefault="00000000">
            <w:pPr>
              <w:spacing w:before="0" w:line="240" w:lineRule="auto"/>
              <w:jc w:val="center"/>
              <w:rPr>
                <w:color w:val="000000"/>
                <w:sz w:val="20"/>
                <w:szCs w:val="20"/>
              </w:rPr>
            </w:pPr>
            <w:r>
              <w:rPr>
                <w:color w:val="000000"/>
                <w:sz w:val="20"/>
                <w:szCs w:val="20"/>
              </w:rPr>
              <w:t xml:space="preserve">Accuracy </w:t>
            </w:r>
            <w:proofErr w:type="gramStart"/>
            <w:r>
              <w:rPr>
                <w:color w:val="000000"/>
                <w:sz w:val="20"/>
                <w:szCs w:val="20"/>
              </w:rPr>
              <w:t>Score :</w:t>
            </w:r>
            <w:proofErr w:type="gramEnd"/>
            <w:r>
              <w:rPr>
                <w:color w:val="000000"/>
                <w:sz w:val="20"/>
                <w:szCs w:val="20"/>
              </w:rPr>
              <w:t xml:space="preserve">  82.41 % </w:t>
            </w:r>
          </w:p>
          <w:p w:rsidR="00B26770" w:rsidRDefault="00000000">
            <w:pPr>
              <w:spacing w:before="0" w:line="240" w:lineRule="auto"/>
              <w:jc w:val="center"/>
              <w:rPr>
                <w:color w:val="000000"/>
                <w:sz w:val="20"/>
                <w:szCs w:val="20"/>
              </w:rPr>
            </w:pPr>
            <w:r>
              <w:rPr>
                <w:color w:val="000000"/>
                <w:sz w:val="20"/>
                <w:szCs w:val="20"/>
              </w:rPr>
              <w:t xml:space="preserve">F1 Score          </w:t>
            </w:r>
            <w:proofErr w:type="gramStart"/>
            <w:r>
              <w:rPr>
                <w:color w:val="000000"/>
                <w:sz w:val="20"/>
                <w:szCs w:val="20"/>
              </w:rPr>
              <w:t xml:space="preserve">  :</w:t>
            </w:r>
            <w:proofErr w:type="gramEnd"/>
            <w:r>
              <w:rPr>
                <w:color w:val="000000"/>
                <w:sz w:val="20"/>
                <w:szCs w:val="20"/>
              </w:rPr>
              <w:t xml:space="preserve">  82.48 %</w:t>
            </w:r>
          </w:p>
        </w:tc>
      </w:tr>
      <w:tr w:rsidR="00B26770">
        <w:trPr>
          <w:trHeight w:val="180"/>
        </w:trPr>
        <w:tc>
          <w:tcPr>
            <w:tcW w:w="2025" w:type="dxa"/>
            <w:tcBorders>
              <w:top w:val="single" w:sz="8" w:space="0" w:color="FFFFFF"/>
              <w:left w:val="single" w:sz="8" w:space="0" w:color="FFFFFF"/>
              <w:bottom w:val="single" w:sz="8" w:space="0" w:color="FFFFFF"/>
              <w:right w:val="single" w:sz="8" w:space="0" w:color="FFFFFF"/>
            </w:tcBorders>
            <w:shd w:val="clear" w:color="auto" w:fill="FFF2CC"/>
            <w:tcMar>
              <w:top w:w="140" w:type="dxa"/>
              <w:left w:w="140" w:type="dxa"/>
              <w:bottom w:w="140" w:type="dxa"/>
              <w:right w:w="140" w:type="dxa"/>
            </w:tcMar>
          </w:tcPr>
          <w:p w:rsidR="00B26770" w:rsidRDefault="00000000">
            <w:pPr>
              <w:spacing w:before="0" w:line="240" w:lineRule="auto"/>
              <w:rPr>
                <w:color w:val="000000"/>
                <w:sz w:val="20"/>
                <w:szCs w:val="20"/>
              </w:rPr>
            </w:pPr>
            <w:r>
              <w:rPr>
                <w:color w:val="000000"/>
                <w:sz w:val="20"/>
                <w:szCs w:val="20"/>
              </w:rPr>
              <w:t>Neural Network Classifier</w:t>
            </w:r>
          </w:p>
        </w:tc>
        <w:tc>
          <w:tcPr>
            <w:tcW w:w="2490" w:type="dxa"/>
            <w:tcBorders>
              <w:top w:val="single" w:sz="8" w:space="0" w:color="FFFFFF"/>
              <w:left w:val="single" w:sz="8" w:space="0" w:color="FFFFFF"/>
              <w:bottom w:val="single" w:sz="8" w:space="0" w:color="FFFFFF"/>
              <w:right w:val="single" w:sz="8" w:space="0" w:color="FFFFFF"/>
            </w:tcBorders>
            <w:shd w:val="clear" w:color="auto" w:fill="FFF2CC"/>
            <w:tcMar>
              <w:top w:w="140" w:type="dxa"/>
              <w:left w:w="140" w:type="dxa"/>
              <w:bottom w:w="140" w:type="dxa"/>
              <w:right w:w="140" w:type="dxa"/>
            </w:tcMar>
            <w:vAlign w:val="center"/>
          </w:tcPr>
          <w:p w:rsidR="00B26770" w:rsidRDefault="00000000">
            <w:pPr>
              <w:spacing w:before="0" w:line="276" w:lineRule="auto"/>
              <w:jc w:val="center"/>
              <w:rPr>
                <w:color w:val="000000"/>
                <w:sz w:val="20"/>
                <w:szCs w:val="20"/>
              </w:rPr>
            </w:pPr>
            <w:r>
              <w:rPr>
                <w:color w:val="000000"/>
                <w:sz w:val="20"/>
                <w:szCs w:val="20"/>
              </w:rPr>
              <w:t>[[</w:t>
            </w:r>
            <w:proofErr w:type="gramStart"/>
            <w:r>
              <w:rPr>
                <w:color w:val="000000"/>
                <w:sz w:val="20"/>
                <w:szCs w:val="20"/>
              </w:rPr>
              <w:t>282,  75</w:t>
            </w:r>
            <w:proofErr w:type="gramEnd"/>
            <w:r>
              <w:rPr>
                <w:color w:val="000000"/>
                <w:sz w:val="20"/>
                <w:szCs w:val="20"/>
              </w:rPr>
              <w:t>],</w:t>
            </w:r>
          </w:p>
          <w:p w:rsidR="00B26770" w:rsidRDefault="00000000">
            <w:pPr>
              <w:spacing w:before="0" w:line="276" w:lineRule="auto"/>
              <w:jc w:val="center"/>
              <w:rPr>
                <w:color w:val="000000"/>
                <w:sz w:val="20"/>
                <w:szCs w:val="20"/>
              </w:rPr>
            </w:pPr>
            <w:r>
              <w:rPr>
                <w:color w:val="000000"/>
                <w:sz w:val="20"/>
                <w:szCs w:val="20"/>
              </w:rPr>
              <w:t xml:space="preserve"> [ 60, 374]]</w:t>
            </w:r>
          </w:p>
        </w:tc>
        <w:tc>
          <w:tcPr>
            <w:tcW w:w="3150" w:type="dxa"/>
            <w:tcBorders>
              <w:top w:val="single" w:sz="8" w:space="0" w:color="FFFFFF"/>
              <w:left w:val="single" w:sz="8" w:space="0" w:color="FFFFFF"/>
              <w:bottom w:val="single" w:sz="8" w:space="0" w:color="FFFFFF"/>
              <w:right w:val="single" w:sz="8" w:space="0" w:color="FFFFFF"/>
            </w:tcBorders>
            <w:shd w:val="clear" w:color="auto" w:fill="FFF2CC"/>
            <w:tcMar>
              <w:top w:w="140" w:type="dxa"/>
              <w:left w:w="140" w:type="dxa"/>
              <w:bottom w:w="140" w:type="dxa"/>
              <w:right w:w="140" w:type="dxa"/>
            </w:tcMar>
            <w:vAlign w:val="center"/>
          </w:tcPr>
          <w:p w:rsidR="00B26770" w:rsidRDefault="00000000">
            <w:pPr>
              <w:spacing w:before="0" w:line="240" w:lineRule="auto"/>
              <w:jc w:val="center"/>
              <w:rPr>
                <w:color w:val="000000"/>
                <w:sz w:val="20"/>
                <w:szCs w:val="20"/>
              </w:rPr>
            </w:pPr>
            <w:r>
              <w:rPr>
                <w:color w:val="000000"/>
                <w:sz w:val="20"/>
                <w:szCs w:val="20"/>
              </w:rPr>
              <w:t xml:space="preserve">Accuracy </w:t>
            </w:r>
            <w:proofErr w:type="gramStart"/>
            <w:r>
              <w:rPr>
                <w:color w:val="000000"/>
                <w:sz w:val="20"/>
                <w:szCs w:val="20"/>
              </w:rPr>
              <w:t>Score :</w:t>
            </w:r>
            <w:proofErr w:type="gramEnd"/>
            <w:r>
              <w:rPr>
                <w:color w:val="000000"/>
                <w:sz w:val="20"/>
                <w:szCs w:val="20"/>
              </w:rPr>
              <w:t xml:space="preserve">  82.93 % </w:t>
            </w:r>
          </w:p>
          <w:p w:rsidR="00B26770" w:rsidRDefault="00000000">
            <w:pPr>
              <w:spacing w:before="0" w:line="240" w:lineRule="auto"/>
              <w:jc w:val="center"/>
              <w:rPr>
                <w:color w:val="000000"/>
                <w:sz w:val="20"/>
                <w:szCs w:val="20"/>
              </w:rPr>
            </w:pPr>
            <w:r>
              <w:rPr>
                <w:color w:val="000000"/>
                <w:sz w:val="20"/>
                <w:szCs w:val="20"/>
              </w:rPr>
              <w:t xml:space="preserve">F1 Score          </w:t>
            </w:r>
            <w:proofErr w:type="gramStart"/>
            <w:r>
              <w:rPr>
                <w:color w:val="000000"/>
                <w:sz w:val="20"/>
                <w:szCs w:val="20"/>
              </w:rPr>
              <w:t xml:space="preserve">  :</w:t>
            </w:r>
            <w:proofErr w:type="gramEnd"/>
            <w:r>
              <w:rPr>
                <w:color w:val="000000"/>
                <w:sz w:val="20"/>
                <w:szCs w:val="20"/>
              </w:rPr>
              <w:t xml:space="preserve">  82.89 %</w:t>
            </w:r>
          </w:p>
        </w:tc>
        <w:tc>
          <w:tcPr>
            <w:tcW w:w="2910" w:type="dxa"/>
            <w:tcBorders>
              <w:top w:val="single" w:sz="8" w:space="0" w:color="FFFFFF"/>
              <w:left w:val="single" w:sz="8" w:space="0" w:color="FFFFFF"/>
              <w:bottom w:val="single" w:sz="8" w:space="0" w:color="FFFFFF"/>
              <w:right w:val="single" w:sz="8" w:space="0" w:color="FFFFFF"/>
            </w:tcBorders>
            <w:shd w:val="clear" w:color="auto" w:fill="FFF2CC"/>
            <w:tcMar>
              <w:top w:w="140" w:type="dxa"/>
              <w:left w:w="140" w:type="dxa"/>
              <w:bottom w:w="140" w:type="dxa"/>
              <w:right w:w="140" w:type="dxa"/>
            </w:tcMar>
            <w:vAlign w:val="center"/>
          </w:tcPr>
          <w:p w:rsidR="00B26770" w:rsidRDefault="00000000">
            <w:pPr>
              <w:spacing w:before="0" w:line="276" w:lineRule="auto"/>
              <w:jc w:val="center"/>
              <w:rPr>
                <w:color w:val="000000"/>
                <w:sz w:val="20"/>
                <w:szCs w:val="20"/>
              </w:rPr>
            </w:pPr>
            <w:r>
              <w:rPr>
                <w:color w:val="000000"/>
                <w:sz w:val="20"/>
                <w:szCs w:val="20"/>
              </w:rPr>
              <w:t xml:space="preserve">[[ </w:t>
            </w:r>
            <w:proofErr w:type="gramStart"/>
            <w:r>
              <w:rPr>
                <w:color w:val="000000"/>
                <w:sz w:val="20"/>
                <w:szCs w:val="20"/>
              </w:rPr>
              <w:t xml:space="preserve">37,   </w:t>
            </w:r>
            <w:proofErr w:type="gramEnd"/>
            <w:r>
              <w:rPr>
                <w:color w:val="000000"/>
                <w:sz w:val="20"/>
                <w:szCs w:val="20"/>
              </w:rPr>
              <w:t xml:space="preserve">  10],</w:t>
            </w:r>
          </w:p>
          <w:p w:rsidR="00B26770" w:rsidRDefault="00000000">
            <w:pPr>
              <w:spacing w:before="0" w:line="276" w:lineRule="auto"/>
              <w:jc w:val="center"/>
              <w:rPr>
                <w:color w:val="000000"/>
                <w:sz w:val="20"/>
                <w:szCs w:val="20"/>
              </w:rPr>
            </w:pPr>
            <w:proofErr w:type="gramStart"/>
            <w:r>
              <w:rPr>
                <w:color w:val="000000"/>
                <w:sz w:val="20"/>
                <w:szCs w:val="20"/>
              </w:rPr>
              <w:t>[  8</w:t>
            </w:r>
            <w:proofErr w:type="gramEnd"/>
            <w:r>
              <w:rPr>
                <w:color w:val="000000"/>
                <w:sz w:val="20"/>
                <w:szCs w:val="20"/>
              </w:rPr>
              <w:t>,   53]]</w:t>
            </w:r>
          </w:p>
        </w:tc>
        <w:tc>
          <w:tcPr>
            <w:tcW w:w="3030" w:type="dxa"/>
            <w:tcBorders>
              <w:top w:val="single" w:sz="8" w:space="0" w:color="FFFFFF"/>
              <w:left w:val="single" w:sz="8" w:space="0" w:color="FFFFFF"/>
              <w:bottom w:val="single" w:sz="8" w:space="0" w:color="FFFFFF"/>
              <w:right w:val="single" w:sz="8" w:space="0" w:color="FFFFFF"/>
            </w:tcBorders>
            <w:shd w:val="clear" w:color="auto" w:fill="FFF2CC"/>
            <w:tcMar>
              <w:top w:w="140" w:type="dxa"/>
              <w:left w:w="140" w:type="dxa"/>
              <w:bottom w:w="140" w:type="dxa"/>
              <w:right w:w="140" w:type="dxa"/>
            </w:tcMar>
            <w:vAlign w:val="center"/>
          </w:tcPr>
          <w:p w:rsidR="00B26770" w:rsidRDefault="00000000">
            <w:pPr>
              <w:spacing w:before="0" w:line="240" w:lineRule="auto"/>
              <w:jc w:val="center"/>
              <w:rPr>
                <w:color w:val="000000"/>
                <w:sz w:val="20"/>
                <w:szCs w:val="20"/>
              </w:rPr>
            </w:pPr>
            <w:r>
              <w:rPr>
                <w:color w:val="000000"/>
                <w:sz w:val="20"/>
                <w:szCs w:val="20"/>
              </w:rPr>
              <w:t xml:space="preserve">Accuracy </w:t>
            </w:r>
            <w:proofErr w:type="gramStart"/>
            <w:r>
              <w:rPr>
                <w:color w:val="000000"/>
                <w:sz w:val="20"/>
                <w:szCs w:val="20"/>
              </w:rPr>
              <w:t>Score :</w:t>
            </w:r>
            <w:proofErr w:type="gramEnd"/>
            <w:r>
              <w:rPr>
                <w:color w:val="000000"/>
                <w:sz w:val="20"/>
                <w:szCs w:val="20"/>
              </w:rPr>
              <w:t xml:space="preserve">  83.33 % </w:t>
            </w:r>
          </w:p>
          <w:p w:rsidR="00B26770" w:rsidRDefault="00000000">
            <w:pPr>
              <w:spacing w:before="0" w:line="240" w:lineRule="auto"/>
              <w:jc w:val="center"/>
              <w:rPr>
                <w:color w:val="000000"/>
                <w:sz w:val="20"/>
                <w:szCs w:val="20"/>
              </w:rPr>
            </w:pPr>
            <w:r>
              <w:rPr>
                <w:color w:val="000000"/>
                <w:sz w:val="20"/>
                <w:szCs w:val="20"/>
              </w:rPr>
              <w:t xml:space="preserve">F1 Score          </w:t>
            </w:r>
            <w:proofErr w:type="gramStart"/>
            <w:r>
              <w:rPr>
                <w:color w:val="000000"/>
                <w:sz w:val="20"/>
                <w:szCs w:val="20"/>
              </w:rPr>
              <w:t xml:space="preserve">  :</w:t>
            </w:r>
            <w:proofErr w:type="gramEnd"/>
            <w:r>
              <w:rPr>
                <w:color w:val="000000"/>
                <w:sz w:val="20"/>
                <w:szCs w:val="20"/>
              </w:rPr>
              <w:t xml:space="preserve">  83.29 %</w:t>
            </w:r>
          </w:p>
        </w:tc>
      </w:tr>
    </w:tbl>
    <w:p w:rsidR="00B26770" w:rsidRDefault="00B26770">
      <w:pPr>
        <w:spacing w:before="0" w:line="276" w:lineRule="auto"/>
        <w:rPr>
          <w:rFonts w:ascii="Arial" w:eastAsia="Arial" w:hAnsi="Arial" w:cs="Arial"/>
          <w:color w:val="000000"/>
        </w:rPr>
      </w:pPr>
    </w:p>
    <w:tbl>
      <w:tblPr>
        <w:tblStyle w:val="a6"/>
        <w:tblW w:w="136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25"/>
        <w:gridCol w:w="2490"/>
        <w:gridCol w:w="3150"/>
        <w:gridCol w:w="2910"/>
        <w:gridCol w:w="3030"/>
      </w:tblGrid>
      <w:tr w:rsidR="00B26770">
        <w:trPr>
          <w:trHeight w:val="540"/>
        </w:trPr>
        <w:tc>
          <w:tcPr>
            <w:tcW w:w="2025" w:type="dxa"/>
            <w:vMerge w:val="restart"/>
            <w:tcBorders>
              <w:top w:val="single" w:sz="16" w:space="0" w:color="FFFFFF"/>
              <w:left w:val="single" w:sz="16" w:space="0" w:color="FFFFFF"/>
              <w:bottom w:val="single" w:sz="16" w:space="0" w:color="FFFFFF"/>
              <w:right w:val="single" w:sz="16" w:space="0" w:color="FFFFFF"/>
            </w:tcBorders>
            <w:shd w:val="clear" w:color="auto" w:fill="BF9000"/>
            <w:tcMar>
              <w:top w:w="140" w:type="dxa"/>
              <w:left w:w="140" w:type="dxa"/>
              <w:bottom w:w="140" w:type="dxa"/>
              <w:right w:w="140" w:type="dxa"/>
            </w:tcMar>
            <w:vAlign w:val="center"/>
          </w:tcPr>
          <w:p w:rsidR="00B26770" w:rsidRDefault="00000000">
            <w:pPr>
              <w:spacing w:before="0" w:line="240" w:lineRule="auto"/>
              <w:jc w:val="center"/>
              <w:rPr>
                <w:b/>
                <w:color w:val="FFFFFF"/>
              </w:rPr>
            </w:pPr>
            <w:r>
              <w:rPr>
                <w:b/>
                <w:color w:val="FFFFFF"/>
              </w:rPr>
              <w:t>Model Name.</w:t>
            </w:r>
          </w:p>
        </w:tc>
        <w:tc>
          <w:tcPr>
            <w:tcW w:w="5640" w:type="dxa"/>
            <w:gridSpan w:val="2"/>
            <w:tcBorders>
              <w:top w:val="single" w:sz="16" w:space="0" w:color="FFFFFF"/>
              <w:left w:val="single" w:sz="16" w:space="0" w:color="FFFFFF"/>
              <w:bottom w:val="single" w:sz="16" w:space="0" w:color="FFFFFF"/>
              <w:right w:val="single" w:sz="16" w:space="0" w:color="FFFFFF"/>
            </w:tcBorders>
            <w:shd w:val="clear" w:color="auto" w:fill="BF9000"/>
            <w:tcMar>
              <w:top w:w="140" w:type="dxa"/>
              <w:left w:w="140" w:type="dxa"/>
              <w:bottom w:w="140" w:type="dxa"/>
              <w:right w:w="140" w:type="dxa"/>
            </w:tcMar>
            <w:vAlign w:val="center"/>
          </w:tcPr>
          <w:p w:rsidR="00B26770" w:rsidRDefault="00000000">
            <w:pPr>
              <w:spacing w:before="0" w:line="240" w:lineRule="auto"/>
              <w:jc w:val="center"/>
              <w:rPr>
                <w:b/>
                <w:color w:val="FFFFFF"/>
              </w:rPr>
            </w:pPr>
            <w:r>
              <w:rPr>
                <w:b/>
                <w:color w:val="FFFFFF"/>
              </w:rPr>
              <w:t>Training</w:t>
            </w:r>
          </w:p>
        </w:tc>
        <w:tc>
          <w:tcPr>
            <w:tcW w:w="5940" w:type="dxa"/>
            <w:gridSpan w:val="2"/>
            <w:tcBorders>
              <w:top w:val="single" w:sz="16" w:space="0" w:color="FFFFFF"/>
              <w:left w:val="single" w:sz="16" w:space="0" w:color="FFFFFF"/>
              <w:bottom w:val="single" w:sz="16" w:space="0" w:color="FFFFFF"/>
              <w:right w:val="single" w:sz="16" w:space="0" w:color="FFFFFF"/>
            </w:tcBorders>
            <w:shd w:val="clear" w:color="auto" w:fill="BF9000"/>
            <w:tcMar>
              <w:top w:w="140" w:type="dxa"/>
              <w:left w:w="140" w:type="dxa"/>
              <w:bottom w:w="140" w:type="dxa"/>
              <w:right w:w="140" w:type="dxa"/>
            </w:tcMar>
            <w:vAlign w:val="center"/>
          </w:tcPr>
          <w:p w:rsidR="00B26770" w:rsidRDefault="00000000">
            <w:pPr>
              <w:spacing w:before="0" w:line="240" w:lineRule="auto"/>
              <w:jc w:val="center"/>
              <w:rPr>
                <w:b/>
                <w:color w:val="FFFFFF"/>
              </w:rPr>
            </w:pPr>
            <w:r>
              <w:rPr>
                <w:b/>
                <w:color w:val="FFFFFF"/>
              </w:rPr>
              <w:t>Testing</w:t>
            </w:r>
          </w:p>
        </w:tc>
      </w:tr>
      <w:tr w:rsidR="00B26770">
        <w:trPr>
          <w:trHeight w:val="540"/>
        </w:trPr>
        <w:tc>
          <w:tcPr>
            <w:tcW w:w="2025" w:type="dxa"/>
            <w:vMerge/>
            <w:tcBorders>
              <w:top w:val="single" w:sz="16" w:space="0" w:color="FFFFFF"/>
              <w:left w:val="single" w:sz="16" w:space="0" w:color="FFFFFF"/>
              <w:bottom w:val="single" w:sz="16" w:space="0" w:color="FFFFFF"/>
              <w:right w:val="single" w:sz="16" w:space="0" w:color="FFFFFF"/>
            </w:tcBorders>
            <w:shd w:val="clear" w:color="auto" w:fill="BF9000"/>
            <w:tcMar>
              <w:top w:w="140" w:type="dxa"/>
              <w:left w:w="140" w:type="dxa"/>
              <w:bottom w:w="140" w:type="dxa"/>
              <w:right w:w="140" w:type="dxa"/>
            </w:tcMar>
            <w:vAlign w:val="center"/>
          </w:tcPr>
          <w:p w:rsidR="00B26770" w:rsidRDefault="00B26770">
            <w:pPr>
              <w:spacing w:before="0" w:line="240" w:lineRule="auto"/>
              <w:jc w:val="center"/>
              <w:rPr>
                <w:rFonts w:ascii="Arial" w:eastAsia="Arial" w:hAnsi="Arial" w:cs="Arial"/>
                <w:color w:val="000000"/>
                <w:sz w:val="26"/>
                <w:szCs w:val="26"/>
              </w:rPr>
            </w:pPr>
          </w:p>
        </w:tc>
        <w:tc>
          <w:tcPr>
            <w:tcW w:w="2490" w:type="dxa"/>
            <w:tcBorders>
              <w:top w:val="single" w:sz="16" w:space="0" w:color="FFFFFF"/>
              <w:left w:val="single" w:sz="16" w:space="0" w:color="FFFFFF"/>
              <w:bottom w:val="single" w:sz="16" w:space="0" w:color="FFFFFF"/>
              <w:right w:val="single" w:sz="16" w:space="0" w:color="FFFFFF"/>
            </w:tcBorders>
            <w:shd w:val="clear" w:color="auto" w:fill="BF9000"/>
            <w:tcMar>
              <w:top w:w="140" w:type="dxa"/>
              <w:left w:w="140" w:type="dxa"/>
              <w:bottom w:w="140" w:type="dxa"/>
              <w:right w:w="140" w:type="dxa"/>
            </w:tcMar>
            <w:vAlign w:val="center"/>
          </w:tcPr>
          <w:p w:rsidR="00B26770" w:rsidRDefault="00000000">
            <w:pPr>
              <w:spacing w:before="0" w:line="240" w:lineRule="auto"/>
              <w:jc w:val="center"/>
              <w:rPr>
                <w:b/>
                <w:color w:val="FFFFFF"/>
              </w:rPr>
            </w:pPr>
            <w:r>
              <w:rPr>
                <w:b/>
                <w:color w:val="FFFFFF"/>
              </w:rPr>
              <w:t>Mean Squared Error.</w:t>
            </w:r>
          </w:p>
        </w:tc>
        <w:tc>
          <w:tcPr>
            <w:tcW w:w="3150" w:type="dxa"/>
            <w:tcBorders>
              <w:top w:val="single" w:sz="16" w:space="0" w:color="FFFFFF"/>
              <w:left w:val="single" w:sz="16" w:space="0" w:color="FFFFFF"/>
              <w:bottom w:val="single" w:sz="16" w:space="0" w:color="FFFFFF"/>
              <w:right w:val="single" w:sz="16" w:space="0" w:color="FFFFFF"/>
            </w:tcBorders>
            <w:shd w:val="clear" w:color="auto" w:fill="BF9000"/>
            <w:tcMar>
              <w:top w:w="140" w:type="dxa"/>
              <w:left w:w="140" w:type="dxa"/>
              <w:bottom w:w="140" w:type="dxa"/>
              <w:right w:w="140" w:type="dxa"/>
            </w:tcMar>
            <w:vAlign w:val="center"/>
          </w:tcPr>
          <w:p w:rsidR="00B26770" w:rsidRDefault="00000000">
            <w:pPr>
              <w:spacing w:before="0" w:line="240" w:lineRule="auto"/>
              <w:jc w:val="center"/>
              <w:rPr>
                <w:b/>
                <w:color w:val="FFFFFF"/>
              </w:rPr>
            </w:pPr>
            <w:r>
              <w:rPr>
                <w:b/>
                <w:color w:val="FFFFFF"/>
              </w:rPr>
              <w:t>Mean Absolute Error.</w:t>
            </w:r>
          </w:p>
        </w:tc>
        <w:tc>
          <w:tcPr>
            <w:tcW w:w="2910" w:type="dxa"/>
            <w:tcBorders>
              <w:top w:val="single" w:sz="16" w:space="0" w:color="FFFFFF"/>
              <w:left w:val="single" w:sz="16" w:space="0" w:color="FFFFFF"/>
              <w:bottom w:val="single" w:sz="16" w:space="0" w:color="FFFFFF"/>
              <w:right w:val="single" w:sz="16" w:space="0" w:color="FFFFFF"/>
            </w:tcBorders>
            <w:shd w:val="clear" w:color="auto" w:fill="BF9000"/>
            <w:tcMar>
              <w:top w:w="140" w:type="dxa"/>
              <w:left w:w="140" w:type="dxa"/>
              <w:bottom w:w="140" w:type="dxa"/>
              <w:right w:w="140" w:type="dxa"/>
            </w:tcMar>
            <w:vAlign w:val="center"/>
          </w:tcPr>
          <w:p w:rsidR="00B26770" w:rsidRDefault="00000000">
            <w:pPr>
              <w:spacing w:before="0" w:line="240" w:lineRule="auto"/>
              <w:jc w:val="center"/>
              <w:rPr>
                <w:b/>
                <w:color w:val="FFFFFF"/>
              </w:rPr>
            </w:pPr>
            <w:r>
              <w:rPr>
                <w:b/>
                <w:color w:val="FFFFFF"/>
              </w:rPr>
              <w:t>Mean Squared Error.</w:t>
            </w:r>
          </w:p>
        </w:tc>
        <w:tc>
          <w:tcPr>
            <w:tcW w:w="3030" w:type="dxa"/>
            <w:tcBorders>
              <w:top w:val="single" w:sz="16" w:space="0" w:color="FFFFFF"/>
              <w:left w:val="single" w:sz="16" w:space="0" w:color="FFFFFF"/>
              <w:bottom w:val="single" w:sz="16" w:space="0" w:color="FFFFFF"/>
              <w:right w:val="single" w:sz="16" w:space="0" w:color="FFFFFF"/>
            </w:tcBorders>
            <w:shd w:val="clear" w:color="auto" w:fill="BF9000"/>
            <w:tcMar>
              <w:top w:w="140" w:type="dxa"/>
              <w:left w:w="140" w:type="dxa"/>
              <w:bottom w:w="140" w:type="dxa"/>
              <w:right w:w="140" w:type="dxa"/>
            </w:tcMar>
            <w:vAlign w:val="center"/>
          </w:tcPr>
          <w:p w:rsidR="00B26770" w:rsidRDefault="00000000">
            <w:pPr>
              <w:spacing w:before="0" w:line="240" w:lineRule="auto"/>
              <w:jc w:val="center"/>
              <w:rPr>
                <w:b/>
                <w:color w:val="FFFFFF"/>
              </w:rPr>
            </w:pPr>
            <w:r>
              <w:rPr>
                <w:b/>
                <w:color w:val="FFFFFF"/>
              </w:rPr>
              <w:t>Mean Absolute Error.</w:t>
            </w:r>
          </w:p>
        </w:tc>
      </w:tr>
      <w:tr w:rsidR="00B26770">
        <w:trPr>
          <w:trHeight w:val="660"/>
        </w:trPr>
        <w:tc>
          <w:tcPr>
            <w:tcW w:w="2025" w:type="dxa"/>
            <w:tcBorders>
              <w:top w:val="single" w:sz="16" w:space="0" w:color="FFFFFF"/>
            </w:tcBorders>
            <w:shd w:val="clear" w:color="auto" w:fill="FFF2CC"/>
            <w:tcMar>
              <w:top w:w="140" w:type="dxa"/>
              <w:left w:w="140" w:type="dxa"/>
              <w:bottom w:w="140" w:type="dxa"/>
              <w:right w:w="140" w:type="dxa"/>
            </w:tcMar>
          </w:tcPr>
          <w:p w:rsidR="00B26770" w:rsidRDefault="00000000">
            <w:pPr>
              <w:spacing w:before="0" w:line="240" w:lineRule="auto"/>
              <w:rPr>
                <w:color w:val="000000"/>
                <w:sz w:val="20"/>
                <w:szCs w:val="20"/>
              </w:rPr>
            </w:pPr>
            <w:proofErr w:type="gramStart"/>
            <w:r>
              <w:rPr>
                <w:color w:val="000000"/>
                <w:sz w:val="20"/>
                <w:szCs w:val="20"/>
              </w:rPr>
              <w:t>Non Linear</w:t>
            </w:r>
            <w:proofErr w:type="gramEnd"/>
            <w:r>
              <w:rPr>
                <w:color w:val="000000"/>
                <w:sz w:val="20"/>
                <w:szCs w:val="20"/>
              </w:rPr>
              <w:t xml:space="preserve"> Polynomial Regression</w:t>
            </w:r>
          </w:p>
        </w:tc>
        <w:tc>
          <w:tcPr>
            <w:tcW w:w="2490" w:type="dxa"/>
            <w:tcBorders>
              <w:top w:val="single" w:sz="16" w:space="0" w:color="FFFFFF"/>
            </w:tcBorders>
            <w:shd w:val="clear" w:color="auto" w:fill="FFF2CC"/>
            <w:tcMar>
              <w:top w:w="140" w:type="dxa"/>
              <w:left w:w="140" w:type="dxa"/>
              <w:bottom w:w="140" w:type="dxa"/>
              <w:right w:w="140" w:type="dxa"/>
            </w:tcMar>
            <w:vAlign w:val="center"/>
          </w:tcPr>
          <w:p w:rsidR="00B26770" w:rsidRDefault="00B26770">
            <w:pPr>
              <w:spacing w:before="0" w:line="276" w:lineRule="auto"/>
              <w:jc w:val="center"/>
              <w:rPr>
                <w:color w:val="000000"/>
                <w:sz w:val="20"/>
                <w:szCs w:val="20"/>
              </w:rPr>
            </w:pPr>
          </w:p>
        </w:tc>
        <w:tc>
          <w:tcPr>
            <w:tcW w:w="3150" w:type="dxa"/>
            <w:tcBorders>
              <w:top w:val="single" w:sz="16" w:space="0" w:color="FFFFFF"/>
            </w:tcBorders>
            <w:shd w:val="clear" w:color="auto" w:fill="FFF2CC"/>
            <w:tcMar>
              <w:top w:w="140" w:type="dxa"/>
              <w:left w:w="140" w:type="dxa"/>
              <w:bottom w:w="140" w:type="dxa"/>
              <w:right w:w="140" w:type="dxa"/>
            </w:tcMar>
            <w:vAlign w:val="center"/>
          </w:tcPr>
          <w:p w:rsidR="00B26770" w:rsidRDefault="00B26770">
            <w:pPr>
              <w:spacing w:before="0" w:line="240" w:lineRule="auto"/>
              <w:jc w:val="center"/>
              <w:rPr>
                <w:color w:val="000000"/>
                <w:sz w:val="20"/>
                <w:szCs w:val="20"/>
              </w:rPr>
            </w:pPr>
          </w:p>
        </w:tc>
        <w:tc>
          <w:tcPr>
            <w:tcW w:w="2910" w:type="dxa"/>
            <w:tcBorders>
              <w:top w:val="single" w:sz="16" w:space="0" w:color="FFFFFF"/>
            </w:tcBorders>
            <w:shd w:val="clear" w:color="auto" w:fill="FFF2CC"/>
            <w:tcMar>
              <w:top w:w="140" w:type="dxa"/>
              <w:left w:w="140" w:type="dxa"/>
              <w:bottom w:w="140" w:type="dxa"/>
              <w:right w:w="140" w:type="dxa"/>
            </w:tcMar>
            <w:vAlign w:val="center"/>
          </w:tcPr>
          <w:p w:rsidR="00B26770" w:rsidRDefault="00000000">
            <w:pPr>
              <w:spacing w:before="0" w:line="240" w:lineRule="auto"/>
              <w:jc w:val="center"/>
            </w:pPr>
            <w:r>
              <w:t>3.389318630858085</w:t>
            </w:r>
          </w:p>
        </w:tc>
        <w:tc>
          <w:tcPr>
            <w:tcW w:w="3030" w:type="dxa"/>
            <w:tcBorders>
              <w:top w:val="single" w:sz="16" w:space="0" w:color="FFFFFF"/>
            </w:tcBorders>
            <w:shd w:val="clear" w:color="auto" w:fill="FFF2CC"/>
            <w:tcMar>
              <w:top w:w="140" w:type="dxa"/>
              <w:left w:w="140" w:type="dxa"/>
              <w:bottom w:w="140" w:type="dxa"/>
              <w:right w:w="140" w:type="dxa"/>
            </w:tcMar>
            <w:vAlign w:val="center"/>
          </w:tcPr>
          <w:p w:rsidR="00B26770" w:rsidRDefault="00000000">
            <w:pPr>
              <w:spacing w:before="0" w:line="240" w:lineRule="auto"/>
              <w:jc w:val="center"/>
              <w:rPr>
                <w:color w:val="000000"/>
                <w:sz w:val="20"/>
                <w:szCs w:val="20"/>
              </w:rPr>
            </w:pPr>
            <w:r>
              <w:rPr>
                <w:color w:val="000000"/>
                <w:sz w:val="20"/>
                <w:szCs w:val="20"/>
              </w:rPr>
              <w:t>1.4331509426788047</w:t>
            </w:r>
          </w:p>
        </w:tc>
      </w:tr>
      <w:tr w:rsidR="00B26770">
        <w:trPr>
          <w:trHeight w:val="570"/>
        </w:trPr>
        <w:tc>
          <w:tcPr>
            <w:tcW w:w="2025" w:type="dxa"/>
            <w:shd w:val="clear" w:color="auto" w:fill="FFF2CC"/>
            <w:tcMar>
              <w:top w:w="140" w:type="dxa"/>
              <w:left w:w="140" w:type="dxa"/>
              <w:bottom w:w="140" w:type="dxa"/>
              <w:right w:w="140" w:type="dxa"/>
            </w:tcMar>
          </w:tcPr>
          <w:p w:rsidR="00B26770" w:rsidRDefault="00000000">
            <w:pPr>
              <w:spacing w:before="0" w:line="240" w:lineRule="auto"/>
              <w:rPr>
                <w:color w:val="000000"/>
                <w:sz w:val="20"/>
                <w:szCs w:val="20"/>
                <w:highlight w:val="green"/>
              </w:rPr>
            </w:pPr>
            <w:r>
              <w:rPr>
                <w:color w:val="000000"/>
                <w:sz w:val="20"/>
                <w:szCs w:val="20"/>
                <w:highlight w:val="green"/>
              </w:rPr>
              <w:t>Neural Network Regression</w:t>
            </w:r>
          </w:p>
        </w:tc>
        <w:tc>
          <w:tcPr>
            <w:tcW w:w="2490" w:type="dxa"/>
            <w:shd w:val="clear" w:color="auto" w:fill="FFF2CC"/>
            <w:tcMar>
              <w:top w:w="140" w:type="dxa"/>
              <w:left w:w="140" w:type="dxa"/>
              <w:bottom w:w="140" w:type="dxa"/>
              <w:right w:w="140" w:type="dxa"/>
            </w:tcMar>
            <w:vAlign w:val="center"/>
          </w:tcPr>
          <w:p w:rsidR="00B26770" w:rsidRDefault="00000000">
            <w:pPr>
              <w:spacing w:before="0" w:line="276" w:lineRule="auto"/>
              <w:jc w:val="center"/>
              <w:rPr>
                <w:color w:val="000000"/>
                <w:sz w:val="20"/>
                <w:szCs w:val="20"/>
                <w:highlight w:val="green"/>
              </w:rPr>
            </w:pPr>
            <w:r>
              <w:rPr>
                <w:color w:val="000000"/>
                <w:sz w:val="20"/>
                <w:szCs w:val="20"/>
                <w:highlight w:val="green"/>
              </w:rPr>
              <w:t>1.5014565400532573</w:t>
            </w:r>
          </w:p>
        </w:tc>
        <w:tc>
          <w:tcPr>
            <w:tcW w:w="3150" w:type="dxa"/>
            <w:shd w:val="clear" w:color="auto" w:fill="FFF2CC"/>
            <w:tcMar>
              <w:top w:w="140" w:type="dxa"/>
              <w:left w:w="140" w:type="dxa"/>
              <w:bottom w:w="140" w:type="dxa"/>
              <w:right w:w="140" w:type="dxa"/>
            </w:tcMar>
            <w:vAlign w:val="center"/>
          </w:tcPr>
          <w:p w:rsidR="00B26770" w:rsidRDefault="00000000">
            <w:pPr>
              <w:spacing w:before="0" w:line="240" w:lineRule="auto"/>
              <w:jc w:val="center"/>
              <w:rPr>
                <w:color w:val="000000"/>
                <w:sz w:val="20"/>
                <w:szCs w:val="20"/>
                <w:highlight w:val="green"/>
              </w:rPr>
            </w:pPr>
            <w:r>
              <w:rPr>
                <w:color w:val="000000"/>
                <w:sz w:val="20"/>
                <w:szCs w:val="20"/>
                <w:highlight w:val="green"/>
              </w:rPr>
              <w:t>0.9631860837070207</w:t>
            </w:r>
          </w:p>
        </w:tc>
        <w:tc>
          <w:tcPr>
            <w:tcW w:w="2910" w:type="dxa"/>
            <w:shd w:val="clear" w:color="auto" w:fill="FFF2CC"/>
            <w:tcMar>
              <w:top w:w="140" w:type="dxa"/>
              <w:left w:w="140" w:type="dxa"/>
              <w:bottom w:w="140" w:type="dxa"/>
              <w:right w:w="140" w:type="dxa"/>
            </w:tcMar>
            <w:vAlign w:val="center"/>
          </w:tcPr>
          <w:p w:rsidR="00B26770" w:rsidRDefault="00000000">
            <w:pPr>
              <w:spacing w:before="0" w:line="276" w:lineRule="auto"/>
              <w:jc w:val="center"/>
              <w:rPr>
                <w:color w:val="000000"/>
                <w:sz w:val="20"/>
                <w:szCs w:val="20"/>
                <w:highlight w:val="green"/>
              </w:rPr>
            </w:pPr>
            <w:r>
              <w:rPr>
                <w:color w:val="000000"/>
                <w:sz w:val="20"/>
                <w:szCs w:val="20"/>
                <w:highlight w:val="green"/>
              </w:rPr>
              <w:t>1.703759707085431</w:t>
            </w:r>
          </w:p>
        </w:tc>
        <w:tc>
          <w:tcPr>
            <w:tcW w:w="3030" w:type="dxa"/>
            <w:shd w:val="clear" w:color="auto" w:fill="FFF2CC"/>
            <w:tcMar>
              <w:top w:w="140" w:type="dxa"/>
              <w:left w:w="140" w:type="dxa"/>
              <w:bottom w:w="140" w:type="dxa"/>
              <w:right w:w="140" w:type="dxa"/>
            </w:tcMar>
            <w:vAlign w:val="center"/>
          </w:tcPr>
          <w:p w:rsidR="00B26770" w:rsidRDefault="00000000">
            <w:pPr>
              <w:spacing w:before="0" w:line="240" w:lineRule="auto"/>
              <w:jc w:val="center"/>
              <w:rPr>
                <w:color w:val="000000"/>
                <w:sz w:val="20"/>
                <w:szCs w:val="20"/>
                <w:highlight w:val="green"/>
              </w:rPr>
            </w:pPr>
            <w:r>
              <w:rPr>
                <w:color w:val="000000"/>
                <w:sz w:val="20"/>
                <w:szCs w:val="20"/>
                <w:highlight w:val="green"/>
              </w:rPr>
              <w:t>0.9846019936949404</w:t>
            </w:r>
          </w:p>
        </w:tc>
      </w:tr>
    </w:tbl>
    <w:p w:rsidR="00B26770" w:rsidRDefault="00B26770"/>
    <w:p w:rsidR="00B26770" w:rsidRDefault="00B26770">
      <w:pPr>
        <w:pStyle w:val="Heading1"/>
        <w:sectPr w:rsidR="00B26770">
          <w:pgSz w:w="15840" w:h="12240" w:orient="landscape"/>
          <w:pgMar w:top="1440" w:right="737" w:bottom="1440" w:left="992" w:header="0" w:footer="720" w:gutter="0"/>
          <w:cols w:space="720"/>
        </w:sectPr>
      </w:pPr>
      <w:bookmarkStart w:id="28" w:name="_8obf36xi1zz7" w:colFirst="0" w:colLast="0"/>
      <w:bookmarkEnd w:id="28"/>
    </w:p>
    <w:p w:rsidR="00B26770" w:rsidRDefault="00000000">
      <w:pPr>
        <w:pStyle w:val="Heading1"/>
      </w:pPr>
      <w:bookmarkStart w:id="29" w:name="_arpy3rf73a3n" w:colFirst="0" w:colLast="0"/>
      <w:bookmarkEnd w:id="29"/>
      <w:r>
        <w:lastRenderedPageBreak/>
        <w:t>Evaluation</w:t>
      </w:r>
    </w:p>
    <w:p w:rsidR="00B26770" w:rsidRDefault="00000000">
      <w:pPr>
        <w:pStyle w:val="Heading1"/>
        <w:rPr>
          <w:color w:val="666666"/>
          <w:sz w:val="22"/>
          <w:szCs w:val="22"/>
        </w:rPr>
      </w:pPr>
      <w:bookmarkStart w:id="30" w:name="_5vc4wrgtladp" w:colFirst="0" w:colLast="0"/>
      <w:bookmarkEnd w:id="30"/>
      <w:r>
        <w:rPr>
          <w:color w:val="666666"/>
          <w:sz w:val="22"/>
          <w:szCs w:val="22"/>
        </w:rPr>
        <w:t xml:space="preserve">Limitations of Research </w:t>
      </w:r>
    </w:p>
    <w:p w:rsidR="00B26770" w:rsidRDefault="00000000">
      <w:pPr>
        <w:numPr>
          <w:ilvl w:val="0"/>
          <w:numId w:val="10"/>
        </w:numPr>
        <w:rPr>
          <w:b/>
        </w:rPr>
      </w:pPr>
      <w:r>
        <w:rPr>
          <w:b/>
        </w:rPr>
        <w:t>Limited Sample size</w:t>
      </w:r>
    </w:p>
    <w:p w:rsidR="00B26770" w:rsidRDefault="00000000">
      <w:pPr>
        <w:numPr>
          <w:ilvl w:val="0"/>
          <w:numId w:val="11"/>
        </w:numPr>
        <w:spacing w:before="0"/>
      </w:pPr>
      <w:r>
        <w:t xml:space="preserve">A small dataset exhibits issues of overfitting, underfitting and misclassification due to the relatively </w:t>
      </w:r>
      <w:proofErr w:type="gramStart"/>
      <w:r>
        <w:t>low  and</w:t>
      </w:r>
      <w:proofErr w:type="gramEnd"/>
      <w:r>
        <w:t xml:space="preserve"> redundant number of information to learn from.</w:t>
      </w:r>
    </w:p>
    <w:p w:rsidR="00B26770" w:rsidRDefault="00000000">
      <w:pPr>
        <w:numPr>
          <w:ilvl w:val="0"/>
          <w:numId w:val="10"/>
        </w:numPr>
        <w:spacing w:before="0"/>
        <w:rPr>
          <w:b/>
        </w:rPr>
      </w:pPr>
      <w:r>
        <w:rPr>
          <w:b/>
        </w:rPr>
        <w:t>Data quality</w:t>
      </w:r>
    </w:p>
    <w:p w:rsidR="00B26770" w:rsidRDefault="00000000">
      <w:pPr>
        <w:numPr>
          <w:ilvl w:val="0"/>
          <w:numId w:val="4"/>
        </w:numPr>
        <w:spacing w:before="0"/>
      </w:pPr>
      <w:r>
        <w:t xml:space="preserve">The increased number of missing values require actions such as pruning which can result in alternative noise in the reliability of the </w:t>
      </w:r>
      <w:proofErr w:type="gramStart"/>
      <w:r>
        <w:t>study</w:t>
      </w:r>
      <w:proofErr w:type="gramEnd"/>
    </w:p>
    <w:p w:rsidR="00B26770" w:rsidRDefault="00000000">
      <w:pPr>
        <w:numPr>
          <w:ilvl w:val="0"/>
          <w:numId w:val="10"/>
        </w:numPr>
        <w:spacing w:before="0"/>
        <w:rPr>
          <w:b/>
        </w:rPr>
      </w:pPr>
      <w:r>
        <w:rPr>
          <w:b/>
        </w:rPr>
        <w:t>Feature selection</w:t>
      </w:r>
    </w:p>
    <w:p w:rsidR="00B26770" w:rsidRDefault="00000000">
      <w:pPr>
        <w:numPr>
          <w:ilvl w:val="0"/>
          <w:numId w:val="3"/>
        </w:numPr>
        <w:spacing w:before="0"/>
      </w:pPr>
      <w:r>
        <w:t>With the presence of over 70 features, the method of feature selection is crucial and inappropriate methods can lead to suboptimal performance.</w:t>
      </w:r>
    </w:p>
    <w:p w:rsidR="00B26770" w:rsidRDefault="00000000">
      <w:pPr>
        <w:pStyle w:val="Heading1"/>
      </w:pPr>
      <w:bookmarkStart w:id="31" w:name="_q299qkb3q22n" w:colFirst="0" w:colLast="0"/>
      <w:bookmarkEnd w:id="31"/>
      <w:r>
        <w:rPr>
          <w:color w:val="666666"/>
          <w:sz w:val="22"/>
          <w:szCs w:val="22"/>
        </w:rPr>
        <w:t>Obstacles Overcome</w:t>
      </w:r>
    </w:p>
    <w:p w:rsidR="00B26770" w:rsidRDefault="00000000">
      <w:pPr>
        <w:numPr>
          <w:ilvl w:val="0"/>
          <w:numId w:val="9"/>
        </w:numPr>
        <w:spacing w:before="0" w:line="276" w:lineRule="auto"/>
        <w:rPr>
          <w:b/>
        </w:rPr>
      </w:pPr>
      <w:r>
        <w:rPr>
          <w:b/>
        </w:rPr>
        <w:t xml:space="preserve">Dataset Impurity and </w:t>
      </w:r>
      <w:proofErr w:type="gramStart"/>
      <w:r>
        <w:rPr>
          <w:b/>
        </w:rPr>
        <w:t>Visualisation :</w:t>
      </w:r>
      <w:proofErr w:type="gramEnd"/>
    </w:p>
    <w:p w:rsidR="00B26770" w:rsidRDefault="00000000">
      <w:pPr>
        <w:numPr>
          <w:ilvl w:val="0"/>
          <w:numId w:val="5"/>
        </w:numPr>
        <w:spacing w:before="0" w:line="276" w:lineRule="auto"/>
      </w:pPr>
      <w:r>
        <w:t xml:space="preserve">Researching </w:t>
      </w:r>
      <w:proofErr w:type="gramStart"/>
      <w:r>
        <w:t>a number of</w:t>
      </w:r>
      <w:proofErr w:type="gramEnd"/>
      <w:r>
        <w:t xml:space="preserve"> fields with poor descriptions and information.</w:t>
      </w:r>
    </w:p>
    <w:p w:rsidR="00B26770" w:rsidRDefault="00000000">
      <w:pPr>
        <w:numPr>
          <w:ilvl w:val="0"/>
          <w:numId w:val="5"/>
        </w:numPr>
        <w:spacing w:before="0" w:line="276" w:lineRule="auto"/>
      </w:pPr>
      <w:r>
        <w:t>Optimising dataset splitting due to size and shape constraints.</w:t>
      </w:r>
    </w:p>
    <w:p w:rsidR="00B26770" w:rsidRDefault="00000000">
      <w:pPr>
        <w:numPr>
          <w:ilvl w:val="0"/>
          <w:numId w:val="5"/>
        </w:numPr>
        <w:spacing w:before="0" w:line="276" w:lineRule="auto"/>
      </w:pPr>
      <w:r>
        <w:t>Visualising a dataset with missing and corrupted fields, while ensuring accuracy.</w:t>
      </w:r>
    </w:p>
    <w:p w:rsidR="00B26770" w:rsidRDefault="00000000">
      <w:pPr>
        <w:numPr>
          <w:ilvl w:val="0"/>
          <w:numId w:val="9"/>
        </w:numPr>
        <w:spacing w:before="0" w:line="276" w:lineRule="auto"/>
        <w:rPr>
          <w:b/>
        </w:rPr>
      </w:pPr>
      <w:r>
        <w:rPr>
          <w:b/>
        </w:rPr>
        <w:t xml:space="preserve">Feature elimination and </w:t>
      </w:r>
      <w:proofErr w:type="gramStart"/>
      <w:r>
        <w:rPr>
          <w:b/>
        </w:rPr>
        <w:t>correlation :</w:t>
      </w:r>
      <w:proofErr w:type="gramEnd"/>
    </w:p>
    <w:p w:rsidR="00B26770" w:rsidRDefault="00000000">
      <w:pPr>
        <w:numPr>
          <w:ilvl w:val="0"/>
          <w:numId w:val="1"/>
        </w:numPr>
        <w:spacing w:before="0" w:line="276" w:lineRule="auto"/>
      </w:pPr>
      <w:r>
        <w:t xml:space="preserve">Determining the </w:t>
      </w:r>
      <w:proofErr w:type="gramStart"/>
      <w:r>
        <w:t>features</w:t>
      </w:r>
      <w:proofErr w:type="gramEnd"/>
      <w:r>
        <w:t xml:space="preserve"> we needed versus those that impacted accuracy.</w:t>
      </w:r>
    </w:p>
    <w:p w:rsidR="00B26770" w:rsidRDefault="00000000">
      <w:pPr>
        <w:numPr>
          <w:ilvl w:val="0"/>
          <w:numId w:val="1"/>
        </w:numPr>
        <w:spacing w:before="0" w:after="240" w:line="276" w:lineRule="auto"/>
      </w:pPr>
      <w:r>
        <w:t>Eliminating seemingly balanced features before and after merging the datasets into one.</w:t>
      </w:r>
    </w:p>
    <w:p w:rsidR="00B26770" w:rsidRDefault="00000000">
      <w:pPr>
        <w:pStyle w:val="Heading1"/>
      </w:pPr>
      <w:bookmarkStart w:id="32" w:name="_q49cxhjyyuj7" w:colFirst="0" w:colLast="0"/>
      <w:bookmarkEnd w:id="32"/>
      <w:r>
        <w:rPr>
          <w:color w:val="666666"/>
          <w:sz w:val="22"/>
          <w:szCs w:val="22"/>
        </w:rPr>
        <w:t>Future Improvements</w:t>
      </w:r>
    </w:p>
    <w:p w:rsidR="00B26770" w:rsidRDefault="00000000">
      <w:pPr>
        <w:numPr>
          <w:ilvl w:val="0"/>
          <w:numId w:val="2"/>
        </w:numPr>
        <w:spacing w:before="0" w:line="276" w:lineRule="auto"/>
        <w:rPr>
          <w:b/>
        </w:rPr>
      </w:pPr>
      <w:r>
        <w:rPr>
          <w:b/>
        </w:rPr>
        <w:t xml:space="preserve">Dataset generalisation and </w:t>
      </w:r>
      <w:proofErr w:type="gramStart"/>
      <w:r>
        <w:rPr>
          <w:b/>
        </w:rPr>
        <w:t>expansion :</w:t>
      </w:r>
      <w:proofErr w:type="gramEnd"/>
    </w:p>
    <w:p w:rsidR="00B26770" w:rsidRDefault="00000000">
      <w:pPr>
        <w:numPr>
          <w:ilvl w:val="0"/>
          <w:numId w:val="7"/>
        </w:numPr>
        <w:spacing w:before="0" w:line="276" w:lineRule="auto"/>
      </w:pPr>
      <w:r>
        <w:t>Interaction and feedback with professionals in the medical fields.</w:t>
      </w:r>
    </w:p>
    <w:p w:rsidR="00B26770" w:rsidRDefault="00000000">
      <w:pPr>
        <w:numPr>
          <w:ilvl w:val="0"/>
          <w:numId w:val="7"/>
        </w:numPr>
        <w:spacing w:before="0" w:line="276" w:lineRule="auto"/>
      </w:pPr>
      <w:r>
        <w:t>Increasing the number of entries.</w:t>
      </w:r>
    </w:p>
    <w:p w:rsidR="00B26770" w:rsidRDefault="00000000">
      <w:pPr>
        <w:numPr>
          <w:ilvl w:val="0"/>
          <w:numId w:val="7"/>
        </w:numPr>
        <w:spacing w:before="0" w:line="276" w:lineRule="auto"/>
      </w:pPr>
      <w:r>
        <w:t>Decreasing the number of extraneous variables.</w:t>
      </w:r>
    </w:p>
    <w:p w:rsidR="00B26770" w:rsidRDefault="00000000">
      <w:pPr>
        <w:numPr>
          <w:ilvl w:val="0"/>
          <w:numId w:val="7"/>
        </w:numPr>
        <w:spacing w:before="0" w:line="276" w:lineRule="auto"/>
      </w:pPr>
      <w:r>
        <w:t>Establishing guidelines for measurement.</w:t>
      </w:r>
    </w:p>
    <w:p w:rsidR="00B26770" w:rsidRDefault="00000000">
      <w:pPr>
        <w:numPr>
          <w:ilvl w:val="0"/>
          <w:numId w:val="2"/>
        </w:numPr>
        <w:spacing w:before="0" w:line="276" w:lineRule="auto"/>
        <w:rPr>
          <w:b/>
        </w:rPr>
      </w:pPr>
      <w:r>
        <w:rPr>
          <w:b/>
        </w:rPr>
        <w:t xml:space="preserve">Applying a combination of more complex and interconnected models, allowing better </w:t>
      </w:r>
      <w:proofErr w:type="gramStart"/>
      <w:r>
        <w:rPr>
          <w:b/>
        </w:rPr>
        <w:t>performance :</w:t>
      </w:r>
      <w:proofErr w:type="gramEnd"/>
    </w:p>
    <w:p w:rsidR="00B26770" w:rsidRDefault="00000000">
      <w:pPr>
        <w:numPr>
          <w:ilvl w:val="0"/>
          <w:numId w:val="8"/>
        </w:numPr>
        <w:spacing w:before="0" w:line="276" w:lineRule="auto"/>
      </w:pPr>
      <w:r>
        <w:t>Researching and training better models, specifically neural networks.</w:t>
      </w:r>
    </w:p>
    <w:p w:rsidR="00B26770" w:rsidRDefault="00000000">
      <w:pPr>
        <w:numPr>
          <w:ilvl w:val="0"/>
          <w:numId w:val="8"/>
        </w:numPr>
        <w:spacing w:before="0" w:after="240" w:line="276" w:lineRule="auto"/>
      </w:pPr>
      <w:r>
        <w:t>Collecting better information for metrics of performance and deployment.</w:t>
      </w:r>
      <w:r>
        <w:br w:type="page"/>
      </w:r>
    </w:p>
    <w:p w:rsidR="00B26770" w:rsidRDefault="00000000">
      <w:pPr>
        <w:pStyle w:val="Heading1"/>
      </w:pPr>
      <w:bookmarkStart w:id="33" w:name="_4576q1q7hd8w" w:colFirst="0" w:colLast="0"/>
      <w:bookmarkEnd w:id="33"/>
      <w:r>
        <w:lastRenderedPageBreak/>
        <w:t>Conclusion</w:t>
      </w:r>
    </w:p>
    <w:p w:rsidR="00B26770" w:rsidRDefault="00000000">
      <w:r>
        <w:t xml:space="preserve">First and foremost, with respect to the business and the outcomes in that domain, we have researched, </w:t>
      </w:r>
      <w:proofErr w:type="gramStart"/>
      <w:r>
        <w:t>trained</w:t>
      </w:r>
      <w:proofErr w:type="gramEnd"/>
      <w:r>
        <w:t xml:space="preserve"> and tuned a model that is more than satisfactory in terms of performance and repeatability. We hope that it will assist medical professionals in better serving their patients, as well as improve efficiency and treatment procedures.</w:t>
      </w:r>
    </w:p>
    <w:p w:rsidR="00B26770" w:rsidRDefault="00000000">
      <w:r>
        <w:t>We also have a stronger grasp on the various machine learning models we studied, along with their unique strengths and weaknesses. Additionally, nuanced features such as multicollinearity, optimised dataset splitting and hyper-parameter tuning are now much easier to detect, implement and use effectively.</w:t>
      </w:r>
    </w:p>
    <w:p w:rsidR="00B26770" w:rsidRDefault="00000000">
      <w:r>
        <w:t>Various obstacles did present themselves in the course of our work, however, they also brought opportunity to grow and advance our knowledge. From a poorly explained dataset that required weeks of research to corrupted fields and values, we persevered to ensure representative testing and training, and to visualise the data and processes effectively.</w:t>
      </w:r>
    </w:p>
    <w:p w:rsidR="00B26770" w:rsidRDefault="00000000">
      <w:r>
        <w:t>Going forward, we have learned where the shortcomings in our project lie and wish to focus on them in future tasks and reviews. We plan to work with professionals in the medical domain to better understand the features and their importance in a practical setting, in turn working towards a more generalised and concise dataset, increasing the number of entries we have for training and testing even further.</w:t>
      </w:r>
    </w:p>
    <w:p w:rsidR="00B26770" w:rsidRDefault="00000000">
      <w:r>
        <w:t>We also hope to leverage the advances made in the domain of machine learning with newer models and better performance metrics, to train better and more precise networks that will ensure better accuracy and even better recommendations.</w:t>
      </w:r>
    </w:p>
    <w:p w:rsidR="00B26770" w:rsidRDefault="00000000">
      <w:r>
        <w:br w:type="page"/>
      </w:r>
    </w:p>
    <w:p w:rsidR="00B26770" w:rsidRDefault="00000000">
      <w:pPr>
        <w:pStyle w:val="Heading1"/>
      </w:pPr>
      <w:bookmarkStart w:id="34" w:name="_fxkpcdidec29" w:colFirst="0" w:colLast="0"/>
      <w:bookmarkEnd w:id="34"/>
      <w:r>
        <w:lastRenderedPageBreak/>
        <w:t>Appendix</w:t>
      </w:r>
    </w:p>
    <w:p w:rsidR="00B26770" w:rsidRDefault="00000000">
      <w:pPr>
        <w:pStyle w:val="Heading2"/>
        <w:spacing w:after="200"/>
      </w:pPr>
      <w:bookmarkStart w:id="35" w:name="_o8rmzovhszmh" w:colFirst="0" w:colLast="0"/>
      <w:bookmarkEnd w:id="35"/>
      <w:r>
        <w:t>Data Dictionary</w:t>
      </w:r>
    </w:p>
    <w:tbl>
      <w:tblPr>
        <w:tblStyle w:val="a7"/>
        <w:tblW w:w="10200" w:type="dxa"/>
        <w:tblBorders>
          <w:top w:val="single" w:sz="8" w:space="0" w:color="C8AD73"/>
          <w:left w:val="single" w:sz="8" w:space="0" w:color="C8AD73"/>
          <w:bottom w:val="single" w:sz="8" w:space="0" w:color="C8AD73"/>
          <w:right w:val="single" w:sz="8" w:space="0" w:color="C8AD73"/>
          <w:insideH w:val="single" w:sz="8" w:space="0" w:color="C8AD73"/>
          <w:insideV w:val="single" w:sz="8" w:space="0" w:color="C8AD73"/>
        </w:tblBorders>
        <w:tblLayout w:type="fixed"/>
        <w:tblLook w:val="0600" w:firstRow="0" w:lastRow="0" w:firstColumn="0" w:lastColumn="0" w:noHBand="1" w:noVBand="1"/>
      </w:tblPr>
      <w:tblGrid>
        <w:gridCol w:w="1725"/>
        <w:gridCol w:w="8475"/>
      </w:tblGrid>
      <w:tr w:rsidR="00B26770">
        <w:trPr>
          <w:trHeight w:val="323"/>
          <w:tblHeader/>
        </w:trPr>
        <w:tc>
          <w:tcPr>
            <w:tcW w:w="1725"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rsidR="00B26770" w:rsidRDefault="00000000">
            <w:pPr>
              <w:pStyle w:val="Heading2"/>
              <w:spacing w:before="0"/>
            </w:pPr>
            <w:bookmarkStart w:id="36" w:name="_riu7lqlxpqrr" w:colFirst="0" w:colLast="0"/>
            <w:bookmarkEnd w:id="36"/>
            <w:r>
              <w:t>Variables</w:t>
            </w:r>
          </w:p>
        </w:tc>
        <w:tc>
          <w:tcPr>
            <w:tcW w:w="8475"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rsidR="00B26770" w:rsidRDefault="00000000">
            <w:pPr>
              <w:pStyle w:val="Heading2"/>
              <w:spacing w:before="0"/>
            </w:pPr>
            <w:bookmarkStart w:id="37" w:name="_ai85dxyqa8ti" w:colFirst="0" w:colLast="0"/>
            <w:bookmarkEnd w:id="37"/>
            <w:r>
              <w:t>Description</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age</w:t>
            </w:r>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age in years </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sex</w:t>
            </w:r>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sex (1 = male; 0 = female) </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cp</w:t>
            </w:r>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chest pain type</w:t>
            </w:r>
          </w:p>
          <w:p w:rsidR="00B26770" w:rsidRDefault="00000000">
            <w:pPr>
              <w:spacing w:before="0" w:line="240" w:lineRule="auto"/>
              <w:rPr>
                <w:sz w:val="18"/>
                <w:szCs w:val="18"/>
              </w:rPr>
            </w:pPr>
            <w:r>
              <w:rPr>
                <w:sz w:val="18"/>
                <w:szCs w:val="18"/>
              </w:rPr>
              <w:t xml:space="preserve">-- Value 1: typical angina </w:t>
            </w:r>
          </w:p>
          <w:p w:rsidR="00B26770" w:rsidRDefault="00000000">
            <w:pPr>
              <w:spacing w:before="0" w:line="240" w:lineRule="auto"/>
              <w:rPr>
                <w:sz w:val="18"/>
                <w:szCs w:val="18"/>
              </w:rPr>
            </w:pPr>
            <w:r>
              <w:rPr>
                <w:sz w:val="18"/>
                <w:szCs w:val="18"/>
              </w:rPr>
              <w:t xml:space="preserve">-- Value 2: atypical angina </w:t>
            </w:r>
          </w:p>
          <w:p w:rsidR="00B26770" w:rsidRDefault="00000000">
            <w:pPr>
              <w:spacing w:before="0" w:line="240" w:lineRule="auto"/>
              <w:rPr>
                <w:sz w:val="18"/>
                <w:szCs w:val="18"/>
              </w:rPr>
            </w:pPr>
            <w:r>
              <w:rPr>
                <w:sz w:val="18"/>
                <w:szCs w:val="18"/>
              </w:rPr>
              <w:t xml:space="preserve">-- Value 3: non-anginal pain </w:t>
            </w:r>
          </w:p>
          <w:p w:rsidR="00B26770" w:rsidRDefault="00000000">
            <w:pPr>
              <w:spacing w:before="0" w:line="240" w:lineRule="auto"/>
              <w:rPr>
                <w:sz w:val="18"/>
                <w:szCs w:val="18"/>
              </w:rPr>
            </w:pPr>
            <w:r>
              <w:rPr>
                <w:sz w:val="18"/>
                <w:szCs w:val="18"/>
              </w:rPr>
              <w:t xml:space="preserve">-- Value 4: asymptomatic </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proofErr w:type="spellStart"/>
            <w:r>
              <w:rPr>
                <w:sz w:val="18"/>
                <w:szCs w:val="18"/>
              </w:rPr>
              <w:t>trestbps</w:t>
            </w:r>
            <w:proofErr w:type="spellEnd"/>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resting blood pressure (in mm Hg on admission to the hospital) </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proofErr w:type="spellStart"/>
            <w:r>
              <w:rPr>
                <w:sz w:val="18"/>
                <w:szCs w:val="18"/>
              </w:rPr>
              <w:t>chol</w:t>
            </w:r>
            <w:proofErr w:type="spellEnd"/>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 serum cholesterol in mg/dl </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cigs</w:t>
            </w:r>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cigarettes per day</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years</w:t>
            </w:r>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number of years as a smoker</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proofErr w:type="spellStart"/>
            <w:r>
              <w:rPr>
                <w:sz w:val="18"/>
                <w:szCs w:val="18"/>
              </w:rPr>
              <w:t>fbs</w:t>
            </w:r>
            <w:proofErr w:type="spellEnd"/>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fasting blood sugar &gt; 120 mg/dl (1 = true; 0 = false) </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dm </w:t>
            </w:r>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1 = history of diabetes; 0 = no such history</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proofErr w:type="spellStart"/>
            <w:r>
              <w:rPr>
                <w:sz w:val="18"/>
                <w:szCs w:val="18"/>
              </w:rPr>
              <w:t>famhist</w:t>
            </w:r>
            <w:proofErr w:type="spellEnd"/>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Family history of coronary artery disease (1 = yes; 0 = no) </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proofErr w:type="spellStart"/>
            <w:r>
              <w:rPr>
                <w:sz w:val="18"/>
                <w:szCs w:val="18"/>
              </w:rPr>
              <w:t>restecg</w:t>
            </w:r>
            <w:proofErr w:type="spellEnd"/>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Resting electrocardiographic results </w:t>
            </w:r>
          </w:p>
          <w:p w:rsidR="00B26770" w:rsidRDefault="00000000">
            <w:pPr>
              <w:spacing w:before="0" w:line="240" w:lineRule="auto"/>
              <w:rPr>
                <w:sz w:val="18"/>
                <w:szCs w:val="18"/>
              </w:rPr>
            </w:pPr>
            <w:r>
              <w:rPr>
                <w:sz w:val="18"/>
                <w:szCs w:val="18"/>
              </w:rPr>
              <w:t xml:space="preserve">-- Value 0: normal </w:t>
            </w:r>
          </w:p>
          <w:p w:rsidR="00B26770" w:rsidRDefault="00000000">
            <w:pPr>
              <w:spacing w:before="0" w:line="240" w:lineRule="auto"/>
              <w:rPr>
                <w:sz w:val="18"/>
                <w:szCs w:val="18"/>
              </w:rPr>
            </w:pPr>
            <w:r>
              <w:rPr>
                <w:sz w:val="18"/>
                <w:szCs w:val="18"/>
              </w:rPr>
              <w:t xml:space="preserve">-- Value 1: having ST-T wave abnormality </w:t>
            </w:r>
          </w:p>
          <w:p w:rsidR="00B26770" w:rsidRDefault="00000000">
            <w:pPr>
              <w:spacing w:before="0" w:line="240" w:lineRule="auto"/>
              <w:rPr>
                <w:sz w:val="18"/>
                <w:szCs w:val="18"/>
              </w:rPr>
            </w:pPr>
            <w:r>
              <w:rPr>
                <w:sz w:val="18"/>
                <w:szCs w:val="18"/>
              </w:rPr>
              <w:t xml:space="preserve">-- Value 2: showing probable left ventricular hypertrophy by Estes' criteria </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prop </w:t>
            </w:r>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Beta blocker used during exercise ECG: 1 = yes; 0 = no</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proofErr w:type="spellStart"/>
            <w:r>
              <w:rPr>
                <w:sz w:val="18"/>
                <w:szCs w:val="18"/>
              </w:rPr>
              <w:t>nitr</w:t>
            </w:r>
            <w:proofErr w:type="spellEnd"/>
            <w:r>
              <w:rPr>
                <w:sz w:val="18"/>
                <w:szCs w:val="18"/>
              </w:rPr>
              <w:t xml:space="preserve"> </w:t>
            </w:r>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Nitrates used during exercise ECG: 1 = yes; 0 = no</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pro </w:t>
            </w:r>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Calcium channel blocker used during exercise ECG: 1 = yes; 0 = no</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diuretic </w:t>
            </w:r>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Diuretic used </w:t>
            </w:r>
            <w:proofErr w:type="spellStart"/>
            <w:r>
              <w:rPr>
                <w:sz w:val="18"/>
                <w:szCs w:val="18"/>
              </w:rPr>
              <w:t>used</w:t>
            </w:r>
            <w:proofErr w:type="spellEnd"/>
            <w:r>
              <w:rPr>
                <w:sz w:val="18"/>
                <w:szCs w:val="18"/>
              </w:rPr>
              <w:t xml:space="preserve"> during exercise ECG: 1 = yes; 0 = no</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proofErr w:type="spellStart"/>
            <w:r>
              <w:rPr>
                <w:sz w:val="18"/>
                <w:szCs w:val="18"/>
              </w:rPr>
              <w:t>thalach</w:t>
            </w:r>
            <w:proofErr w:type="spellEnd"/>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Maximum heart rate achieved </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proofErr w:type="spellStart"/>
            <w:r>
              <w:rPr>
                <w:sz w:val="18"/>
                <w:szCs w:val="18"/>
              </w:rPr>
              <w:t>thalrest</w:t>
            </w:r>
            <w:proofErr w:type="spellEnd"/>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Resting heart rate </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proofErr w:type="spellStart"/>
            <w:r>
              <w:rPr>
                <w:sz w:val="18"/>
                <w:szCs w:val="18"/>
              </w:rPr>
              <w:t>tpeakbps</w:t>
            </w:r>
            <w:proofErr w:type="spellEnd"/>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Peak exercise blood pressure (first of 2 parts) </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proofErr w:type="spellStart"/>
            <w:r>
              <w:rPr>
                <w:sz w:val="18"/>
                <w:szCs w:val="18"/>
              </w:rPr>
              <w:lastRenderedPageBreak/>
              <w:t>tpeakbpd</w:t>
            </w:r>
            <w:proofErr w:type="spellEnd"/>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Peak exercise blood pressure (second of 2 parts) </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proofErr w:type="spellStart"/>
            <w:r>
              <w:rPr>
                <w:sz w:val="18"/>
                <w:szCs w:val="18"/>
              </w:rPr>
              <w:t>trestbpd</w:t>
            </w:r>
            <w:proofErr w:type="spellEnd"/>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Resting blood pressure </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proofErr w:type="spellStart"/>
            <w:r>
              <w:rPr>
                <w:sz w:val="18"/>
                <w:szCs w:val="18"/>
              </w:rPr>
              <w:t>exang</w:t>
            </w:r>
            <w:proofErr w:type="spellEnd"/>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Exercise induced angina (1 = yes; 0 = no) </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proofErr w:type="spellStart"/>
            <w:r>
              <w:rPr>
                <w:sz w:val="18"/>
                <w:szCs w:val="18"/>
              </w:rPr>
              <w:t>oldpeak</w:t>
            </w:r>
            <w:proofErr w:type="spellEnd"/>
            <w:r>
              <w:rPr>
                <w:sz w:val="18"/>
                <w:szCs w:val="18"/>
              </w:rPr>
              <w:t xml:space="preserve"> </w:t>
            </w:r>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ST depression induced by exercise relative to rest </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slope</w:t>
            </w:r>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The slope of the peak exercise ST segment </w:t>
            </w:r>
          </w:p>
          <w:p w:rsidR="00B26770" w:rsidRDefault="00000000">
            <w:pPr>
              <w:spacing w:before="0" w:line="240" w:lineRule="auto"/>
              <w:rPr>
                <w:sz w:val="18"/>
                <w:szCs w:val="18"/>
              </w:rPr>
            </w:pPr>
            <w:r>
              <w:rPr>
                <w:sz w:val="18"/>
                <w:szCs w:val="18"/>
              </w:rPr>
              <w:t xml:space="preserve">-- Value 1: upsloping, Value 2: </w:t>
            </w:r>
            <w:proofErr w:type="gramStart"/>
            <w:r>
              <w:rPr>
                <w:sz w:val="18"/>
                <w:szCs w:val="18"/>
              </w:rPr>
              <w:t>flat ,</w:t>
            </w:r>
            <w:proofErr w:type="gramEnd"/>
            <w:r>
              <w:rPr>
                <w:sz w:val="18"/>
                <w:szCs w:val="18"/>
              </w:rPr>
              <w:t xml:space="preserve"> Value 3: </w:t>
            </w:r>
            <w:proofErr w:type="spellStart"/>
            <w:r>
              <w:rPr>
                <w:sz w:val="18"/>
                <w:szCs w:val="18"/>
              </w:rPr>
              <w:t>downsloping</w:t>
            </w:r>
            <w:proofErr w:type="spellEnd"/>
            <w:r>
              <w:rPr>
                <w:sz w:val="18"/>
                <w:szCs w:val="18"/>
              </w:rPr>
              <w:t xml:space="preserve"> </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ca</w:t>
            </w:r>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Number of major vessels (0-3) coloured by fluoroscopy </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proofErr w:type="spellStart"/>
            <w:r>
              <w:rPr>
                <w:sz w:val="18"/>
                <w:szCs w:val="18"/>
              </w:rPr>
              <w:t>thal</w:t>
            </w:r>
            <w:proofErr w:type="spellEnd"/>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3 = normal; 6 = fixed defect; 7 = reversible defect </w:t>
            </w:r>
          </w:p>
        </w:tc>
      </w:tr>
      <w:tr w:rsidR="00B26770">
        <w:trPr>
          <w:trHeight w:val="323"/>
        </w:trPr>
        <w:tc>
          <w:tcPr>
            <w:tcW w:w="172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proofErr w:type="spellStart"/>
            <w:r>
              <w:rPr>
                <w:sz w:val="18"/>
                <w:szCs w:val="18"/>
              </w:rPr>
              <w:t>num</w:t>
            </w:r>
            <w:proofErr w:type="spellEnd"/>
          </w:p>
        </w:tc>
        <w:tc>
          <w:tcPr>
            <w:tcW w:w="8475" w:type="dxa"/>
            <w:tcBorders>
              <w:top w:val="single" w:sz="4" w:space="0" w:color="C8AD73"/>
              <w:left w:val="single" w:sz="4" w:space="0" w:color="C8AD73"/>
              <w:bottom w:val="single" w:sz="4" w:space="0" w:color="C8AD73"/>
              <w:right w:val="single" w:sz="4" w:space="0" w:color="C8AD73"/>
            </w:tcBorders>
            <w:tcMar>
              <w:top w:w="100" w:type="dxa"/>
              <w:left w:w="100" w:type="dxa"/>
              <w:bottom w:w="100" w:type="dxa"/>
              <w:right w:w="100" w:type="dxa"/>
            </w:tcMar>
          </w:tcPr>
          <w:p w:rsidR="00B26770" w:rsidRDefault="00000000">
            <w:pPr>
              <w:spacing w:before="0" w:line="240" w:lineRule="auto"/>
              <w:rPr>
                <w:sz w:val="18"/>
                <w:szCs w:val="18"/>
              </w:rPr>
            </w:pPr>
            <w:r>
              <w:rPr>
                <w:sz w:val="18"/>
                <w:szCs w:val="18"/>
              </w:rPr>
              <w:t xml:space="preserve">Diagnosis of Heart Disease (angiographic disease status) </w:t>
            </w:r>
          </w:p>
          <w:p w:rsidR="00B26770" w:rsidRDefault="00000000">
            <w:pPr>
              <w:spacing w:before="0" w:line="240" w:lineRule="auto"/>
              <w:rPr>
                <w:sz w:val="18"/>
                <w:szCs w:val="18"/>
              </w:rPr>
            </w:pPr>
            <w:r>
              <w:rPr>
                <w:sz w:val="18"/>
                <w:szCs w:val="18"/>
              </w:rPr>
              <w:t xml:space="preserve">    -- Value 0: &lt; 50% diameter narrowing </w:t>
            </w:r>
          </w:p>
          <w:p w:rsidR="00B26770" w:rsidRDefault="00000000">
            <w:pPr>
              <w:spacing w:before="0" w:line="240" w:lineRule="auto"/>
              <w:rPr>
                <w:sz w:val="18"/>
                <w:szCs w:val="18"/>
              </w:rPr>
            </w:pPr>
            <w:r>
              <w:rPr>
                <w:sz w:val="18"/>
                <w:szCs w:val="18"/>
              </w:rPr>
              <w:t xml:space="preserve">    -- Value 1: &gt; 50% diameter narrowing </w:t>
            </w:r>
          </w:p>
          <w:p w:rsidR="00B26770" w:rsidRDefault="00000000">
            <w:pPr>
              <w:spacing w:before="0" w:line="240" w:lineRule="auto"/>
              <w:rPr>
                <w:sz w:val="18"/>
                <w:szCs w:val="18"/>
              </w:rPr>
            </w:pPr>
            <w:r>
              <w:rPr>
                <w:sz w:val="18"/>
                <w:szCs w:val="18"/>
              </w:rPr>
              <w:t xml:space="preserve">    (</w:t>
            </w:r>
            <w:proofErr w:type="gramStart"/>
            <w:r>
              <w:rPr>
                <w:sz w:val="18"/>
                <w:szCs w:val="18"/>
              </w:rPr>
              <w:t>in</w:t>
            </w:r>
            <w:proofErr w:type="gramEnd"/>
            <w:r>
              <w:rPr>
                <w:sz w:val="18"/>
                <w:szCs w:val="18"/>
              </w:rPr>
              <w:t xml:space="preserve"> any major vessel: attributes 59 through 68 are vessels) </w:t>
            </w:r>
          </w:p>
        </w:tc>
      </w:tr>
    </w:tbl>
    <w:p w:rsidR="00B26770" w:rsidRDefault="00000000">
      <w:pPr>
        <w:pStyle w:val="Heading1"/>
      </w:pPr>
      <w:bookmarkStart w:id="38" w:name="_s1bumv10z2vj" w:colFirst="0" w:colLast="0"/>
      <w:bookmarkEnd w:id="38"/>
      <w:r>
        <w:br w:type="page"/>
      </w:r>
    </w:p>
    <w:p w:rsidR="00B26770" w:rsidRDefault="00000000">
      <w:pPr>
        <w:pStyle w:val="Heading1"/>
      </w:pPr>
      <w:bookmarkStart w:id="39" w:name="_aaslcnc1pz4s" w:colFirst="0" w:colLast="0"/>
      <w:bookmarkEnd w:id="39"/>
      <w:r>
        <w:lastRenderedPageBreak/>
        <w:t>References</w:t>
      </w:r>
    </w:p>
    <w:p w:rsidR="00B26770" w:rsidRDefault="00000000">
      <w:pPr>
        <w:numPr>
          <w:ilvl w:val="0"/>
          <w:numId w:val="6"/>
        </w:numPr>
      </w:pPr>
      <w:r>
        <w:t xml:space="preserve">Preis, S. R., </w:t>
      </w:r>
      <w:proofErr w:type="spellStart"/>
      <w:r>
        <w:t>Pencina</w:t>
      </w:r>
      <w:proofErr w:type="spellEnd"/>
      <w:r>
        <w:t xml:space="preserve">, M. J., Hwang, S.-J., D'Agostino, R. B., Savage, P. J., Levy, D., &amp; Fox, C. S. (2009). Trends in cardiovascular disease risk factors in individuals with and without diabetes mellitus in the Framingham Heart Study. Circulation, 120(3), 212–220. https://doi.org/10.1161/circulationaha.108.846519 </w:t>
      </w:r>
    </w:p>
    <w:p w:rsidR="00B26770" w:rsidRDefault="00000000">
      <w:pPr>
        <w:numPr>
          <w:ilvl w:val="0"/>
          <w:numId w:val="6"/>
        </w:numPr>
      </w:pPr>
      <w:proofErr w:type="spellStart"/>
      <w:r>
        <w:t>Baeßler</w:t>
      </w:r>
      <w:proofErr w:type="spellEnd"/>
      <w:r>
        <w:t xml:space="preserve">, B., Götz, M., Antoniades, C., Heidenreich, J. F., Leiner, T., &amp; Beer, M. (2023). Artificial Intelligence in coronary computed tomography angiography: Demands and solutions from a clinical perspective. Frontiers in Cardiovascular Medicine, 10. https://doi.org/10.3389/fcvm.2023.1120361 </w:t>
      </w:r>
    </w:p>
    <w:p w:rsidR="00B26770" w:rsidRDefault="00000000">
      <w:pPr>
        <w:numPr>
          <w:ilvl w:val="0"/>
          <w:numId w:val="6"/>
        </w:numPr>
      </w:pPr>
      <w:r>
        <w:t xml:space="preserve">Luo, C., Zhu, Y., Zhu, Z., Li, R., Chen, G., &amp; Wang, Z. (2022). A machine learning-based risk stratification tool for in-hospital mortality of intensive care unit patients with heart failure. Journal of Translational Medicine, 20(1). https://doi.org/10.1186/s12967-022-03340-8 </w:t>
      </w:r>
    </w:p>
    <w:p w:rsidR="00B26770" w:rsidRDefault="00000000">
      <w:pPr>
        <w:numPr>
          <w:ilvl w:val="0"/>
          <w:numId w:val="6"/>
        </w:numPr>
      </w:pPr>
      <w:r>
        <w:t xml:space="preserve">Detrano, R., Janosi, A., </w:t>
      </w:r>
      <w:proofErr w:type="spellStart"/>
      <w:r>
        <w:t>Steinbrunn</w:t>
      </w:r>
      <w:proofErr w:type="spellEnd"/>
      <w:r>
        <w:t xml:space="preserve">, W., Pfisterer, M., Schmid, J.-J., Sandhu, S., Guppy, K., Lee, S., &amp;amp; Froelicher, V. (1989). International application of a new probability algorithm for the diagnosis of coronary artery disease. The American Journal of Cardiology, 64(5), 304–310. </w:t>
      </w:r>
      <w:hyperlink r:id="rId17">
        <w:r>
          <w:rPr>
            <w:color w:val="1155CC"/>
            <w:u w:val="single"/>
          </w:rPr>
          <w:t>https://doi.org/10.1016/0002-9149(89)90524-9</w:t>
        </w:r>
      </w:hyperlink>
    </w:p>
    <w:p w:rsidR="00B26770" w:rsidRDefault="00000000">
      <w:pPr>
        <w:numPr>
          <w:ilvl w:val="0"/>
          <w:numId w:val="6"/>
        </w:numPr>
      </w:pPr>
      <w:r>
        <w:t xml:space="preserve">Sidey-Gibbons, J. A., &amp;amp; Sidey-Gibbons, C. J. (2019). Machine learning in medicine: A practical introduction. BMC Medical Research Methodology, 19(1). </w:t>
      </w:r>
      <w:hyperlink r:id="rId18">
        <w:r>
          <w:rPr>
            <w:color w:val="1155CC"/>
            <w:u w:val="single"/>
          </w:rPr>
          <w:t>https://doi.org/10.1186/s12874-019-0681-4</w:t>
        </w:r>
      </w:hyperlink>
    </w:p>
    <w:p w:rsidR="00B26770" w:rsidRDefault="00000000">
      <w:pPr>
        <w:numPr>
          <w:ilvl w:val="0"/>
          <w:numId w:val="6"/>
        </w:numPr>
      </w:pPr>
      <w:r>
        <w:t xml:space="preserve">Sisodia, D., &amp;amp; Sisodia, D. S. (2018). Prediction of diabetes using classification algorithms. Procedia Computer Science, 132, 1578–1585. </w:t>
      </w:r>
      <w:hyperlink r:id="rId19">
        <w:r>
          <w:rPr>
            <w:color w:val="1155CC"/>
            <w:u w:val="single"/>
          </w:rPr>
          <w:t>https://doi.org/10.1016/j.procs.2018.05.12</w:t>
        </w:r>
      </w:hyperlink>
      <w:r>
        <w:t>2</w:t>
      </w:r>
    </w:p>
    <w:p w:rsidR="00B26770" w:rsidRDefault="00000000">
      <w:pPr>
        <w:numPr>
          <w:ilvl w:val="0"/>
          <w:numId w:val="6"/>
        </w:numPr>
      </w:pPr>
      <w:r>
        <w:t xml:space="preserve">WILHELMSEN, L. A. R. S., WEDEL, H. A. N. S., &amp;amp; TIBBLIN GÖSTA. (1973). Multivariate analysis of risk factors for coronary heart disease. Circulation, 48(5), 950–958. </w:t>
      </w:r>
      <w:hyperlink r:id="rId20">
        <w:r>
          <w:rPr>
            <w:color w:val="1155CC"/>
            <w:u w:val="single"/>
          </w:rPr>
          <w:t>https://doi.org/10.1161/01.cir.48.5.950</w:t>
        </w:r>
      </w:hyperlink>
    </w:p>
    <w:p w:rsidR="00B26770" w:rsidRDefault="00000000">
      <w:pPr>
        <w:numPr>
          <w:ilvl w:val="0"/>
          <w:numId w:val="6"/>
        </w:numPr>
      </w:pPr>
      <w:r>
        <w:t xml:space="preserve">Australian Institute of Health and Welfare. (n.d.). Heart, </w:t>
      </w:r>
      <w:proofErr w:type="gramStart"/>
      <w:r>
        <w:t>stroke</w:t>
      </w:r>
      <w:proofErr w:type="gramEnd"/>
      <w:r>
        <w:t xml:space="preserve"> and vascular disease: Australian facts, coronary heart disease. AIHW, Australian Government. Retrieved March 25, 2023, from https://www.aihw.gov.au/reports/heart-stroke-vascular-diseases/hsvd-facts/contents/sum </w:t>
      </w:r>
      <w:proofErr w:type="spellStart"/>
      <w:r>
        <w:t>mary</w:t>
      </w:r>
      <w:proofErr w:type="spellEnd"/>
      <w:r>
        <w:t>-of-coronary-heart-disease-and-stroke/coronary-heart-</w:t>
      </w:r>
      <w:proofErr w:type="gramStart"/>
      <w:r>
        <w:t>disease</w:t>
      </w:r>
      <w:proofErr w:type="gramEnd"/>
    </w:p>
    <w:p w:rsidR="00B26770" w:rsidRDefault="00B26770">
      <w:pPr>
        <w:ind w:left="720"/>
      </w:pPr>
    </w:p>
    <w:p w:rsidR="00B26770" w:rsidRDefault="00000000">
      <w:pPr>
        <w:numPr>
          <w:ilvl w:val="0"/>
          <w:numId w:val="6"/>
        </w:numPr>
        <w:spacing w:before="240" w:after="240"/>
      </w:pPr>
      <w:r>
        <w:t xml:space="preserve">Dwivedi, A. K. (2016). Performance evaluation of different machine learning techniques for prediction of heart disease. </w:t>
      </w:r>
      <w:r>
        <w:rPr>
          <w:i/>
        </w:rPr>
        <w:t>Neural Computing and Applications</w:t>
      </w:r>
      <w:r>
        <w:t xml:space="preserve">, </w:t>
      </w:r>
      <w:r>
        <w:rPr>
          <w:i/>
        </w:rPr>
        <w:t>29</w:t>
      </w:r>
      <w:r>
        <w:t xml:space="preserve">(10), 685–693. https://doi.org/10.1007/s00521-016-2604-1 </w:t>
      </w:r>
    </w:p>
    <w:p w:rsidR="00B26770" w:rsidRDefault="00000000">
      <w:pPr>
        <w:numPr>
          <w:ilvl w:val="0"/>
          <w:numId w:val="6"/>
        </w:numPr>
        <w:spacing w:before="240" w:after="240"/>
      </w:pPr>
      <w:r>
        <w:t xml:space="preserve">Pathan, M. S., Nag, A., Pathan, M. M., &amp; Dev, S. (2022). </w:t>
      </w:r>
      <w:proofErr w:type="spellStart"/>
      <w:r>
        <w:t>Analyzing</w:t>
      </w:r>
      <w:proofErr w:type="spellEnd"/>
      <w:r>
        <w:t xml:space="preserve"> the impact of feature selection on the accuracy of heart disease prediction. </w:t>
      </w:r>
      <w:r>
        <w:rPr>
          <w:i/>
        </w:rPr>
        <w:t>Healthcare Analytics</w:t>
      </w:r>
      <w:r>
        <w:t xml:space="preserve">, </w:t>
      </w:r>
      <w:r>
        <w:rPr>
          <w:i/>
        </w:rPr>
        <w:t>2</w:t>
      </w:r>
      <w:r>
        <w:t xml:space="preserve">, 100060. </w:t>
      </w:r>
      <w:r>
        <w:lastRenderedPageBreak/>
        <w:t xml:space="preserve">https://doi.org/10.1016/j.health.2022.100060 </w:t>
      </w:r>
    </w:p>
    <w:p w:rsidR="00B26770" w:rsidRDefault="00000000">
      <w:pPr>
        <w:numPr>
          <w:ilvl w:val="0"/>
          <w:numId w:val="6"/>
        </w:numPr>
        <w:spacing w:before="240" w:after="240"/>
      </w:pPr>
      <w:r>
        <w:t xml:space="preserve">Alotaibi, F.S. (2019) ‘Implementation of machine learning model to predict heart failure disease’, </w:t>
      </w:r>
      <w:r>
        <w:rPr>
          <w:i/>
        </w:rPr>
        <w:t>International Journal of Advanced Computer Science and Applications</w:t>
      </w:r>
      <w:r>
        <w:t xml:space="preserve">, 10(6). doi:10.14569/ijacsa.2019.0100637. </w:t>
      </w:r>
    </w:p>
    <w:p w:rsidR="00B26770" w:rsidRDefault="00000000">
      <w:pPr>
        <w:numPr>
          <w:ilvl w:val="0"/>
          <w:numId w:val="6"/>
        </w:numPr>
        <w:spacing w:before="240" w:after="240"/>
      </w:pPr>
      <w:r>
        <w:t xml:space="preserve">Baqi, A., Ahmed, I. and </w:t>
      </w:r>
      <w:proofErr w:type="spellStart"/>
      <w:r>
        <w:t>Nagher</w:t>
      </w:r>
      <w:proofErr w:type="spellEnd"/>
      <w:r>
        <w:t xml:space="preserve">, B. (2020) </w:t>
      </w:r>
      <w:r>
        <w:rPr>
          <w:i/>
        </w:rPr>
        <w:t>Multi vessel coronary artery disease presenting as a false negative myocardial perfusion imaging and true positive exercise tolerance test: A case of balanced ischemia</w:t>
      </w:r>
      <w:r>
        <w:t xml:space="preserve">, </w:t>
      </w:r>
      <w:proofErr w:type="spellStart"/>
      <w:r>
        <w:rPr>
          <w:i/>
        </w:rPr>
        <w:t>Cureus</w:t>
      </w:r>
      <w:proofErr w:type="spellEnd"/>
      <w:r>
        <w:t xml:space="preserve">. Available at: https://www.ncbi.nlm.nih.gov/pmc/articles/PMC7717085/ (Accessed: 23 May 2023). </w:t>
      </w:r>
    </w:p>
    <w:p w:rsidR="00B26770" w:rsidRDefault="00000000">
      <w:pPr>
        <w:numPr>
          <w:ilvl w:val="0"/>
          <w:numId w:val="6"/>
        </w:numPr>
        <w:spacing w:before="0" w:after="240" w:line="360" w:lineRule="auto"/>
      </w:pPr>
      <w:r>
        <w:rPr>
          <w:rFonts w:ascii="Times New Roman" w:eastAsia="Times New Roman" w:hAnsi="Times New Roman" w:cs="Times New Roman"/>
          <w:sz w:val="24"/>
          <w:szCs w:val="24"/>
        </w:rPr>
        <w:t xml:space="preserve">Liebman, M. (2019). Medicine: It may be precise but is it accurate? </w:t>
      </w:r>
      <w:r>
        <w:rPr>
          <w:rFonts w:ascii="Times New Roman" w:eastAsia="Times New Roman" w:hAnsi="Times New Roman" w:cs="Times New Roman"/>
          <w:i/>
          <w:sz w:val="24"/>
          <w:szCs w:val="24"/>
        </w:rPr>
        <w:t>INFORMS News</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://doi.org/10.1287/orms.2019.05.04</w:t>
      </w:r>
      <w:proofErr w:type="gramEnd"/>
      <w:r>
        <w:rPr>
          <w:rFonts w:ascii="Times New Roman" w:eastAsia="Times New Roman" w:hAnsi="Times New Roman" w:cs="Times New Roman"/>
          <w:sz w:val="24"/>
          <w:szCs w:val="24"/>
        </w:rPr>
        <w:t>.</w:t>
      </w:r>
    </w:p>
    <w:p w:rsidR="00B26770" w:rsidRDefault="00B26770">
      <w:pPr>
        <w:spacing w:before="240" w:after="240"/>
        <w:ind w:left="720"/>
      </w:pPr>
    </w:p>
    <w:p w:rsidR="00B26770" w:rsidRDefault="00B26770">
      <w:pPr>
        <w:spacing w:before="240" w:after="240"/>
      </w:pPr>
    </w:p>
    <w:sectPr w:rsidR="00B26770">
      <w:pgSz w:w="12240" w:h="15840"/>
      <w:pgMar w:top="1440" w:right="737" w:bottom="1440" w:left="992"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1596" w:rsidRDefault="00EC1596">
      <w:pPr>
        <w:spacing w:before="0" w:line="240" w:lineRule="auto"/>
      </w:pPr>
      <w:r>
        <w:separator/>
      </w:r>
    </w:p>
  </w:endnote>
  <w:endnote w:type="continuationSeparator" w:id="0">
    <w:p w:rsidR="00EC1596" w:rsidRDefault="00EC159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erif">
    <w:altName w:val="Calibri"/>
    <w:charset w:val="00"/>
    <w:family w:val="auto"/>
    <w:pitch w:val="default"/>
  </w:font>
  <w:font w:name="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25" w:name="_37o5xb65948r" w:colFirst="0" w:colLast="0"/>
  <w:bookmarkEnd w:id="25"/>
  <w:p w:rsidR="00B26770" w:rsidRDefault="00000000">
    <w:pPr>
      <w:pStyle w:val="Heading4"/>
      <w:pBdr>
        <w:top w:val="nil"/>
        <w:left w:val="nil"/>
        <w:bottom w:val="nil"/>
        <w:right w:val="nil"/>
        <w:between w:val="nil"/>
      </w:pBdr>
      <w:rPr>
        <w:b/>
      </w:rPr>
    </w:pPr>
    <w:r>
      <w:fldChar w:fldCharType="begin"/>
    </w:r>
    <w:r>
      <w:instrText>PAGE</w:instrText>
    </w:r>
    <w:r>
      <w:fldChar w:fldCharType="separate"/>
    </w:r>
    <w:r w:rsidR="008409F6">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6770" w:rsidRDefault="00B26770">
    <w:pPr>
      <w:pStyle w:val="Heading4"/>
      <w:pBdr>
        <w:top w:val="nil"/>
        <w:left w:val="nil"/>
        <w:bottom w:val="nil"/>
        <w:right w:val="nil"/>
        <w:between w:val="nil"/>
      </w:pBdr>
    </w:pPr>
    <w:bookmarkStart w:id="26" w:name="_y0ojsicse0ov" w:colFirst="0" w:colLast="0"/>
    <w:bookmarkEnd w:id="2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1596" w:rsidRDefault="00EC1596">
      <w:pPr>
        <w:spacing w:before="0" w:line="240" w:lineRule="auto"/>
      </w:pPr>
      <w:r>
        <w:separator/>
      </w:r>
    </w:p>
  </w:footnote>
  <w:footnote w:type="continuationSeparator" w:id="0">
    <w:p w:rsidR="00EC1596" w:rsidRDefault="00EC159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695C"/>
    <w:multiLevelType w:val="multilevel"/>
    <w:tmpl w:val="9A96D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AB6D21"/>
    <w:multiLevelType w:val="multilevel"/>
    <w:tmpl w:val="A87E9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EC4183"/>
    <w:multiLevelType w:val="multilevel"/>
    <w:tmpl w:val="E4809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1961C9"/>
    <w:multiLevelType w:val="multilevel"/>
    <w:tmpl w:val="48740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E55619"/>
    <w:multiLevelType w:val="multilevel"/>
    <w:tmpl w:val="96A6C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BF55D8"/>
    <w:multiLevelType w:val="multilevel"/>
    <w:tmpl w:val="EBA23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9E6670"/>
    <w:multiLevelType w:val="multilevel"/>
    <w:tmpl w:val="55EE1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EF24A4"/>
    <w:multiLevelType w:val="multilevel"/>
    <w:tmpl w:val="DEFE5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B6C68E7"/>
    <w:multiLevelType w:val="multilevel"/>
    <w:tmpl w:val="669E1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41651A"/>
    <w:multiLevelType w:val="multilevel"/>
    <w:tmpl w:val="B3926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AD80E98"/>
    <w:multiLevelType w:val="multilevel"/>
    <w:tmpl w:val="4538F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5797202">
    <w:abstractNumId w:val="6"/>
  </w:num>
  <w:num w:numId="2" w16cid:durableId="241987166">
    <w:abstractNumId w:val="3"/>
  </w:num>
  <w:num w:numId="3" w16cid:durableId="925309906">
    <w:abstractNumId w:val="8"/>
  </w:num>
  <w:num w:numId="4" w16cid:durableId="357237815">
    <w:abstractNumId w:val="5"/>
  </w:num>
  <w:num w:numId="5" w16cid:durableId="1981618439">
    <w:abstractNumId w:val="2"/>
  </w:num>
  <w:num w:numId="6" w16cid:durableId="1729571054">
    <w:abstractNumId w:val="9"/>
  </w:num>
  <w:num w:numId="7" w16cid:durableId="1017273591">
    <w:abstractNumId w:val="0"/>
  </w:num>
  <w:num w:numId="8" w16cid:durableId="194121820">
    <w:abstractNumId w:val="1"/>
  </w:num>
  <w:num w:numId="9" w16cid:durableId="1297638944">
    <w:abstractNumId w:val="4"/>
  </w:num>
  <w:num w:numId="10" w16cid:durableId="2106876111">
    <w:abstractNumId w:val="7"/>
  </w:num>
  <w:num w:numId="11" w16cid:durableId="16825896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770"/>
    <w:rsid w:val="008409F6"/>
    <w:rsid w:val="00B26770"/>
    <w:rsid w:val="00EC1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3FF7"/>
  <w15:docId w15:val="{8EE2AF30-B508-4528-927C-EC7B71227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GB"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186/s12874-019-0681-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16/0002-9149(89)90524-9"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yperlink" Target="https://doi.org/10.1161/01.cir.48.5.9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doi.org/10.1016/j.procs.2018.05.12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3818</Words>
  <Characters>21534</Characters>
  <Application>Microsoft Office Word</Application>
  <DocSecurity>0</DocSecurity>
  <Lines>538</Lines>
  <Paragraphs>408</Paragraphs>
  <ScaleCrop>false</ScaleCrop>
  <Company/>
  <LinksUpToDate>false</LinksUpToDate>
  <CharactersWithSpaces>24944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Philo Bebs</cp:lastModifiedBy>
  <cp:revision>3</cp:revision>
  <dcterms:created xsi:type="dcterms:W3CDTF">2023-09-18T03:26:00Z</dcterms:created>
  <dcterms:modified xsi:type="dcterms:W3CDTF">2023-09-18T03:27:00Z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ae8f4eff369c1914de9aa34e3a74811d5652d3ea11916d1976b9799102545931</vt:lpwstr>
  </property>
</Properties>
</file>