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1F224">
      <w:pPr>
        <w:jc w:val="center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南方科技大学本科生毕业设计（论文）中期自查表</w:t>
      </w:r>
    </w:p>
    <w:tbl>
      <w:tblPr>
        <w:tblStyle w:val="4"/>
        <w:tblW w:w="89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1843"/>
        <w:gridCol w:w="850"/>
        <w:gridCol w:w="567"/>
        <w:gridCol w:w="1134"/>
        <w:gridCol w:w="142"/>
        <w:gridCol w:w="851"/>
        <w:gridCol w:w="2126"/>
      </w:tblGrid>
      <w:tr w14:paraId="42C4B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52F05CA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学生姓名</w:t>
            </w:r>
          </w:p>
        </w:tc>
        <w:tc>
          <w:tcPr>
            <w:tcW w:w="1843" w:type="dxa"/>
            <w:vAlign w:val="center"/>
          </w:tcPr>
          <w:p w14:paraId="12577FF9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陈桢杰</w:t>
            </w:r>
          </w:p>
        </w:tc>
        <w:tc>
          <w:tcPr>
            <w:tcW w:w="850" w:type="dxa"/>
            <w:vAlign w:val="center"/>
          </w:tcPr>
          <w:p w14:paraId="2391839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学号</w:t>
            </w:r>
          </w:p>
        </w:tc>
        <w:tc>
          <w:tcPr>
            <w:tcW w:w="1701" w:type="dxa"/>
            <w:gridSpan w:val="2"/>
            <w:vAlign w:val="center"/>
          </w:tcPr>
          <w:p w14:paraId="5AE0F41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11911421</w:t>
            </w:r>
          </w:p>
        </w:tc>
        <w:tc>
          <w:tcPr>
            <w:tcW w:w="993" w:type="dxa"/>
            <w:gridSpan w:val="2"/>
            <w:vAlign w:val="center"/>
          </w:tcPr>
          <w:p w14:paraId="696B6AB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2126" w:type="dxa"/>
            <w:vAlign w:val="center"/>
          </w:tcPr>
          <w:p w14:paraId="4607AB4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工业设计</w:t>
            </w:r>
          </w:p>
        </w:tc>
      </w:tr>
      <w:tr w14:paraId="1B48C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393BA82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</w:t>
            </w:r>
          </w:p>
        </w:tc>
        <w:tc>
          <w:tcPr>
            <w:tcW w:w="1843" w:type="dxa"/>
            <w:vAlign w:val="center"/>
          </w:tcPr>
          <w:p w14:paraId="1C006EF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郑晓晨</w:t>
            </w:r>
          </w:p>
          <w:p w14:paraId="06196AA3">
            <w:pPr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C3A69B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职称</w:t>
            </w:r>
          </w:p>
        </w:tc>
        <w:tc>
          <w:tcPr>
            <w:tcW w:w="1701" w:type="dxa"/>
            <w:gridSpan w:val="2"/>
            <w:vAlign w:val="center"/>
          </w:tcPr>
          <w:p w14:paraId="66397BC9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助理教授</w:t>
            </w:r>
          </w:p>
        </w:tc>
        <w:tc>
          <w:tcPr>
            <w:tcW w:w="993" w:type="dxa"/>
            <w:gridSpan w:val="2"/>
            <w:vAlign w:val="center"/>
          </w:tcPr>
          <w:p w14:paraId="2BE5E91D">
            <w:pPr>
              <w:ind w:firstLine="240" w:firstLineChars="100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院系</w:t>
            </w:r>
          </w:p>
        </w:tc>
        <w:tc>
          <w:tcPr>
            <w:tcW w:w="2126" w:type="dxa"/>
            <w:vAlign w:val="center"/>
          </w:tcPr>
          <w:p w14:paraId="45172E29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自动化与智能制造学院</w:t>
            </w:r>
          </w:p>
        </w:tc>
      </w:tr>
      <w:tr w14:paraId="6B9A8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0B58878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设计（论文）题目</w:t>
            </w:r>
          </w:p>
        </w:tc>
        <w:tc>
          <w:tcPr>
            <w:tcW w:w="7513" w:type="dxa"/>
            <w:gridSpan w:val="7"/>
            <w:vAlign w:val="center"/>
          </w:tcPr>
          <w:p w14:paraId="1525FC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面向下一代投资者的投资账本的设计与实现</w:t>
            </w:r>
          </w:p>
        </w:tc>
      </w:tr>
      <w:tr w14:paraId="7C6E7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02EF800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个人精力</w:t>
            </w:r>
          </w:p>
          <w:p w14:paraId="5A2A1AE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实际投入</w:t>
            </w:r>
          </w:p>
        </w:tc>
        <w:tc>
          <w:tcPr>
            <w:tcW w:w="3260" w:type="dxa"/>
            <w:gridSpan w:val="3"/>
            <w:vAlign w:val="center"/>
          </w:tcPr>
          <w:p>
            <w:r>
              <w:t>平均工作时间（2.5）小时/天</w:t>
            </w:r>
          </w:p>
        </w:tc>
        <w:tc>
          <w:tcPr>
            <w:tcW w:w="1276" w:type="dxa"/>
            <w:gridSpan w:val="2"/>
            <w:vAlign w:val="center"/>
          </w:tcPr>
          <w:p>
            <w:r>
              <w:t>出勤率90%</w:t>
            </w:r>
          </w:p>
        </w:tc>
        <w:tc>
          <w:tcPr>
            <w:tcW w:w="2977" w:type="dxa"/>
            <w:gridSpan w:val="2"/>
            <w:vAlign w:val="center"/>
          </w:tcPr>
          <w:p>
            <w:r>
              <w:t>出勤率90%</w:t>
            </w:r>
          </w:p>
        </w:tc>
      </w:tr>
      <w:tr w14:paraId="63AF6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5BFD345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</w:t>
            </w:r>
          </w:p>
          <w:p w14:paraId="537A315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指导情况</w:t>
            </w:r>
          </w:p>
        </w:tc>
        <w:tc>
          <w:tcPr>
            <w:tcW w:w="1843" w:type="dxa"/>
            <w:vAlign w:val="center"/>
          </w:tcPr>
          <w:p>
            <w:r>
              <w:t>经常（✔）</w:t>
              <w:br/>
              <w:t>一般（）</w:t>
              <w:br/>
              <w:t>很少（）</w:t>
            </w:r>
          </w:p>
        </w:tc>
        <w:tc>
          <w:tcPr>
            <w:tcW w:w="1417" w:type="dxa"/>
            <w:gridSpan w:val="2"/>
            <w:vAlign w:val="center"/>
          </w:tcPr>
          <w:p>
            <w:r>
              <w:t>指导（1）次/周</w:t>
            </w:r>
          </w:p>
        </w:tc>
        <w:tc>
          <w:tcPr>
            <w:tcW w:w="1276" w:type="dxa"/>
            <w:gridSpan w:val="2"/>
            <w:vAlign w:val="center"/>
          </w:tcPr>
          <w:p>
            <w:r>
              <w:t>指导（1.5）小时/周</w:t>
            </w:r>
          </w:p>
        </w:tc>
        <w:tc>
          <w:tcPr>
            <w:tcW w:w="2977" w:type="dxa"/>
            <w:gridSpan w:val="2"/>
          </w:tcPr>
          <w:p>
            <w:r>
              <w:t>其他说明：已形成固定周会机制，并按里程碑进行阶段复盘。</w:t>
            </w:r>
          </w:p>
        </w:tc>
      </w:tr>
      <w:tr w14:paraId="13188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8973" w:type="dxa"/>
            <w:gridSpan w:val="8"/>
          </w:tcPr>
          <w:p>
            <w:r>
              <w:t>个人自述（简要陈述毕业设计（论文）工作进度、完成情况、存在问题及解决方案）：</w:t>
              <w:br/>
              <w:br/>
              <w:t>【工作进度与完成情况】</w:t>
              <w:br/>
              <w:t>1. 已按开题计划完成第一阶段（2025.09.25-2025.11.25）主要任务：完成用户访谈与竞品分析，明确目标用户和产品定位；完成需求定义；搭建项目基础架构并完成用户管理与数据API集成。</w:t>
              <w:br/>
              <w:t>2. 第二阶段（2025.11.25-2026.01.25）已完成核心工作：基于双钻模型完成交互设计、视觉方案及高保真原型；完成核心投资组合管理功能开发；完成移动应用基础框架搭建。</w:t>
              <w:br/>
              <w:t>3. 当前整体进度约80%，与阶段目标基本一致，功能闭环已形成。</w:t>
              <w:br/>
              <w:br/>
              <w:t>【存在问题】</w:t>
              <w:br/>
              <w:t>1. 行情图表在高频刷新场景下存在性能波动。</w:t>
              <w:br/>
              <w:t>2. 部分复杂交互页面在不同设备上的表现一致性仍需优化。</w:t>
              <w:br/>
              <w:t>3. 测试覆盖与文档沉淀还不充分。</w:t>
              <w:br/>
              <w:br/>
              <w:t>【解决方案与下一步计划】</w:t>
              <w:br/>
              <w:t>1. 优化数据刷新与状态管理策略，引入分层缓存和异步加载，提升页面响应效率。</w:t>
              <w:br/>
              <w:t>2. 开展针对关键流程的可用性回访与UI细节迭代，统一多设备适配策略。</w:t>
              <w:br/>
              <w:t>3. 补齐单元测试与集成测试，完善项目技术文档，并推进论文中期后续章节撰写。</w:t>
              <w:br/>
              <w:br/>
              <w:t xml:space="preserve">                                           学生（签名）：陈桢杰</w:t>
              <w:br/>
              <w:t xml:space="preserve">                                           日期：2026年3月5日</w:t>
              <w:br/>
            </w:r>
          </w:p>
        </w:tc>
      </w:tr>
      <w:tr w14:paraId="09058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8973" w:type="dxa"/>
            <w:gridSpan w:val="8"/>
          </w:tcPr>
          <w:p w14:paraId="6746FCF5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指导教师意见：　</w:t>
            </w:r>
          </w:p>
          <w:p w14:paraId="4E28A90C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0C8CAA59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1170217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E7753AB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334CD6C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　　　　　　　　　　　　　指导教师（签名）：</w:t>
            </w:r>
          </w:p>
          <w:p w14:paraId="5578930F">
            <w:pPr>
              <w:jc w:val="righ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            　  　　　　　               年   月   日</w:t>
            </w:r>
          </w:p>
        </w:tc>
      </w:tr>
    </w:tbl>
    <w:p w14:paraId="144D95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0YmZjYTZkZjgzMTdlNmM4NzM4MzI2MTViYmE2OGEifQ=="/>
  </w:docVars>
  <w:rsids>
    <w:rsidRoot w:val="0067267B"/>
    <w:rsid w:val="00363BAE"/>
    <w:rsid w:val="0067267B"/>
    <w:rsid w:val="00727135"/>
    <w:rsid w:val="00747D02"/>
    <w:rsid w:val="0092373A"/>
    <w:rsid w:val="0093575D"/>
    <w:rsid w:val="00B718AD"/>
    <w:rsid w:val="00BD548B"/>
    <w:rsid w:val="00CB0AFB"/>
    <w:rsid w:val="02BF4D77"/>
    <w:rsid w:val="06CA0BA7"/>
    <w:rsid w:val="122D0E90"/>
    <w:rsid w:val="24060E83"/>
    <w:rsid w:val="2A345A84"/>
    <w:rsid w:val="2AB51923"/>
    <w:rsid w:val="369B3E16"/>
    <w:rsid w:val="44A616A1"/>
    <w:rsid w:val="4A641A56"/>
    <w:rsid w:val="4F574A77"/>
    <w:rsid w:val="58683740"/>
    <w:rsid w:val="59A877C4"/>
    <w:rsid w:val="5A765878"/>
    <w:rsid w:val="5D9322CE"/>
    <w:rsid w:val="622610F9"/>
    <w:rsid w:val="636A05F6"/>
    <w:rsid w:val="72270141"/>
    <w:rsid w:val="7287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autoRedefine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autoRedefine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218</Words>
  <Characters>225</Characters>
  <Lines>1</Lines>
  <Paragraphs>1</Paragraphs>
  <TotalTime>0</TotalTime>
  <ScaleCrop>false</ScaleCrop>
  <LinksUpToDate>false</LinksUpToDate>
  <CharactersWithSpaces>335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2014-05-06T06:52:00Z</dcterms:created>
  <dc:creator>Lenovo</dc:creator>
  <cp:lastModifiedBy>HarryMoMo</cp:lastModifiedBy>
  <dcterms:modified xsi:type="dcterms:W3CDTF">2026-03-04T06:00:19Z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2052-12.1.0.21915</vt:lpwstr>
  </property>
  <property fmtid="{D5CDD505-2E9C-101B-9397-08002B2CF9AE}" pid="4" name="ICV">
    <vt:lpwstr>F1B4B16C6B0246BC893EBAE7DD515C36_12</vt:lpwstr>
  </property>
  <property fmtid="{D5CDD505-2E9C-101B-9397-08002B2CF9AE}" pid="5" name="KSOTemplateDocerSaveRecord">
    <vt:lpwstr>eyJoZGlkIjoiZTFmNDJmZjgyMzIxMGIwZGFjYjBlMDllNzAxZjI2MDkiLCJ1c2VySWQiOiIzMzUxNzc2MTkifQ==</vt:lpwstr>
  </property>
</Properties>
</file>