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(12 von 12) Anhang IV ENTSPRECHUNGSTABELLE, Fußnoten</w:t>
      </w:r>
    </w:p>
    <w:p>
      <w:r>
        <w:t>Quelle: Amtsblatt der EU, CELEX 32019R0006, https://eur-lex.europa.eu/legal-content/DE/TXT/?uri=CELEX:32019R0006</w:t>
      </w:r>
    </w:p>
    <w:p>
      <w:pPr>
        <w:pStyle w:val="Heading1"/>
      </w:pPr>
      <w:r>
        <w:t>ANHANG IV</w:t>
      </w:r>
    </w:p>
    <w:p>
      <w:pPr>
        <w:pStyle w:val="Heading2"/>
      </w:pPr>
      <w:r>
        <w:t>ENTSPRECHUNGSTABELLE</w:t>
      </w:r>
    </w:p>
    <w:p>
      <w:r>
        <w:rPr>
          <w:b/>
        </w:rPr>
        <w:t>Tabelle (zeilenweise wiedergegeben):</w:t>
      </w:r>
    </w:p>
    <w:p>
      <w:pPr>
        <w:pStyle w:val="ListBullet"/>
      </w:pPr>
      <w:r>
        <w:t>Richtlinie 2001/82/EG: Artikel 1; Vorliegende Verordnung: Artikel 4.</w:t>
      </w:r>
    </w:p>
    <w:p>
      <w:pPr>
        <w:pStyle w:val="ListBullet"/>
      </w:pPr>
      <w:r>
        <w:t>Richtlinie 2001/82/EG: Artikel 2 Absatz 1; Vorliegende Verordnung: Artikel 2 Absatz 1.</w:t>
      </w:r>
    </w:p>
    <w:p>
      <w:pPr>
        <w:pStyle w:val="ListBullet"/>
      </w:pPr>
      <w:r>
        <w:t>Richtlinie 2001/82/EG: Artikel 2 Absatz 2; Vorliegende Verordnung: Artikel 3.</w:t>
      </w:r>
    </w:p>
    <w:p>
      <w:pPr>
        <w:pStyle w:val="ListBullet"/>
      </w:pPr>
      <w:r>
        <w:t>Richtlinie 2001/82/EG: Artikel 2 Absatz 3; Vorliegende Verordnung: Artikel 2 Absätze 2, 3 und 4.</w:t>
      </w:r>
    </w:p>
    <w:p>
      <w:pPr>
        <w:pStyle w:val="ListBullet"/>
      </w:pPr>
      <w:r>
        <w:t>Richtlinie 2001/82/EG: Artikel 3; Vorliegende Verordnung: Artikel 2 Absatz 4.</w:t>
      </w:r>
    </w:p>
    <w:p>
      <w:pPr>
        <w:pStyle w:val="ListBullet"/>
      </w:pPr>
      <w:r>
        <w:t>Richtlinie 2001/82/EG: Artikel 4 Absatz 2; Vorliegende Verordnung: Artikel 5 Absatz 6.</w:t>
      </w:r>
    </w:p>
    <w:p>
      <w:pPr>
        <w:pStyle w:val="ListBullet"/>
      </w:pPr>
      <w:r>
        <w:t>Richtlinie 2001/82/EG: Artikel 5; Vorliegende Verordnung: Artikel 5.</w:t>
      </w:r>
    </w:p>
    <w:p>
      <w:pPr>
        <w:pStyle w:val="ListBullet"/>
      </w:pPr>
      <w:r>
        <w:t>Richtlinie 2001/82/EG: Artikel 5 Absatz 1 Satz 2; Vorliegende Verordnung: Artikel 38 Absatz 3.</w:t>
      </w:r>
    </w:p>
    <w:p>
      <w:pPr>
        <w:pStyle w:val="ListBullet"/>
      </w:pPr>
      <w:r>
        <w:t>Richtlinie 2001/82/EG: Artikel 5 Absatz 2; Vorliegende Verordnung: Artikel 58 Absatz 1.</w:t>
      </w:r>
    </w:p>
    <w:p>
      <w:pPr>
        <w:pStyle w:val="ListBullet"/>
      </w:pPr>
      <w:r>
        <w:t>Richtlinie 2001/82/EG: Artikel 6 Absätze 1 und 2; Vorliegende Verordnung: Artikel 8 Absatz 3.</w:t>
      </w:r>
    </w:p>
    <w:p>
      <w:pPr>
        <w:pStyle w:val="ListBullet"/>
      </w:pPr>
      <w:r>
        <w:t>Richtlinie 2001/82/EG: Artikel 6 Absatz 3; Vorliegende Verordnung: Artikel 8 Absatz 4.</w:t>
      </w:r>
    </w:p>
    <w:p>
      <w:pPr>
        <w:pStyle w:val="ListBullet"/>
      </w:pPr>
      <w:r>
        <w:t>Richtlinie 2001/82/EG: Artikel 7; Vorliegende Verordnung: Artikel 116.</w:t>
      </w:r>
    </w:p>
    <w:p>
      <w:pPr>
        <w:pStyle w:val="ListBullet"/>
      </w:pPr>
      <w:r>
        <w:t>Richtlinie 2001/82/EG: Artikel 8; Vorliegende Verordnung: Artikel 116.</w:t>
      </w:r>
    </w:p>
    <w:p>
      <w:pPr>
        <w:pStyle w:val="ListBullet"/>
      </w:pPr>
      <w:r>
        <w:t>Richtlinie 2001/82/EG: Artikel 8 Satz 3.</w:t>
      </w:r>
    </w:p>
    <w:p>
      <w:pPr>
        <w:pStyle w:val="ListBullet"/>
      </w:pPr>
      <w:r>
        <w:t>Richtlinie 2001/82/EG: Artikel 9; Vorliegende Verordnung: Artikel 9.</w:t>
      </w:r>
    </w:p>
    <w:p>
      <w:pPr>
        <w:pStyle w:val="ListBullet"/>
      </w:pPr>
      <w:r>
        <w:t>Richtlinie 2001/82/EG: Artikel 10; Vorliegende Verordnung: Artikel 112.</w:t>
      </w:r>
    </w:p>
    <w:p>
      <w:pPr>
        <w:pStyle w:val="ListBullet"/>
      </w:pPr>
      <w:r>
        <w:t>Richtlinie 2001/82/EG: Artikel 11; Vorliegende Verordnung: Artikel 113, 114 und 115.</w:t>
      </w:r>
    </w:p>
    <w:p>
      <w:pPr>
        <w:pStyle w:val="ListBullet"/>
      </w:pPr>
      <w:r>
        <w:t>Richtlinie 2001/82/EG: Artikel 12; Vorliegende Verordnung: Artikel 8.</w:t>
      </w:r>
    </w:p>
    <w:p>
      <w:pPr>
        <w:pStyle w:val="ListBullet"/>
      </w:pPr>
      <w:r>
        <w:t>Richtlinie 2001/82/EG: Artikel 13 Absatz 1; Vorliegende Verordnung: Artikel 18.</w:t>
      </w:r>
    </w:p>
    <w:p>
      <w:pPr>
        <w:pStyle w:val="ListBullet"/>
      </w:pPr>
      <w:r>
        <w:t>Richtlinie 2001/82/EG: Artikel 13 Absatz 2; Vorliegende Verordnung: Artikel 4 Absätze 8 und 9.</w:t>
      </w:r>
    </w:p>
    <w:p>
      <w:pPr>
        <w:pStyle w:val="ListBullet"/>
      </w:pPr>
      <w:r>
        <w:t>Richtlinie 2001/82/EG: Artikel 13 Absätze 3 und 4; Vorliegende Verordnung: Artikel 19.</w:t>
      </w:r>
    </w:p>
    <w:p>
      <w:pPr>
        <w:pStyle w:val="ListBullet"/>
      </w:pPr>
      <w:r>
        <w:t>Richtlinie 2001/82/EG: Artikel 13 Absatz 5; Vorliegende Verordnung: Artikel 38, 39 und 40.</w:t>
      </w:r>
    </w:p>
    <w:p>
      <w:pPr>
        <w:pStyle w:val="ListBullet"/>
      </w:pPr>
      <w:r>
        <w:t>Richtlinie 2001/82/EG: Artikel 13 Absatz 6; Vorliegende Verordnung: Artikel 41.</w:t>
      </w:r>
    </w:p>
    <w:p>
      <w:pPr>
        <w:pStyle w:val="ListBullet"/>
      </w:pPr>
      <w:r>
        <w:t>Richtlinie 2001/82/EG: Artikel 13a; Vorliegende Verordnung: Artikel 22.</w:t>
      </w:r>
    </w:p>
    <w:p>
      <w:pPr>
        <w:pStyle w:val="ListBullet"/>
      </w:pPr>
      <w:r>
        <w:t>Richtlinie 2001/82/EG: Artikel 13b; Vorliegende Verordnung: Artikel 20.</w:t>
      </w:r>
    </w:p>
    <w:p>
      <w:pPr>
        <w:pStyle w:val="ListBullet"/>
      </w:pPr>
      <w:r>
        <w:t>Richtlinie 2001/82/EG: Artikel 13c; Vorliegende Verordnung: Artikel 21.</w:t>
      </w:r>
    </w:p>
    <w:p>
      <w:pPr>
        <w:pStyle w:val="ListBullet"/>
      </w:pPr>
      <w:r>
        <w:t>Richtlinie 2001/82/EG: Artikel 14; Vorliegende Verordnung: Artikel 35.</w:t>
      </w:r>
    </w:p>
    <w:p>
      <w:pPr>
        <w:pStyle w:val="ListBullet"/>
      </w:pPr>
      <w:r>
        <w:t>Richtlinie 2001/82/EG: Artikel 16; Vorliegende Verordnung: Artikel 85.</w:t>
      </w:r>
    </w:p>
    <w:p>
      <w:pPr>
        <w:pStyle w:val="ListBullet"/>
      </w:pPr>
      <w:r>
        <w:t>Richtlinie 2001/82/EG: Artikel 17; Vorliegende Verordnung: Artikel 86.</w:t>
      </w:r>
    </w:p>
    <w:p>
      <w:pPr>
        <w:pStyle w:val="ListBullet"/>
      </w:pPr>
      <w:r>
        <w:t>Richtlinie 2001/82/EG: Artikel 18; Vorliegende Verordnung: Artikel 87.</w:t>
      </w:r>
    </w:p>
    <w:p>
      <w:pPr>
        <w:pStyle w:val="ListBullet"/>
      </w:pPr>
      <w:r>
        <w:t>Richtlinie 2001/82/EG: Artikel 19; Vorliegende Verordnung: Artikel 85.</w:t>
      </w:r>
    </w:p>
    <w:p>
      <w:pPr>
        <w:pStyle w:val="ListBullet"/>
      </w:pPr>
      <w:r>
        <w:t>Richtlinie 2001/82/EG: Artikel 20; Vorliegende Verordnung: Artikel 85.</w:t>
      </w:r>
    </w:p>
    <w:p>
      <w:pPr>
        <w:pStyle w:val="ListBullet"/>
      </w:pPr>
      <w:r>
        <w:t>Richtlinie 2001/82/EG: Artikel 21 Absatz 1; Vorliegende Verordnung: Artikel 47.</w:t>
      </w:r>
    </w:p>
    <w:p>
      <w:pPr>
        <w:pStyle w:val="ListBullet"/>
      </w:pPr>
      <w:r>
        <w:t>Richtlinie 2001/82/EG: Artikel 21 Absatz 2; Vorliegende Verordnung: Artikel 46.</w:t>
      </w:r>
    </w:p>
    <w:p>
      <w:pPr>
        <w:pStyle w:val="ListBullet"/>
      </w:pPr>
      <w:r>
        <w:t>Richtlinie 2001/82/EG: Artikel 22; Vorliegende Verordnung: Artikel 48.</w:t>
      </w:r>
    </w:p>
    <w:p>
      <w:pPr>
        <w:pStyle w:val="ListBullet"/>
      </w:pPr>
      <w:r>
        <w:t>Richtlinie 2001/82/EG: Artikel 23; Vorliegende Verordnung: Artikel 28 und 29.</w:t>
      </w:r>
    </w:p>
    <w:p>
      <w:pPr>
        <w:pStyle w:val="ListBullet"/>
      </w:pPr>
      <w:r>
        <w:t>Richtlinie 2001/82/EG: Artikel 24; Vorliegende Verordnung: Artikel 30.</w:t>
      </w:r>
    </w:p>
    <w:p>
      <w:pPr>
        <w:pStyle w:val="ListBullet"/>
      </w:pPr>
      <w:r>
        <w:t>Richtlinie 2001/82/EG: Artikel 25; Vorliegende Verordnung: Artikel 33.</w:t>
      </w:r>
    </w:p>
    <w:p>
      <w:pPr>
        <w:pStyle w:val="ListBullet"/>
      </w:pPr>
      <w:r>
        <w:t>Richtlinie 2001/82/EG: Artikel 26 Absatz 3; Vorliegende Verordnung: Artikel 25 und 26.</w:t>
      </w:r>
    </w:p>
    <w:p>
      <w:pPr>
        <w:pStyle w:val="ListBullet"/>
      </w:pPr>
      <w:r>
        <w:t>Richtlinie 2001/82/EG: Artikel 27; Vorliegende Verordnung: Artikel 58.</w:t>
      </w:r>
    </w:p>
    <w:p>
      <w:pPr>
        <w:pStyle w:val="ListBullet"/>
      </w:pPr>
      <w:r>
        <w:t>Richtlinie 2001/82/EG: Artikel 27a; Vorliegende Verordnung: Artikel 58 Absatz 6.</w:t>
      </w:r>
    </w:p>
    <w:p>
      <w:pPr>
        <w:pStyle w:val="ListBullet"/>
      </w:pPr>
      <w:r>
        <w:t>Richtlinie 2001/82/EG: Artikel 27b; Vorliegende Verordnung: Artikel 60.</w:t>
      </w:r>
    </w:p>
    <w:p>
      <w:pPr>
        <w:pStyle w:val="ListBullet"/>
      </w:pPr>
      <w:r>
        <w:t>Richtlinie 2001/82/EG: Artikel 28; Vorliegende Verordnung: Artikel 5 Absatz 2.</w:t>
      </w:r>
    </w:p>
    <w:p>
      <w:pPr>
        <w:pStyle w:val="ListBullet"/>
      </w:pPr>
      <w:r>
        <w:t>Richtlinie 2001/82/EG: Artikel 30; Vorliegende Verordnung: Artikel 37.</w:t>
      </w:r>
    </w:p>
    <w:p>
      <w:pPr>
        <w:pStyle w:val="ListBullet"/>
      </w:pPr>
      <w:r>
        <w:t>Richtlinie 2001/82/EG: Artikel 31; Vorliegende Verordnung: Artikel 142 und 143.</w:t>
      </w:r>
    </w:p>
    <w:p>
      <w:pPr>
        <w:pStyle w:val="ListBullet"/>
      </w:pPr>
      <w:r>
        <w:t>Richtlinie 2001/82/EG: Artikel 32; Vorliegende Verordnung: Artikel 49 und 52.</w:t>
      </w:r>
    </w:p>
    <w:p>
      <w:pPr>
        <w:pStyle w:val="ListBullet"/>
      </w:pPr>
      <w:r>
        <w:t>Richtlinie 2001/82/EG: Artikel 33; Vorliegende Verordnung: Artikel 54.</w:t>
      </w:r>
    </w:p>
    <w:p>
      <w:pPr>
        <w:pStyle w:val="ListBullet"/>
      </w:pPr>
      <w:r>
        <w:t>Richtlinie 2001/82/EG: Artikel 35; Vorliegende Verordnung: Artikel 82.</w:t>
      </w:r>
    </w:p>
    <w:p>
      <w:pPr>
        <w:pStyle w:val="ListBullet"/>
      </w:pPr>
      <w:r>
        <w:t>Richtlinie 2001/82/EG: Artikel 36; Vorliegende Verordnung: Artikel 83.</w:t>
      </w:r>
    </w:p>
    <w:p>
      <w:pPr>
        <w:pStyle w:val="ListBullet"/>
      </w:pPr>
      <w:r>
        <w:t>Richtlinie 2001/82/EG: Artikel 37; Vorliegende Verordnung: Artikel 84.</w:t>
      </w:r>
    </w:p>
    <w:p>
      <w:pPr>
        <w:pStyle w:val="ListBullet"/>
      </w:pPr>
      <w:r>
        <w:t>Richtlinie 2001/82/EG: Artikel 38; Vorliegende Verordnung: Artikel 84.</w:t>
      </w:r>
    </w:p>
    <w:p>
      <w:pPr>
        <w:pStyle w:val="ListBullet"/>
      </w:pPr>
      <w:r>
        <w:t>Richtlinie 2001/82/EG: Artikel 39; Vorliegende Verordnung: Artikel 60.</w:t>
      </w:r>
    </w:p>
    <w:p>
      <w:pPr>
        <w:pStyle w:val="ListBullet"/>
      </w:pPr>
      <w:r>
        <w:t>Richtlinie 2001/82/EG: Artikel 40; Vorliegende Verordnung: Artikel 129.</w:t>
      </w:r>
    </w:p>
    <w:p>
      <w:pPr>
        <w:pStyle w:val="ListBullet"/>
      </w:pPr>
      <w:r>
        <w:t>Richtlinie 2001/82/EG: Artikel 44; Vorliegende Verordnung: Artikel 88.</w:t>
      </w:r>
    </w:p>
    <w:p>
      <w:pPr>
        <w:pStyle w:val="ListBullet"/>
      </w:pPr>
      <w:r>
        <w:t>Richtlinie 2001/82/EG: Artikel 45; Vorliegende Verordnung: Artikel 89.</w:t>
      </w:r>
    </w:p>
    <w:p>
      <w:pPr>
        <w:pStyle w:val="ListBullet"/>
      </w:pPr>
      <w:r>
        <w:t>Richtlinie 2001/82/EG: Artikel 46; Vorliegende Verordnung: Artikel 90.</w:t>
      </w:r>
    </w:p>
    <w:p>
      <w:pPr>
        <w:pStyle w:val="ListBullet"/>
      </w:pPr>
      <w:r>
        <w:t>Richtlinie 2001/82/EG: Artikel 47; Vorliegende Verordnung: Artikel 90.</w:t>
      </w:r>
    </w:p>
    <w:p>
      <w:pPr>
        <w:pStyle w:val="ListBullet"/>
      </w:pPr>
      <w:r>
        <w:t>Richtlinie 2001/82/EG: Artikel 48; Vorliegende Verordnung: Artikel 92.</w:t>
      </w:r>
    </w:p>
    <w:p>
      <w:pPr>
        <w:pStyle w:val="ListBullet"/>
      </w:pPr>
      <w:r>
        <w:t>Richtlinie 2001/82/EG: Artikel 49; Vorliegende Verordnung: Artikel 90.</w:t>
      </w:r>
    </w:p>
    <w:p>
      <w:pPr>
        <w:pStyle w:val="ListBullet"/>
      </w:pPr>
      <w:r>
        <w:t>Richtlinie 2001/82/EG: Artikel 50; Vorliegende Verordnung: Artikel 93 und 96.</w:t>
      </w:r>
    </w:p>
    <w:p>
      <w:pPr>
        <w:pStyle w:val="ListBullet"/>
      </w:pPr>
      <w:r>
        <w:t>Richtlinie 2001/82/EG: Artikel 50a; Vorliegende Verordnung: Artikel 95.</w:t>
      </w:r>
    </w:p>
    <w:p>
      <w:pPr>
        <w:pStyle w:val="ListBullet"/>
      </w:pPr>
      <w:r>
        <w:t>Richtlinie 2001/82/EG: Artikel 51; Vorliegende Verordnung: Artikel 89.</w:t>
      </w:r>
    </w:p>
    <w:p>
      <w:pPr>
        <w:pStyle w:val="ListBullet"/>
      </w:pPr>
      <w:r>
        <w:t>Richtlinie 2001/82/EG: Artikel 52; Vorliegende Verordnung: Artikel 97.</w:t>
      </w:r>
    </w:p>
    <w:p>
      <w:pPr>
        <w:pStyle w:val="ListBullet"/>
      </w:pPr>
      <w:r>
        <w:t>Richtlinie 2001/82/EG: Artikel 53; Vorliegende Verordnung: Artikel 97.</w:t>
      </w:r>
    </w:p>
    <w:p>
      <w:pPr>
        <w:pStyle w:val="ListBullet"/>
      </w:pPr>
      <w:r>
        <w:t>Richtlinie 2001/82/EG: Artikel 55; Vorliegende Verordnung: Artikel 97.</w:t>
      </w:r>
    </w:p>
    <w:p>
      <w:pPr>
        <w:pStyle w:val="ListBullet"/>
      </w:pPr>
      <w:r>
        <w:t>Richtlinie 2001/82/EG: Artikel 56; Vorliegende Verordnung: Artikel 97.</w:t>
      </w:r>
    </w:p>
    <w:p>
      <w:pPr>
        <w:pStyle w:val="ListBullet"/>
      </w:pPr>
      <w:r>
        <w:t>Richtlinie 2001/82/EG: Artikel 58; Vorliegende Verordnung: Artikel 10 und 11.</w:t>
      </w:r>
    </w:p>
    <w:p>
      <w:pPr>
        <w:pStyle w:val="ListBullet"/>
      </w:pPr>
      <w:r>
        <w:t>Richtlinie 2001/82/EG: Artikel 59; Vorliegende Verordnung: Artikel 12.</w:t>
      </w:r>
    </w:p>
    <w:p>
      <w:pPr>
        <w:pStyle w:val="ListBullet"/>
      </w:pPr>
      <w:r>
        <w:t>Richtlinie 2001/82/EG: Artikel 60; Vorliegende Verordnung: Artikel 11 Absatz 4.</w:t>
      </w:r>
    </w:p>
    <w:p>
      <w:pPr>
        <w:pStyle w:val="ListBullet"/>
      </w:pPr>
      <w:r>
        <w:t>Richtlinie 2001/82/EG: Artikel 61; Vorliegende Verordnung: Artikel 14.</w:t>
      </w:r>
    </w:p>
    <w:p>
      <w:pPr>
        <w:pStyle w:val="ListBullet"/>
      </w:pPr>
      <w:r>
        <w:t>Richtlinie 2001/82/EG: Artikel 64; Vorliegende Verordnung: Artikel 16.</w:t>
      </w:r>
    </w:p>
    <w:p>
      <w:pPr>
        <w:pStyle w:val="ListBullet"/>
      </w:pPr>
      <w:r>
        <w:t>Richtlinie 2001/82/EG: Artikel 65; Vorliegende Verordnung: Artikel 99 und 100.</w:t>
      </w:r>
    </w:p>
    <w:p>
      <w:pPr>
        <w:pStyle w:val="ListBullet"/>
      </w:pPr>
      <w:r>
        <w:t>Richtlinie 2001/82/EG: Artikel 66; Vorliegende Verordnung: Artikel 103.</w:t>
      </w:r>
    </w:p>
    <w:p>
      <w:pPr>
        <w:pStyle w:val="ListBullet"/>
      </w:pPr>
      <w:r>
        <w:t>Richtlinie 2001/82/EG: Artikel 67; Vorliegende Verordnung: Artikel 34.</w:t>
      </w:r>
    </w:p>
    <w:p>
      <w:pPr>
        <w:pStyle w:val="ListBullet"/>
      </w:pPr>
      <w:r>
        <w:t>Richtlinie 2001/82/EG: Artikel 68; Vorliegende Verordnung: Artikel 103.</w:t>
      </w:r>
    </w:p>
    <w:p>
      <w:pPr>
        <w:pStyle w:val="ListBullet"/>
      </w:pPr>
      <w:r>
        <w:t>Richtlinie 2001/82/EG: Artikel 69; Vorliegende Verordnung: Artikel 108.</w:t>
      </w:r>
    </w:p>
    <w:p>
      <w:pPr>
        <w:pStyle w:val="ListBullet"/>
      </w:pPr>
      <w:r>
        <w:t>Richtlinie 2001/82/EG: Artikel 70; Vorliegende Verordnung: Artikel 111.</w:t>
      </w:r>
    </w:p>
    <w:p>
      <w:pPr>
        <w:pStyle w:val="ListBullet"/>
      </w:pPr>
      <w:r>
        <w:t>Richtlinie 2001/82/EG: Artikel 71; Vorliegende Verordnung: Artikel 110.</w:t>
      </w:r>
    </w:p>
    <w:p>
      <w:pPr>
        <w:pStyle w:val="ListBullet"/>
      </w:pPr>
      <w:r>
        <w:t>Richtlinie 2001/82/EG: Artikel 72; Vorliegende Verordnung: Artikel 73.</w:t>
      </w:r>
    </w:p>
    <w:p>
      <w:pPr>
        <w:pStyle w:val="ListBullet"/>
      </w:pPr>
      <w:r>
        <w:t>Richtlinie 2001/82/EG: Artikel 73; Vorliegende Verordnung: Artikel 73 und 74.</w:t>
      </w:r>
    </w:p>
    <w:p>
      <w:pPr>
        <w:pStyle w:val="ListBullet"/>
      </w:pPr>
      <w:r>
        <w:t>Richtlinie 2001/82/EG: Artikel 74; Vorliegende Verordnung: Artikel 78.</w:t>
      </w:r>
    </w:p>
    <w:p>
      <w:pPr>
        <w:pStyle w:val="ListBullet"/>
      </w:pPr>
      <w:r>
        <w:t>Richtlinie 2001/82/EG: Artikel 75; Vorliegende Verordnung: Artikel 77.</w:t>
      </w:r>
    </w:p>
    <w:p>
      <w:pPr>
        <w:pStyle w:val="ListBullet"/>
      </w:pPr>
      <w:r>
        <w:t>Richtlinie 2001/82/EG: Artikel 76; Vorliegende Verordnung: Artikel 79.</w:t>
      </w:r>
    </w:p>
    <w:p>
      <w:pPr>
        <w:pStyle w:val="ListBullet"/>
      </w:pPr>
      <w:r>
        <w:t>Richtlinie 2001/82/EG: Artikel 78 Absatz 2; Vorliegende Verordnung: Artikel 130.</w:t>
      </w:r>
    </w:p>
    <w:p>
      <w:pPr>
        <w:pStyle w:val="ListBullet"/>
      </w:pPr>
      <w:r>
        <w:t>Richtlinie 2001/82/EG: Artikel 80; Vorliegende Verordnung: Artikel 123.</w:t>
      </w:r>
    </w:p>
    <w:p>
      <w:pPr>
        <w:pStyle w:val="ListBullet"/>
      </w:pPr>
      <w:r>
        <w:t>Richtlinie 2001/82/EG: Artikel 81; Vorliegende Verordnung: Artikel 127.</w:t>
      </w:r>
    </w:p>
    <w:p>
      <w:pPr>
        <w:pStyle w:val="ListBullet"/>
      </w:pPr>
      <w:r>
        <w:t>Richtlinie 2001/82/EG: Artikel 82; Vorliegende Verordnung: Artikel 128.</w:t>
      </w:r>
    </w:p>
    <w:p>
      <w:pPr>
        <w:pStyle w:val="ListBullet"/>
      </w:pPr>
      <w:r>
        <w:t>Richtlinie 2001/82/EG: Artikel 83; Vorliegende Verordnung: Artikel 129 und 130.</w:t>
      </w:r>
    </w:p>
    <w:p>
      <w:pPr>
        <w:pStyle w:val="ListBullet"/>
      </w:pPr>
      <w:r>
        <w:t>Richtlinie 2001/82/EG: Artikel 84; Vorliegende Verordnung: Artikel 134.</w:t>
      </w:r>
    </w:p>
    <w:p>
      <w:pPr>
        <w:pStyle w:val="ListBullet"/>
      </w:pPr>
      <w:r>
        <w:t>Richtlinie 2001/82/EG: Artikel 85 Absätze 1 und 2; Vorliegende Verordnung: Artikel 133.</w:t>
      </w:r>
    </w:p>
    <w:p>
      <w:pPr>
        <w:pStyle w:val="ListBullet"/>
      </w:pPr>
      <w:r>
        <w:t>Richtlinie 2001/82/EG: Artikel 85 Absatz 3; Vorliegende Verordnung: Artikel 119 und 120.</w:t>
      </w:r>
    </w:p>
    <w:p>
      <w:pPr>
        <w:pStyle w:val="ListBullet"/>
      </w:pPr>
      <w:r>
        <w:t>Richtlinie 2001/82/EG: Artikel 87; Vorliegende Verordnung: Artikel 79 Absatz 2.</w:t>
      </w:r>
    </w:p>
    <w:p>
      <w:pPr>
        <w:pStyle w:val="ListBullet"/>
      </w:pPr>
      <w:r>
        <w:t>Richtlinie 2001/82/EG: Artikel 88; Vorliegende Verordnung: Artikel 146.</w:t>
      </w:r>
    </w:p>
    <w:p>
      <w:pPr>
        <w:pStyle w:val="ListBullet"/>
      </w:pPr>
      <w:r>
        <w:t>Richtlinie 2001/82/EG: Artikel 89; Vorliegende Verordnung: Artikel 145.</w:t>
      </w:r>
    </w:p>
    <w:p>
      <w:pPr>
        <w:pStyle w:val="ListBullet"/>
      </w:pPr>
      <w:r>
        <w:t>Richtlinie 2001/82/EG: Artikel 90; Vorliegende Verordnung: Artikel 137.</w:t>
      </w:r>
    </w:p>
    <w:p>
      <w:pPr>
        <w:pStyle w:val="ListBullet"/>
      </w:pPr>
      <w:r>
        <w:t>Richtlinie 2001/82/EG: Artikel 93; Vorliegende Verordnung: Artikel 98.</w:t>
      </w:r>
    </w:p>
    <w:p>
      <w:pPr>
        <w:pStyle w:val="ListBullet"/>
      </w:pPr>
      <w:r>
        <w:t>Richtlinie 2001/82/EG: Artikel 95; Vorliegende Verordnung: Artikel 9 Absatz 2.</w:t>
      </w:r>
    </w:p>
    <w:p>
      <w:pPr>
        <w:pStyle w:val="ListBullet"/>
      </w:pPr>
      <w:r>
        <w:t>Richtlinie 2001/82/EG: Artikel 95a; Vorliegende Verordnung: Artikel 117.</w:t>
      </w:r>
    </w:p>
    <w:p>
      <w:pPr>
        <w:pStyle w:val="Heading2"/>
      </w:pPr>
      <w:r>
        <w:t>Fußnoten</w:t>
      </w:r>
    </w:p>
    <w:p>
      <w:r>
        <w:t>Fußnote (1) ABl. C 242, 23.7.2015, S. 54.</w:t>
      </w:r>
    </w:p>
    <w:p>
      <w:r>
        <w:t>Fußnote (2) Standpunkt des Europäischen Parlaments 25. Oktober 2018 (noch nicht im Amtsblatt veröffentlicht) und Beschluss des Rates vom 26. November 2018.</w:t>
      </w:r>
    </w:p>
    <w:p>
      <w:r>
        <w:t>Fußnote (3) Richtlinie 2001/82/EG des Europäischen Parlaments und des Rates vom Dienstag, 6. November 2001 zur Schaffung eines Gemeinschaftskodexes für Tierarzneimittel (ABl. L 311 vom 28.11.2001, S. 1).</w:t>
      </w:r>
    </w:p>
    <w:p>
      <w:r>
        <w:t>Fußnote (4) Verordnung (EG) Nr. 726/2004 des Europäischen Parlaments und des Rates vom 31. März 2004 zur Festlegung von Gemeinschaftsverfahren für die Genehmigung und Überwachung von Human- und Tierarzneimitteln und zur Errichtung einer Europäischen Arzneimittel-Agentur (ABl. L 136 vom 30.4.2004, S. 1).</w:t>
      </w:r>
    </w:p>
    <w:p>
      <w:r>
        <w:t>Fußnote (5) Verordnung (EU) 2019/4 des Europäischen Parlaments und des Rates vom 11. Dezember 2018 über die Herstellung, das Inverkehrbringen und die Verwendung von Arzneifuttermitteln sowie zur Aufhebung der Richtlinie 90/167/EWG des Rates (siehe Seite 1 dieses Amtsblatts).</w:t>
      </w:r>
    </w:p>
    <w:p>
      <w:r>
        <w:t>Fußnote (6) Verordnung (EG) Nr. 470/2009 des Europäischen Parlaments und des Rates vom 6. Mai 2009 über die Schaffung eines Gemeinschaftsverfahrens für die Festsetzung von Höchstmengen für Rückstände pharmakologisch wirksamer Stoffe in Lebensmitteln tierischen Ursprungs, zur Aufhebung der Verordnung (EWG) Nr. 2377/90 des Rates und zur Änderung der Richtlinie 2001/82/EG des Europäischen Parlaments und des Rates und der Verordnung (EG) Nr. 726/2004 des Europäischen Parlaments und des Rates (ABl. L 152 vom 16.6.2009, S. 11).</w:t>
      </w:r>
    </w:p>
    <w:p>
      <w:r>
        <w:t>Fußnote (7) Richtlinie 2010/63/EU des Europäischen Parlaments und des Rates vom 22. September 2010 zum Schutz der für wissenschaftliche Zwecke verwendeten Tiere (ABl. L 276 vom 20.10.2010, S. 33).</w:t>
      </w:r>
    </w:p>
    <w:p>
      <w:r>
        <w:t>Fußnote (8) Verordnung (EG) Nr. 1049/2001 des Europäischen Parlaments und des Rates vom 30. Mai 2001 über den Zugang der Öffentlichkeit zu Dokumenten des Europäischen Parlaments, des Rates und der Kommission (ABl. L 145 vom 31.5.2001, S. 43).</w:t>
      </w:r>
    </w:p>
    <w:p>
      <w:r>
        <w:t>Fußnote (9) Richtlinie 2000/60/EG des Europäischen Parlaments und des Rates vom 23. Oktober 2000 zur Schaffung eines Ordnungsrahmens für Maßnahmen der Gemeinschaft im Bereich der Wasserpolitik (ABl. L 327 vom 22.12.2000, S. 1).</w:t>
      </w:r>
    </w:p>
    <w:p>
      <w:r>
        <w:t>Fußnote (10) Richtlinie 2010/75/EU des Europäischen Parlaments und des Rates vom 24. November 2010 über Industrieemissionen (integrierte Vermeidung und Verminderung der Umweltverschmutzung) (ABl. L 334 vom 17.12.2010, S. 17).</w:t>
      </w:r>
    </w:p>
    <w:p>
      <w:r>
        <w:t>Fußnote (11) Richtlinie 2006/114/EG des Europäischen Parlaments und des Rates vom 12. Dezember 2006 über irreführende und vergleichende Werbung (ABl. L 376 vom 27.12.2006, S. 21).</w:t>
      </w:r>
    </w:p>
    <w:p>
      <w:r>
        <w:t>Fußnote (12) Verordnung (EU) 2017/625 des Europäischen Parlaments und des Rates vom 15. März 2017 über amtliche Kontrollen und andere amtliche Tätigkeiten zur Gewährleistung der Anwendung des Lebens- und Futtermittelrechts und der Vorschriften über Tiergesundheit und Tierschutz, Pflanzengesundheit und Pflanzenschutzmittel, zur Änderung der Verordnungen (EG) Nr. 999/2001, (EG) Nr. 396/2005, (EG) Nr. 1069/2009, (EG) Nr. 1107/2009, (EU) Nr. 1151/2012, (EU) Nr. 652/2014, (EU) 2016/429 und (EU) 2016/2031 des Europäischen Parlaments und des Rates, der Verordnungen (EG) Nr. 1/2005 und (EG) Nr. 1099/2009 des Rates sowie der Richtlinien 98/58/EG, 1999/74/EG, 2007/43/EG, 2008/119/EG und 2008/120/EG des Rates und zur Aufhebung der Verordnungen (EG) Nr. 854/2004 und (EG) Nr. 882/2004 des Europäischen Parlaments und des Rates, der Richtlinien 89/608/EWG, 89/662/EWG, 90/425/EWG, 91/496/EEG, 96/23/EG, 96/93/EG und 97/78/EG des Rates und des Beschlusses 92/438/EWG des Rates (Verordnung über amtliche Kontrollen) (ABl. L 95 vom 7.4.2017, S. 1).</w:t>
      </w:r>
    </w:p>
    <w:p>
      <w:r>
        <w:t>Fußnote (13) Richtlinie 2001/83/EG des Europäischen Parlaments und des Rates vom 6. November 2001 zur Schaffung eines Gemeinschaftskodexes für Humanarzneimittel (ABl. L 311 vom 28.11.2001, S. 67).</w:t>
      </w:r>
    </w:p>
    <w:p>
      <w:r>
        <w:t>Fußnote (14) Richtlinie 2009/9/EG der Kommission vom 10. Februar 2009 zur Änderung der Richtlinie 2001/82/EG des Europäischen Parlaments und des Rates zur Schaffung eines Gemeinschaftskodexes für Tierarzneimittel (ABl. L 44 vom 14.2.2009, S. 10).</w:t>
      </w:r>
    </w:p>
    <w:p>
      <w:r>
        <w:t>Fußnote (15) ABl. L 123 vom 12.5.2016, S. 1.</w:t>
      </w:r>
    </w:p>
    <w:p>
      <w:r>
        <w:t>Fußnote (16) Verordnung (EU) Nr. 182/2011 des Europäischen Parlaments und des Rates vom 16. Februar 2011 zur Festlegung der allgemeinen Regeln und Grundsätze, nach denen die Mitgliedstaaten die Wahrnehmung der Durchführungsbefugnisse durch die Kommission kontrollieren (ABl. L 55 vom 28.2.2011, S. 13).</w:t>
      </w:r>
    </w:p>
    <w:p>
      <w:r>
        <w:t>Fußnote (17) Richtlinie 2005/36/EG des Europäischen Parlaments und des Rates vom 7. September 2005 über die Anerkennung von Berufsqualifikationen (ABl. L 255 vom 30.9.2005, S. 22).</w:t>
      </w:r>
    </w:p>
    <w:p>
      <w:r>
        <w:t>Fußnote (18) Richtlinie 2006/123/EG des Europäischen Parlaments und des Rates vom 12. Dezember 2006 über Dienstleistungen im Binnenmarkt (ABl. L 376 vom 27.12.2006, S. 36).</w:t>
      </w:r>
    </w:p>
    <w:p>
      <w:r>
        <w:t>Fußnote (19) Verordnung (EG) Nr. 1831/2003 des Europäischen Parlaments und des Rates vom 22. September 2003 über Zusatzstoffe zur Verwendung in der Tierernährung (ABl. L 268 vom 18.10.2003, S. 29).</w:t>
      </w:r>
    </w:p>
    <w:p>
      <w:r>
        <w:t>Fußnote (20) Verordnung (EU) Nr. 528/2012 des Europäischen Parlaments und des Rates vom 22. Mai 2012 über die Bereitstellung auf dem Markt und die Verwendung von Biozidprodukten (ABl. L 167 vom 27.6.2012, S. 1).</w:t>
      </w:r>
    </w:p>
    <w:p>
      <w:r>
        <w:t>Fußnote (21) Verordnung (EU) 2016/429 des Europäischen Parlaments und des Rates vom 9. März 2016 zu Tierseuchen und zur Änderung und Aufhebung einiger Rechtsakte im Bereich der Tiergesundheit („Tiergesundheitsrecht“) (ABl. L 84 vom 31.3.2016, S. 1).</w:t>
      </w:r>
    </w:p>
    <w:p>
      <w:r>
        <w:t>Fußnote (22) Richtlinie 2001/18/EG des Europäischen Parlaments und des Rates vom 12. März 2001 über die absichtliche Freisetzung genetisch veränderter Organismen in die Umwelt und zur Aufhebung der Richtlinie 90/220/EWG des Rates (ABl. L 106 vom 17.4.2001, S. 1).</w:t>
      </w:r>
    </w:p>
    <w:p>
      <w:r>
        <w:t>Fußnote (23) Richtlinie 96/22/EG des Rates vom 29. April 1996 über das Verbot der Verwendung bestimmter Stoffe mit hormonaler bzw. thyreostatischer Wirkung und von ß-Agonisten in der tierischen Erzeugung und zur Aufhebung der Richtlinien 81/602/EWG, 88/146/EWG und 88/299/EWG (ABl. L 125 vom 23.5.1996, S. 3).</w:t>
      </w:r>
    </w:p>
    <w:p>
      <w:r>
        <w:t>Fußnote (24) Durchführungsbeschluss 2013/652/EU der Kommission vom 12. November 2013 zur Überwachung und Meldung von Antibiotikaresistenzen bei zoonotischen und kommensalen Bakterien (ABl. L 303 vom 14.11.2013, S. 26).</w:t>
      </w:r>
    </w:p>
    <w:p>
      <w:r>
        <w:t>Fußnote (25) Richtlinie (EU) 2015/1535 des Europäischen Parlaments und des Rates vom 9. September 2015 über ein Informationsverfahren auf dem Gebiet der technischen Vorschriften und der Vorschriften für die Dienste der Informationsgesellschaft (ABl. L 241 vom 17.9.2015, S. 1).</w:t>
      </w:r>
    </w:p>
    <w:p>
      <w:r>
        <w:t>Fußnote (26) Richtlinie 2000/31/EG des Europäischen Parlaments und des Rates vom 8. Juni 2000 über bestimmte rechtliche Aspekte der Dienste der Informationsgesellschaft, insbesondere des elektronischen Geschäftsverkehrs, im Binnenmarkt („Richtlinie über den elektronischen Geschäftsverkehr“) (ABl. L 178 vom 17.7.2000, S. 1).</w:t>
      </w:r>
    </w:p>
    <w:p>
      <w:r>
        <w:t>Fußnote (27) Beschluss 94/358/EG des Rates vom 16. Juni 1994 zur Annahme des Übereinkommens über die Ausarbeitung eines Europäischen Arzneibuchs im Namen der Europäischen Gemeinschaft (ABl. L 158 vom 25.6.1994, S. 17).</w:t>
      </w:r>
    </w:p>
    <w:p>
      <w:r>
        <w:t>Fußnote (28) Verordnung (EU) 2016/679 des Europäischen Parlaments und des Rates zum Schutz natürlicher Personen bei der Verarbeitung personenbezogener Daten, zum freien Datenverkehr und zur Aufhebung der Richtlinie 95/46/EG (Datenschutz-Grundverordnung) (ABl. L 119 vom 4.5.2016, S. 1).</w:t>
      </w:r>
    </w:p>
    <w:p>
      <w:r>
        <w:t>Fußnote (29) Verordnung (EU) 2018/1725 des Europäischen Parlaments und des Rates vom 23. Oktober 2018 zum Schutz natürlicher Personen bei der Verarbeitung personenbezogener Daten durch die Organe, Einrichtungen und sonstigen Stellen der Union, zum freien Datenverkehr und zur Aufhebung der Verordnung (EG) Nr. 45/2001 und des Beschlusses Nr. 1247/2002/EG (ABl. L 295 vom 21.11.2018, S. 39).</w:t>
      </w:r>
    </w:p>
    <w:p>
      <w:r>
        <w:t>Fußnote (30) Verordnung (EG) Nr. 1234/2008 der Kommission vom 24. November 2008 über die Prüfung von Änderungen der Zulassungen von Human- und Tierarzneimitteln (ABl. L 334 vom 12.12.2008, S. 7).</w:t>
      </w:r>
    </w:p>
    <w:p>
      <w:r>
        <w:t>Fußnote (31) Verordnung (EG) Nr. 658/2007 der Kommission vom 14. Juni 2007 über finanzielle Sanktionen bei Verstößen gegen bestimmte Verpflichtungen im Zusammenhang mit Zulassungen, die gemäß der Verordnung (EG) Nr. 726/2004 des Europäischen Parlaments und des Rates erteilt wurden (ABl. L 155 vom 15.6.2007, S. 10).</w:t>
      </w:r>
    </w:p>
    <w:p>
      <w:r>
        <w:t>Fußnote (*1) Dieser Anhang wird von der Kommission nach Maßgabe der Artikel 146 und 153 geändert werden. Alle Bezugnahmen auf Artikel oder auf „diese/die vorliegende Richtlinie“ in diesem Anhang sind als Bezugnahmen auf die Richtlinie 2001/82/EC zu verstehen, es sei denn, es wird ausdrücklich anders bestimmt.</w:t>
      </w:r>
    </w:p>
    <w:p>
      <w:r>
        <w:t>Fußnote (1) ABl. L 228 vom 17.8.1991, S. 70.</w:t>
      </w:r>
    </w:p>
    <w:p>
      <w:r>
        <w:t>Fußnote (2) ABl. L 50 vom 20.2.2004, S. 44.</w:t>
      </w:r>
    </w:p>
    <w:p>
      <w:r>
        <w:t>Fußnote (3) ABl. L 50 vom 20.2.2004, S. 28.</w:t>
      </w:r>
    </w:p>
    <w:p>
      <w:r>
        <w:t>Fußnote (4) ABl. L 358 vom 18.12.1986, S. 1.</w:t>
      </w:r>
    </w:p>
    <w:p>
      <w:r>
        <w:t>Fußnote (5) ABl. L 159 vom 27.6.2003, S. 1.</w:t>
      </w:r>
    </w:p>
    <w:p>
      <w:r>
        <w:t>Fußnote (6) ABl. L 159 vom 27.6.2003, S. 24.</w:t>
      </w:r>
    </w:p>
    <w:p>
      <w:r>
        <w:t>Fußnote (7) ABl. L 106 vom 17.4.2001, S. 1.</w:t>
      </w:r>
    </w:p>
    <w:p>
      <w:r>
        <w:t>Fußnote (8) ABl. L 136 vom 30.4.2004, S. 1.</w:t>
      </w:r>
    </w:p>
    <w:p>
      <w:r>
        <w:t>Fußnote (9) ABl. L 311 vom 28.11.2001, S. 67.</w:t>
      </w:r>
    </w:p>
    <w:p>
      <w:r>
        <w:t>Fußnote (10) ABl. L 11 vom 14.1.1978, S. 18.</w:t>
      </w:r>
    </w:p>
    <w:p>
      <w:r>
        <w:t>Fußnote (11) ABl. L 226 vom 22.9.1995, S. 1.</w:t>
      </w:r>
    </w:p>
    <w:p>
      <w:r>
        <w:t>Fußnote (12) ABl. C 24 vom 28.1.2004, S. 6.</w:t>
      </w:r>
    </w:p>
    <w:p>
      <w:r>
        <w:t>Fußnote (13) ABl. L 224 vom 18.8.1990, S. 1.</w:t>
      </w:r>
    </w:p>
    <w:p>
      <w:r>
        <w:t>Fußnote (14) ABl. L 325 vom 12.12.2003, S.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(12 von 12) Anhang IV ENTSPRECHUNGSTABELLE, Fußnoten</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