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ff"/>
          <w:sz w:val="27"/>
          <w:szCs w:val="27"/>
          <w:highlight w:val="white"/>
        </w:rPr>
      </w:pPr>
      <w:r w:rsidDel="00000000" w:rsidR="00000000" w:rsidRPr="00000000">
        <w:rPr>
          <w:b w:val="1"/>
          <w:color w:val="0000ff"/>
          <w:sz w:val="27"/>
          <w:szCs w:val="27"/>
          <w:highlight w:val="white"/>
          <w:rtl w:val="0"/>
        </w:rPr>
        <w:t xml:space="preserve">Peer-graded Assignment: Capstone Project - The Battle of Neighborhoods (Week 1)</w:t>
      </w:r>
    </w:p>
    <w:p w:rsidR="00000000" w:rsidDel="00000000" w:rsidP="00000000" w:rsidRDefault="00000000" w:rsidRPr="00000000" w14:paraId="00000002">
      <w:pPr>
        <w:rPr>
          <w:color w:val="1f1f1f"/>
          <w:sz w:val="21"/>
          <w:szCs w:val="21"/>
          <w:highlight w:val="white"/>
        </w:rPr>
      </w:pPr>
      <w:r w:rsidDel="00000000" w:rsidR="00000000" w:rsidRPr="00000000">
        <w:rPr>
          <w:rtl w:val="0"/>
        </w:rPr>
      </w:r>
    </w:p>
    <w:p w:rsidR="00000000" w:rsidDel="00000000" w:rsidP="00000000" w:rsidRDefault="00000000" w:rsidRPr="00000000" w14:paraId="00000003">
      <w:pPr>
        <w:rPr>
          <w:color w:val="1f1f1f"/>
          <w:sz w:val="21"/>
          <w:szCs w:val="21"/>
          <w:highlight w:val="white"/>
        </w:rPr>
      </w:pPr>
      <w:r w:rsidDel="00000000" w:rsidR="00000000" w:rsidRPr="00000000">
        <w:rPr>
          <w:rtl w:val="0"/>
        </w:rPr>
      </w:r>
    </w:p>
    <w:p w:rsidR="00000000" w:rsidDel="00000000" w:rsidP="00000000" w:rsidRDefault="00000000" w:rsidRPr="00000000" w14:paraId="00000004">
      <w:pPr>
        <w:rPr>
          <w:color w:val="1f1f1f"/>
          <w:sz w:val="21"/>
          <w:szCs w:val="21"/>
          <w:highlight w:val="white"/>
        </w:rPr>
      </w:pPr>
      <w:r w:rsidDel="00000000" w:rsidR="00000000" w:rsidRPr="00000000">
        <w:rPr>
          <w:rtl w:val="0"/>
        </w:rPr>
      </w:r>
    </w:p>
    <w:p w:rsidR="00000000" w:rsidDel="00000000" w:rsidP="00000000" w:rsidRDefault="00000000" w:rsidRPr="00000000" w14:paraId="00000005">
      <w:pPr>
        <w:rPr>
          <w:color w:val="1f1f1f"/>
          <w:sz w:val="21"/>
          <w:szCs w:val="21"/>
          <w:highlight w:val="white"/>
        </w:rPr>
      </w:pPr>
      <w:r w:rsidDel="00000000" w:rsidR="00000000" w:rsidRPr="00000000">
        <w:rPr>
          <w:rtl w:val="0"/>
        </w:rPr>
      </w:r>
    </w:p>
    <w:p w:rsidR="00000000" w:rsidDel="00000000" w:rsidP="00000000" w:rsidRDefault="00000000" w:rsidRPr="00000000" w14:paraId="00000006">
      <w:pPr>
        <w:shd w:fill="ffffff" w:val="clear"/>
        <w:spacing w:after="460" w:lineRule="auto"/>
        <w:ind w:left="720" w:firstLine="0"/>
        <w:rPr>
          <w:b w:val="1"/>
          <w:color w:val="1f1f1f"/>
          <w:sz w:val="21"/>
          <w:szCs w:val="21"/>
          <w:highlight w:val="white"/>
          <w:u w:val="single"/>
        </w:rPr>
      </w:pPr>
      <w:r w:rsidDel="00000000" w:rsidR="00000000" w:rsidRPr="00000000">
        <w:rPr>
          <w:b w:val="1"/>
          <w:color w:val="0000ff"/>
          <w:sz w:val="21"/>
          <w:szCs w:val="21"/>
          <w:highlight w:val="white"/>
          <w:u w:val="single"/>
          <w:rtl w:val="0"/>
        </w:rPr>
        <w:t xml:space="preserve">WEEK1</w:t>
      </w:r>
      <w:r w:rsidDel="00000000" w:rsidR="00000000" w:rsidRPr="00000000">
        <w:rPr>
          <w:rtl w:val="0"/>
        </w:rPr>
      </w:r>
    </w:p>
    <w:p w:rsidR="00000000" w:rsidDel="00000000" w:rsidP="00000000" w:rsidRDefault="00000000" w:rsidRPr="00000000" w14:paraId="00000007">
      <w:pPr>
        <w:numPr>
          <w:ilvl w:val="0"/>
          <w:numId w:val="3"/>
        </w:numPr>
        <w:shd w:fill="ffffff" w:val="clear"/>
        <w:spacing w:after="460" w:lineRule="auto"/>
        <w:ind w:left="720" w:hanging="360"/>
        <w:rPr>
          <w:b w:val="1"/>
          <w:color w:val="1f1f1f"/>
          <w:sz w:val="21"/>
          <w:szCs w:val="21"/>
          <w:highlight w:val="white"/>
        </w:rPr>
      </w:pPr>
      <w:r w:rsidDel="00000000" w:rsidR="00000000" w:rsidRPr="00000000">
        <w:rPr>
          <w:b w:val="1"/>
          <w:color w:val="1f1f1f"/>
          <w:sz w:val="21"/>
          <w:szCs w:val="21"/>
          <w:highlight w:val="white"/>
          <w:u w:val="single"/>
          <w:rtl w:val="0"/>
        </w:rPr>
        <w:t xml:space="preserve">A description of the problem and a discussion of the background</w:t>
      </w:r>
    </w:p>
    <w:p w:rsidR="00000000" w:rsidDel="00000000" w:rsidP="00000000" w:rsidRDefault="00000000" w:rsidRPr="00000000" w14:paraId="00000008">
      <w:pPr>
        <w:rPr>
          <w:color w:val="1f1f1f"/>
          <w:sz w:val="21"/>
          <w:szCs w:val="21"/>
          <w:highlight w:val="white"/>
        </w:rPr>
      </w:pPr>
      <w:r w:rsidDel="00000000" w:rsidR="00000000" w:rsidRPr="00000000">
        <w:rPr>
          <w:color w:val="1f1f1f"/>
          <w:sz w:val="21"/>
          <w:szCs w:val="21"/>
          <w:highlight w:val="white"/>
          <w:rtl w:val="0"/>
        </w:rPr>
        <w:t xml:space="preserve">We are a digital start up in the process of launching  a new revolutionary app.</w:t>
      </w:r>
    </w:p>
    <w:p w:rsidR="00000000" w:rsidDel="00000000" w:rsidP="00000000" w:rsidRDefault="00000000" w:rsidRPr="00000000" w14:paraId="00000009">
      <w:pPr>
        <w:rPr>
          <w:b w:val="1"/>
          <w:color w:val="1f1f1f"/>
          <w:sz w:val="21"/>
          <w:szCs w:val="21"/>
          <w:highlight w:val="white"/>
        </w:rPr>
      </w:pPr>
      <w:r w:rsidDel="00000000" w:rsidR="00000000" w:rsidRPr="00000000">
        <w:rPr>
          <w:color w:val="1f1f1f"/>
          <w:sz w:val="21"/>
          <w:szCs w:val="21"/>
          <w:highlight w:val="white"/>
          <w:rtl w:val="0"/>
        </w:rPr>
        <w:t xml:space="preserve">Our product =</w:t>
      </w:r>
      <w:r w:rsidDel="00000000" w:rsidR="00000000" w:rsidRPr="00000000">
        <w:rPr>
          <w:b w:val="1"/>
          <w:color w:val="1f1f1f"/>
          <w:sz w:val="21"/>
          <w:szCs w:val="21"/>
          <w:highlight w:val="white"/>
          <w:rtl w:val="0"/>
        </w:rPr>
        <w:t xml:space="preserve"> “Pub Quiz Champions”</w:t>
      </w:r>
    </w:p>
    <w:p w:rsidR="00000000" w:rsidDel="00000000" w:rsidP="00000000" w:rsidRDefault="00000000" w:rsidRPr="00000000" w14:paraId="0000000A">
      <w:pPr>
        <w:rPr>
          <w:b w:val="1"/>
          <w:color w:val="1f1f1f"/>
          <w:sz w:val="21"/>
          <w:szCs w:val="21"/>
          <w:highlight w:val="white"/>
        </w:rPr>
      </w:pPr>
      <w:r w:rsidDel="00000000" w:rsidR="00000000" w:rsidRPr="00000000">
        <w:rPr>
          <w:rtl w:val="0"/>
        </w:rPr>
      </w:r>
    </w:p>
    <w:p w:rsidR="00000000" w:rsidDel="00000000" w:rsidP="00000000" w:rsidRDefault="00000000" w:rsidRPr="00000000" w14:paraId="0000000B">
      <w:pPr>
        <w:rPr>
          <w:color w:val="1f1f1f"/>
          <w:sz w:val="21"/>
          <w:szCs w:val="21"/>
          <w:highlight w:val="white"/>
        </w:rPr>
      </w:pPr>
      <w:r w:rsidDel="00000000" w:rsidR="00000000" w:rsidRPr="00000000">
        <w:rPr>
          <w:color w:val="1f1f1f"/>
          <w:sz w:val="21"/>
          <w:szCs w:val="21"/>
          <w:highlight w:val="white"/>
          <w:rtl w:val="0"/>
        </w:rPr>
        <w:t xml:space="preserve">An App that will help you to organize any Pub Quiz like a  professional.</w:t>
      </w:r>
    </w:p>
    <w:p w:rsidR="00000000" w:rsidDel="00000000" w:rsidP="00000000" w:rsidRDefault="00000000" w:rsidRPr="00000000" w14:paraId="0000000C">
      <w:pPr>
        <w:rPr>
          <w:color w:val="1f1f1f"/>
          <w:sz w:val="21"/>
          <w:szCs w:val="21"/>
          <w:highlight w:val="white"/>
        </w:rPr>
      </w:pPr>
      <w:r w:rsidDel="00000000" w:rsidR="00000000" w:rsidRPr="00000000">
        <w:rPr>
          <w:color w:val="1f1f1f"/>
          <w:sz w:val="21"/>
          <w:szCs w:val="21"/>
          <w:highlight w:val="white"/>
          <w:rtl w:val="0"/>
        </w:rPr>
        <w:t xml:space="preserve">Thanks to the apps you can play with your friend in face to face at home or in a pub or you can play virtually from any distance which is quite convenient during this difficult time of COVID lockdown.</w:t>
      </w:r>
    </w:p>
    <w:p w:rsidR="00000000" w:rsidDel="00000000" w:rsidP="00000000" w:rsidRDefault="00000000" w:rsidRPr="00000000" w14:paraId="0000000D">
      <w:pPr>
        <w:rPr>
          <w:color w:val="1f1f1f"/>
          <w:sz w:val="21"/>
          <w:szCs w:val="21"/>
          <w:highlight w:val="white"/>
        </w:rPr>
      </w:pPr>
      <w:r w:rsidDel="00000000" w:rsidR="00000000" w:rsidRPr="00000000">
        <w:rPr>
          <w:rtl w:val="0"/>
        </w:rPr>
      </w:r>
    </w:p>
    <w:p w:rsidR="00000000" w:rsidDel="00000000" w:rsidP="00000000" w:rsidRDefault="00000000" w:rsidRPr="00000000" w14:paraId="0000000E">
      <w:pPr>
        <w:rPr>
          <w:color w:val="1f1f1f"/>
          <w:sz w:val="21"/>
          <w:szCs w:val="21"/>
          <w:highlight w:val="white"/>
        </w:rPr>
      </w:pPr>
      <w:r w:rsidDel="00000000" w:rsidR="00000000" w:rsidRPr="00000000">
        <w:rPr>
          <w:color w:val="1f1f1f"/>
          <w:sz w:val="21"/>
          <w:szCs w:val="21"/>
          <w:highlight w:val="white"/>
          <w:rtl w:val="0"/>
        </w:rPr>
        <w:t xml:space="preserve">But first think first : What is a Pub Quiz ?</w:t>
      </w:r>
    </w:p>
    <w:p w:rsidR="00000000" w:rsidDel="00000000" w:rsidP="00000000" w:rsidRDefault="00000000" w:rsidRPr="00000000" w14:paraId="0000000F">
      <w:pPr>
        <w:rPr>
          <w:color w:val="1f1f1f"/>
          <w:sz w:val="21"/>
          <w:szCs w:val="21"/>
          <w:highlight w:val="white"/>
        </w:rPr>
      </w:pPr>
      <w:r w:rsidDel="00000000" w:rsidR="00000000" w:rsidRPr="00000000">
        <w:rPr>
          <w:rtl w:val="0"/>
        </w:rPr>
      </w:r>
    </w:p>
    <w:p w:rsidR="00000000" w:rsidDel="00000000" w:rsidP="00000000" w:rsidRDefault="00000000" w:rsidRPr="00000000" w14:paraId="00000010">
      <w:pPr>
        <w:rPr>
          <w:color w:val="1f1f1f"/>
          <w:sz w:val="21"/>
          <w:szCs w:val="21"/>
          <w:highlight w:val="white"/>
        </w:rPr>
      </w:pPr>
      <w:r w:rsidDel="00000000" w:rsidR="00000000" w:rsidRPr="00000000">
        <w:rPr>
          <w:rtl w:val="0"/>
        </w:rPr>
      </w:r>
    </w:p>
    <w:p w:rsidR="00000000" w:rsidDel="00000000" w:rsidP="00000000" w:rsidRDefault="00000000" w:rsidRPr="00000000" w14:paraId="00000011">
      <w:pPr>
        <w:rPr>
          <w:b w:val="1"/>
          <w:color w:val="1f1f1f"/>
          <w:sz w:val="21"/>
          <w:szCs w:val="21"/>
          <w:highlight w:val="white"/>
        </w:rPr>
      </w:pPr>
      <w:r w:rsidDel="00000000" w:rsidR="00000000" w:rsidRPr="00000000">
        <w:rPr>
          <w:b w:val="1"/>
          <w:color w:val="1f1f1f"/>
          <w:sz w:val="21"/>
          <w:szCs w:val="21"/>
          <w:highlight w:val="white"/>
          <w:rtl w:val="0"/>
        </w:rPr>
        <w:t xml:space="preserve">Pub quiz</w:t>
      </w:r>
    </w:p>
    <w:p w:rsidR="00000000" w:rsidDel="00000000" w:rsidP="00000000" w:rsidRDefault="00000000" w:rsidRPr="00000000" w14:paraId="00000012">
      <w:pPr>
        <w:rPr>
          <w:i w:val="1"/>
          <w:color w:val="1f1f1f"/>
          <w:sz w:val="21"/>
          <w:szCs w:val="21"/>
          <w:highlight w:val="white"/>
        </w:rPr>
      </w:pPr>
      <w:r w:rsidDel="00000000" w:rsidR="00000000" w:rsidRPr="00000000">
        <w:rPr>
          <w:i w:val="1"/>
          <w:color w:val="1f1f1f"/>
          <w:sz w:val="21"/>
          <w:szCs w:val="21"/>
          <w:highlight w:val="white"/>
          <w:rtl w:val="0"/>
        </w:rPr>
        <w:t xml:space="preserve">From Wikipedia, </w:t>
      </w:r>
    </w:p>
    <w:p w:rsidR="00000000" w:rsidDel="00000000" w:rsidP="00000000" w:rsidRDefault="00000000" w:rsidRPr="00000000" w14:paraId="00000013">
      <w:pPr>
        <w:rPr>
          <w:i w:val="1"/>
          <w:color w:val="1f1f1f"/>
          <w:sz w:val="21"/>
          <w:szCs w:val="21"/>
          <w:highlight w:val="white"/>
        </w:rPr>
      </w:pPr>
      <w:r w:rsidDel="00000000" w:rsidR="00000000" w:rsidRPr="00000000">
        <w:rPr>
          <w:rtl w:val="0"/>
        </w:rPr>
      </w:r>
    </w:p>
    <w:p w:rsidR="00000000" w:rsidDel="00000000" w:rsidP="00000000" w:rsidRDefault="00000000" w:rsidRPr="00000000" w14:paraId="00000014">
      <w:pPr>
        <w:rPr>
          <w:i w:val="1"/>
          <w:color w:val="1f1f1f"/>
          <w:sz w:val="21"/>
          <w:szCs w:val="21"/>
          <w:highlight w:val="white"/>
        </w:rPr>
      </w:pPr>
      <w:r w:rsidDel="00000000" w:rsidR="00000000" w:rsidRPr="00000000">
        <w:rPr>
          <w:i w:val="1"/>
          <w:color w:val="1f1f1f"/>
          <w:sz w:val="21"/>
          <w:szCs w:val="21"/>
          <w:highlight w:val="white"/>
          <w:rtl w:val="0"/>
        </w:rPr>
        <w:t xml:space="preserve">A pub quiz is a quiz held in a pub or bar. These events are also called quiz nights[1], trivia nights[2], or bar trivia[3] and may be held in other settings. Pub quizzes may attract customers to a pub who are not found there on other days. The pub quiz is a modern example of a pub game. Although different pub quizzes can cover a range of formats and topics, they have many features in common. The pub quiz was established in the UK in the 1970s by Burns and Porter and became part of British culture.[4] The Great British Pub Quiz challenge is an annual event.[4] In continental Europe, pub quizzes are a staple event at Irish pubs, where they are usually held in English.</w:t>
      </w:r>
    </w:p>
    <w:p w:rsidR="00000000" w:rsidDel="00000000" w:rsidP="00000000" w:rsidRDefault="00000000" w:rsidRPr="00000000" w14:paraId="00000015">
      <w:pPr>
        <w:rPr>
          <w:color w:val="1f1f1f"/>
          <w:sz w:val="21"/>
          <w:szCs w:val="21"/>
          <w:highlight w:val="white"/>
        </w:rPr>
      </w:pPr>
      <w:r w:rsidDel="00000000" w:rsidR="00000000" w:rsidRPr="00000000">
        <w:rPr>
          <w:rtl w:val="0"/>
        </w:rPr>
      </w:r>
    </w:p>
    <w:p w:rsidR="00000000" w:rsidDel="00000000" w:rsidP="00000000" w:rsidRDefault="00000000" w:rsidRPr="00000000" w14:paraId="00000016">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2767013" cy="196724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67013" cy="1967245"/>
                    </a:xfrm>
                    <a:prstGeom prst="rect"/>
                    <a:ln/>
                  </pic:spPr>
                </pic:pic>
              </a:graphicData>
            </a:graphic>
          </wp:inline>
        </w:drawing>
      </w:r>
      <w:r w:rsidDel="00000000" w:rsidR="00000000" w:rsidRPr="00000000">
        <w:rPr>
          <w:color w:val="1f1f1f"/>
          <w:sz w:val="21"/>
          <w:szCs w:val="21"/>
          <w:highlight w:val="white"/>
        </w:rPr>
        <w:drawing>
          <wp:inline distB="114300" distT="114300" distL="114300" distR="114300">
            <wp:extent cx="2795588" cy="142615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795588" cy="142615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color w:val="1f1f1f"/>
          <w:sz w:val="21"/>
          <w:szCs w:val="21"/>
          <w:highlight w:val="white"/>
        </w:rPr>
      </w:pPr>
      <w:r w:rsidDel="00000000" w:rsidR="00000000" w:rsidRPr="00000000">
        <w:rPr>
          <w:rtl w:val="0"/>
        </w:rPr>
      </w:r>
    </w:p>
    <w:p w:rsidR="00000000" w:rsidDel="00000000" w:rsidP="00000000" w:rsidRDefault="00000000" w:rsidRPr="00000000" w14:paraId="00000018">
      <w:pPr>
        <w:rPr>
          <w:color w:val="1f1f1f"/>
          <w:sz w:val="21"/>
          <w:szCs w:val="21"/>
          <w:highlight w:val="white"/>
        </w:rPr>
      </w:pPr>
      <w:r w:rsidDel="00000000" w:rsidR="00000000" w:rsidRPr="00000000">
        <w:rPr>
          <w:rtl w:val="0"/>
        </w:rPr>
      </w:r>
    </w:p>
    <w:p w:rsidR="00000000" w:rsidDel="00000000" w:rsidP="00000000" w:rsidRDefault="00000000" w:rsidRPr="00000000" w14:paraId="00000019">
      <w:pPr>
        <w:rPr>
          <w:color w:val="1f1f1f"/>
          <w:sz w:val="21"/>
          <w:szCs w:val="21"/>
          <w:highlight w:val="white"/>
        </w:rPr>
      </w:pPr>
      <w:r w:rsidDel="00000000" w:rsidR="00000000" w:rsidRPr="00000000">
        <w:rPr>
          <w:rtl w:val="0"/>
        </w:rPr>
      </w:r>
    </w:p>
    <w:p w:rsidR="00000000" w:rsidDel="00000000" w:rsidP="00000000" w:rsidRDefault="00000000" w:rsidRPr="00000000" w14:paraId="0000001A">
      <w:pPr>
        <w:rPr>
          <w:color w:val="1f1f1f"/>
          <w:sz w:val="21"/>
          <w:szCs w:val="21"/>
          <w:highlight w:val="white"/>
        </w:rPr>
      </w:pPr>
      <w:r w:rsidDel="00000000" w:rsidR="00000000" w:rsidRPr="00000000">
        <w:rPr>
          <w:color w:val="1f1f1f"/>
          <w:sz w:val="21"/>
          <w:szCs w:val="21"/>
          <w:highlight w:val="white"/>
          <w:rtl w:val="0"/>
        </w:rPr>
        <w:t xml:space="preserve">We are now in the last phases of the projects and are preparing our communication plan for the launch of the product.</w:t>
      </w:r>
    </w:p>
    <w:p w:rsidR="00000000" w:rsidDel="00000000" w:rsidP="00000000" w:rsidRDefault="00000000" w:rsidRPr="00000000" w14:paraId="0000001B">
      <w:pPr>
        <w:rPr>
          <w:color w:val="1f1f1f"/>
          <w:sz w:val="21"/>
          <w:szCs w:val="21"/>
          <w:highlight w:val="white"/>
        </w:rPr>
      </w:pPr>
      <w:r w:rsidDel="00000000" w:rsidR="00000000" w:rsidRPr="00000000">
        <w:rPr>
          <w:rtl w:val="0"/>
        </w:rPr>
      </w:r>
    </w:p>
    <w:p w:rsidR="00000000" w:rsidDel="00000000" w:rsidP="00000000" w:rsidRDefault="00000000" w:rsidRPr="00000000" w14:paraId="0000001C">
      <w:pPr>
        <w:rPr>
          <w:color w:val="1f1f1f"/>
          <w:sz w:val="21"/>
          <w:szCs w:val="21"/>
          <w:highlight w:val="white"/>
        </w:rPr>
      </w:pPr>
      <w:r w:rsidDel="00000000" w:rsidR="00000000" w:rsidRPr="00000000">
        <w:rPr>
          <w:color w:val="1f1f1f"/>
          <w:sz w:val="21"/>
          <w:szCs w:val="21"/>
          <w:highlight w:val="white"/>
          <w:rtl w:val="0"/>
        </w:rPr>
        <w:t xml:space="preserve">The customer audience we want to target is :</w:t>
      </w:r>
    </w:p>
    <w:p w:rsidR="00000000" w:rsidDel="00000000" w:rsidP="00000000" w:rsidRDefault="00000000" w:rsidRPr="00000000" w14:paraId="0000001D">
      <w:pPr>
        <w:rPr>
          <w:color w:val="1f1f1f"/>
          <w:sz w:val="21"/>
          <w:szCs w:val="21"/>
          <w:highlight w:val="white"/>
        </w:rPr>
      </w:pPr>
      <w:r w:rsidDel="00000000" w:rsidR="00000000" w:rsidRPr="00000000">
        <w:rPr>
          <w:rtl w:val="0"/>
        </w:rPr>
      </w:r>
    </w:p>
    <w:p w:rsidR="00000000" w:rsidDel="00000000" w:rsidP="00000000" w:rsidRDefault="00000000" w:rsidRPr="00000000" w14:paraId="0000001E">
      <w:pPr>
        <w:numPr>
          <w:ilvl w:val="0"/>
          <w:numId w:val="1"/>
        </w:numPr>
        <w:ind w:left="720" w:hanging="360"/>
        <w:rPr>
          <w:color w:val="1f1f1f"/>
          <w:sz w:val="21"/>
          <w:szCs w:val="21"/>
          <w:highlight w:val="white"/>
          <w:u w:val="none"/>
        </w:rPr>
      </w:pPr>
      <w:r w:rsidDel="00000000" w:rsidR="00000000" w:rsidRPr="00000000">
        <w:rPr>
          <w:color w:val="1f1f1f"/>
          <w:sz w:val="21"/>
          <w:szCs w:val="21"/>
          <w:highlight w:val="white"/>
          <w:rtl w:val="0"/>
        </w:rPr>
        <w:t xml:space="preserve">Fan of quiz , pub aficionados , pub owners </w:t>
      </w:r>
    </w:p>
    <w:p w:rsidR="00000000" w:rsidDel="00000000" w:rsidP="00000000" w:rsidRDefault="00000000" w:rsidRPr="00000000" w14:paraId="0000001F">
      <w:pPr>
        <w:numPr>
          <w:ilvl w:val="0"/>
          <w:numId w:val="1"/>
        </w:numPr>
        <w:ind w:left="720" w:hanging="360"/>
        <w:rPr>
          <w:color w:val="1f1f1f"/>
          <w:sz w:val="21"/>
          <w:szCs w:val="21"/>
          <w:highlight w:val="white"/>
          <w:u w:val="none"/>
        </w:rPr>
      </w:pPr>
      <w:r w:rsidDel="00000000" w:rsidR="00000000" w:rsidRPr="00000000">
        <w:rPr>
          <w:color w:val="1f1f1f"/>
          <w:sz w:val="21"/>
          <w:szCs w:val="21"/>
          <w:highlight w:val="white"/>
          <w:rtl w:val="0"/>
        </w:rPr>
        <w:t xml:space="preserve">Our test market is  London UK</w:t>
      </w:r>
    </w:p>
    <w:p w:rsidR="00000000" w:rsidDel="00000000" w:rsidP="00000000" w:rsidRDefault="00000000" w:rsidRPr="00000000" w14:paraId="00000020">
      <w:pPr>
        <w:rPr>
          <w:color w:val="1f1f1f"/>
          <w:sz w:val="21"/>
          <w:szCs w:val="21"/>
          <w:highlight w:val="white"/>
        </w:rPr>
      </w:pPr>
      <w:r w:rsidDel="00000000" w:rsidR="00000000" w:rsidRPr="00000000">
        <w:rPr>
          <w:rtl w:val="0"/>
        </w:rPr>
      </w:r>
    </w:p>
    <w:p w:rsidR="00000000" w:rsidDel="00000000" w:rsidP="00000000" w:rsidRDefault="00000000" w:rsidRPr="00000000" w14:paraId="00000021">
      <w:pPr>
        <w:rPr>
          <w:color w:val="1f1f1f"/>
          <w:sz w:val="21"/>
          <w:szCs w:val="21"/>
          <w:highlight w:val="white"/>
        </w:rPr>
      </w:pPr>
      <w:r w:rsidDel="00000000" w:rsidR="00000000" w:rsidRPr="00000000">
        <w:rPr>
          <w:color w:val="1f1f1f"/>
          <w:sz w:val="21"/>
          <w:szCs w:val="21"/>
          <w:highlight w:val="white"/>
          <w:rtl w:val="0"/>
        </w:rPr>
        <w:t xml:space="preserve">Our communication plan will be composed of :</w:t>
      </w:r>
    </w:p>
    <w:p w:rsidR="00000000" w:rsidDel="00000000" w:rsidP="00000000" w:rsidRDefault="00000000" w:rsidRPr="00000000" w14:paraId="00000022">
      <w:pPr>
        <w:numPr>
          <w:ilvl w:val="0"/>
          <w:numId w:val="2"/>
        </w:numPr>
        <w:ind w:left="720" w:hanging="360"/>
        <w:rPr>
          <w:color w:val="1f1f1f"/>
          <w:sz w:val="21"/>
          <w:szCs w:val="21"/>
          <w:highlight w:val="white"/>
          <w:u w:val="none"/>
        </w:rPr>
      </w:pPr>
      <w:r w:rsidDel="00000000" w:rsidR="00000000" w:rsidRPr="00000000">
        <w:rPr>
          <w:color w:val="1f1f1f"/>
          <w:sz w:val="21"/>
          <w:szCs w:val="21"/>
          <w:highlight w:val="white"/>
          <w:rtl w:val="0"/>
        </w:rPr>
        <w:t xml:space="preserve">Organization of live events in different Pub where we will demonstrate the added values of our products</w:t>
      </w:r>
    </w:p>
    <w:p w:rsidR="00000000" w:rsidDel="00000000" w:rsidP="00000000" w:rsidRDefault="00000000" w:rsidRPr="00000000" w14:paraId="00000023">
      <w:pPr>
        <w:numPr>
          <w:ilvl w:val="0"/>
          <w:numId w:val="2"/>
        </w:numPr>
        <w:ind w:left="720" w:hanging="360"/>
        <w:rPr>
          <w:color w:val="1f1f1f"/>
          <w:sz w:val="21"/>
          <w:szCs w:val="21"/>
          <w:highlight w:val="white"/>
          <w:u w:val="none"/>
        </w:rPr>
      </w:pPr>
      <w:r w:rsidDel="00000000" w:rsidR="00000000" w:rsidRPr="00000000">
        <w:rPr>
          <w:color w:val="1f1f1f"/>
          <w:sz w:val="21"/>
          <w:szCs w:val="21"/>
          <w:highlight w:val="white"/>
          <w:rtl w:val="0"/>
        </w:rPr>
        <w:t xml:space="preserve">Digital advertising campaigns ( social media + display ads ) that will be geo targeted on the areas  where we find the most frequented pub.</w:t>
      </w:r>
    </w:p>
    <w:p w:rsidR="00000000" w:rsidDel="00000000" w:rsidP="00000000" w:rsidRDefault="00000000" w:rsidRPr="00000000" w14:paraId="00000024">
      <w:pPr>
        <w:rPr>
          <w:color w:val="1f1f1f"/>
          <w:sz w:val="21"/>
          <w:szCs w:val="21"/>
          <w:highlight w:val="white"/>
        </w:rPr>
      </w:pPr>
      <w:r w:rsidDel="00000000" w:rsidR="00000000" w:rsidRPr="00000000">
        <w:rPr>
          <w:rtl w:val="0"/>
        </w:rPr>
      </w:r>
    </w:p>
    <w:p w:rsidR="00000000" w:rsidDel="00000000" w:rsidP="00000000" w:rsidRDefault="00000000" w:rsidRPr="00000000" w14:paraId="00000025">
      <w:pPr>
        <w:rPr>
          <w:color w:val="1f1f1f"/>
          <w:sz w:val="21"/>
          <w:szCs w:val="21"/>
          <w:highlight w:val="white"/>
        </w:rPr>
      </w:pPr>
      <w:r w:rsidDel="00000000" w:rsidR="00000000" w:rsidRPr="00000000">
        <w:rPr>
          <w:rtl w:val="0"/>
        </w:rPr>
      </w:r>
    </w:p>
    <w:p w:rsidR="00000000" w:rsidDel="00000000" w:rsidP="00000000" w:rsidRDefault="00000000" w:rsidRPr="00000000" w14:paraId="00000026">
      <w:pPr>
        <w:rPr>
          <w:b w:val="1"/>
          <w:color w:val="1f1f1f"/>
          <w:sz w:val="21"/>
          <w:szCs w:val="21"/>
          <w:highlight w:val="white"/>
        </w:rPr>
      </w:pPr>
      <w:r w:rsidDel="00000000" w:rsidR="00000000" w:rsidRPr="00000000">
        <w:rPr>
          <w:b w:val="1"/>
          <w:color w:val="1f1f1f"/>
          <w:sz w:val="21"/>
          <w:szCs w:val="21"/>
          <w:highlight w:val="white"/>
          <w:u w:val="single"/>
          <w:rtl w:val="0"/>
        </w:rPr>
        <w:t xml:space="preserve">The problem</w:t>
      </w:r>
      <w:r w:rsidDel="00000000" w:rsidR="00000000" w:rsidRPr="00000000">
        <w:rPr>
          <w:b w:val="1"/>
          <w:color w:val="1f1f1f"/>
          <w:sz w:val="21"/>
          <w:szCs w:val="21"/>
          <w:highlight w:val="white"/>
          <w:rtl w:val="0"/>
        </w:rPr>
        <w:t xml:space="preserve"> :</w:t>
      </w:r>
    </w:p>
    <w:p w:rsidR="00000000" w:rsidDel="00000000" w:rsidP="00000000" w:rsidRDefault="00000000" w:rsidRPr="00000000" w14:paraId="00000027">
      <w:pPr>
        <w:rPr>
          <w:color w:val="1f1f1f"/>
          <w:sz w:val="21"/>
          <w:szCs w:val="21"/>
          <w:highlight w:val="white"/>
        </w:rPr>
      </w:pPr>
      <w:r w:rsidDel="00000000" w:rsidR="00000000" w:rsidRPr="00000000">
        <w:rPr>
          <w:rtl w:val="0"/>
        </w:rPr>
      </w:r>
    </w:p>
    <w:p w:rsidR="00000000" w:rsidDel="00000000" w:rsidP="00000000" w:rsidRDefault="00000000" w:rsidRPr="00000000" w14:paraId="00000028">
      <w:pPr>
        <w:rPr>
          <w:color w:val="1f1f1f"/>
          <w:sz w:val="21"/>
          <w:szCs w:val="21"/>
          <w:highlight w:val="white"/>
        </w:rPr>
      </w:pPr>
      <w:r w:rsidDel="00000000" w:rsidR="00000000" w:rsidRPr="00000000">
        <w:rPr>
          <w:color w:val="1f1f1f"/>
          <w:sz w:val="21"/>
          <w:szCs w:val="21"/>
          <w:highlight w:val="white"/>
        </w:rPr>
        <w:drawing>
          <wp:inline distB="114300" distT="114300" distL="114300" distR="114300">
            <wp:extent cx="3833813" cy="193601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833813" cy="193601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color w:val="1f1f1f"/>
          <w:sz w:val="21"/>
          <w:szCs w:val="21"/>
          <w:highlight w:val="white"/>
        </w:rPr>
      </w:pPr>
      <w:r w:rsidDel="00000000" w:rsidR="00000000" w:rsidRPr="00000000">
        <w:rPr>
          <w:rtl w:val="0"/>
        </w:rPr>
      </w:r>
    </w:p>
    <w:p w:rsidR="00000000" w:rsidDel="00000000" w:rsidP="00000000" w:rsidRDefault="00000000" w:rsidRPr="00000000" w14:paraId="0000002A">
      <w:pPr>
        <w:rPr>
          <w:color w:val="1f1f1f"/>
          <w:sz w:val="21"/>
          <w:szCs w:val="21"/>
          <w:highlight w:val="white"/>
        </w:rPr>
      </w:pPr>
      <w:r w:rsidDel="00000000" w:rsidR="00000000" w:rsidRPr="00000000">
        <w:rPr>
          <w:rtl w:val="0"/>
        </w:rPr>
      </w:r>
    </w:p>
    <w:p w:rsidR="00000000" w:rsidDel="00000000" w:rsidP="00000000" w:rsidRDefault="00000000" w:rsidRPr="00000000" w14:paraId="0000002B">
      <w:pPr>
        <w:rPr>
          <w:color w:val="1f1f1f"/>
          <w:sz w:val="21"/>
          <w:szCs w:val="21"/>
          <w:highlight w:val="white"/>
        </w:rPr>
      </w:pPr>
      <w:r w:rsidDel="00000000" w:rsidR="00000000" w:rsidRPr="00000000">
        <w:rPr>
          <w:color w:val="1f1f1f"/>
          <w:sz w:val="21"/>
          <w:szCs w:val="21"/>
          <w:highlight w:val="white"/>
          <w:rtl w:val="0"/>
        </w:rPr>
        <w:t xml:space="preserve">We don’t have a huge communication budget so it’s not possible for us to target the 3500 London pubs.</w:t>
      </w:r>
    </w:p>
    <w:p w:rsidR="00000000" w:rsidDel="00000000" w:rsidP="00000000" w:rsidRDefault="00000000" w:rsidRPr="00000000" w14:paraId="0000002C">
      <w:pPr>
        <w:rPr>
          <w:color w:val="1f1f1f"/>
          <w:sz w:val="21"/>
          <w:szCs w:val="21"/>
          <w:highlight w:val="white"/>
        </w:rPr>
      </w:pPr>
      <w:r w:rsidDel="00000000" w:rsidR="00000000" w:rsidRPr="00000000">
        <w:rPr>
          <w:color w:val="1f1f1f"/>
          <w:sz w:val="21"/>
          <w:szCs w:val="21"/>
          <w:highlight w:val="white"/>
          <w:rtl w:val="0"/>
        </w:rPr>
        <w:t xml:space="preserve">To make our communication plan a success:</w:t>
      </w:r>
    </w:p>
    <w:p w:rsidR="00000000" w:rsidDel="00000000" w:rsidP="00000000" w:rsidRDefault="00000000" w:rsidRPr="00000000" w14:paraId="0000002D">
      <w:pPr>
        <w:rPr>
          <w:color w:val="1f1f1f"/>
          <w:sz w:val="21"/>
          <w:szCs w:val="21"/>
          <w:highlight w:val="white"/>
        </w:rPr>
      </w:pPr>
      <w:r w:rsidDel="00000000" w:rsidR="00000000" w:rsidRPr="00000000">
        <w:rPr>
          <w:color w:val="1f1f1f"/>
          <w:sz w:val="21"/>
          <w:szCs w:val="21"/>
          <w:highlight w:val="white"/>
          <w:rtl w:val="0"/>
        </w:rPr>
        <w:t xml:space="preserve">We need to identify and create a selection of London areas where we will start our communication plan.</w:t>
      </w:r>
    </w:p>
    <w:p w:rsidR="00000000" w:rsidDel="00000000" w:rsidP="00000000" w:rsidRDefault="00000000" w:rsidRPr="00000000" w14:paraId="0000002E">
      <w:pPr>
        <w:rPr>
          <w:color w:val="1f1f1f"/>
          <w:sz w:val="21"/>
          <w:szCs w:val="21"/>
          <w:highlight w:val="white"/>
        </w:rPr>
      </w:pPr>
      <w:r w:rsidDel="00000000" w:rsidR="00000000" w:rsidRPr="00000000">
        <w:rPr>
          <w:color w:val="1f1f1f"/>
          <w:sz w:val="21"/>
          <w:szCs w:val="21"/>
          <w:highlight w:val="white"/>
          <w:rtl w:val="0"/>
        </w:rPr>
        <w:t xml:space="preserve">We want to identify which areas of London are distinguished by the frequency of pub visits.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