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2977" w:rsidP="6B6A9C6F" w:rsidRDefault="005B2977" w14:paraId="13A72F92" w14:textId="111B71FA">
      <w:pPr>
        <w:rPr>
          <w:rFonts w:ascii="Calibri" w:hAnsi="Calibri" w:cs="Calibri"/>
          <w:b w:val="1"/>
          <w:bCs w:val="1"/>
          <w:lang w:val="en-US"/>
        </w:rPr>
      </w:pPr>
      <w:r w:rsidRPr="6B6A9C6F" w:rsidR="005B2977">
        <w:rPr>
          <w:rFonts w:ascii="Calibri" w:hAnsi="Calibri" w:cs="Calibri"/>
          <w:b w:val="1"/>
          <w:bCs w:val="1"/>
          <w:lang w:val="en-US"/>
        </w:rPr>
        <w:t>Feed in Tariff (</w:t>
      </w:r>
      <w:r w:rsidRPr="6B6A9C6F" w:rsidR="005B2977">
        <w:rPr>
          <w:rFonts w:ascii="Calibri" w:hAnsi="Calibri" w:cs="Calibri"/>
          <w:b w:val="1"/>
          <w:bCs w:val="1"/>
          <w:lang w:val="en-US"/>
        </w:rPr>
        <w:t>FiT</w:t>
      </w:r>
      <w:r w:rsidRPr="6B6A9C6F" w:rsidR="005B2977">
        <w:rPr>
          <w:rFonts w:ascii="Calibri" w:hAnsi="Calibri" w:cs="Calibri"/>
          <w:b w:val="1"/>
          <w:bCs w:val="1"/>
          <w:lang w:val="en-US"/>
        </w:rPr>
        <w:t>)</w:t>
      </w:r>
      <w:r w:rsidRPr="6B6A9C6F" w:rsidR="00D64AE1">
        <w:rPr>
          <w:rFonts w:ascii="Calibri" w:hAnsi="Calibri" w:cs="Calibri"/>
          <w:b w:val="1"/>
          <w:bCs w:val="1"/>
          <w:lang w:val="en-US"/>
        </w:rPr>
        <w:t xml:space="preserve"> [1]</w:t>
      </w:r>
      <w:r w:rsidRPr="6B6A9C6F" w:rsidR="005B2977">
        <w:rPr>
          <w:rFonts w:ascii="Calibri" w:hAnsi="Calibri" w:cs="Calibri"/>
          <w:b w:val="1"/>
          <w:bCs w:val="1"/>
          <w:lang w:val="en-US"/>
        </w:rPr>
        <w:t>:</w:t>
      </w:r>
    </w:p>
    <w:p w:rsidR="001E608A" w:rsidP="005B2977" w:rsidRDefault="005B2977" w14:paraId="118FFD3D" w14:textId="7777777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Financial incentives to homeowners and businesses generating renewable </w:t>
      </w:r>
      <w:proofErr w:type="gramStart"/>
      <w:r>
        <w:rPr>
          <w:rFonts w:ascii="Calibri" w:hAnsi="Calibri" w:cs="Calibri"/>
          <w:lang w:val="en-US"/>
        </w:rPr>
        <w:t>energy</w:t>
      </w:r>
      <w:proofErr w:type="gramEnd"/>
    </w:p>
    <w:p w:rsidR="005B2977" w:rsidP="005B2977" w:rsidRDefault="001E608A" w14:paraId="462AA21B" w14:textId="02281534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</w:t>
      </w:r>
      <w:r w:rsidR="00F422CC">
        <w:rPr>
          <w:rFonts w:ascii="Calibri" w:hAnsi="Calibri" w:cs="Calibri"/>
          <w:lang w:val="en-US"/>
        </w:rPr>
        <w:t xml:space="preserve">p to 5 </w:t>
      </w:r>
      <w:r>
        <w:rPr>
          <w:rFonts w:ascii="Calibri" w:hAnsi="Calibri" w:cs="Calibri"/>
          <w:lang w:val="en-US"/>
        </w:rPr>
        <w:t xml:space="preserve">MW or </w:t>
      </w:r>
      <w:r w:rsidR="00F422CC">
        <w:rPr>
          <w:rFonts w:ascii="Calibri" w:hAnsi="Calibri" w:cs="Calibri"/>
          <w:lang w:val="en-US"/>
        </w:rPr>
        <w:t xml:space="preserve">2 </w:t>
      </w:r>
      <w:r>
        <w:rPr>
          <w:rFonts w:ascii="Calibri" w:hAnsi="Calibri" w:cs="Calibri"/>
          <w:lang w:val="en-US"/>
        </w:rPr>
        <w:t>kW</w:t>
      </w:r>
      <w:r w:rsidR="00F422C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for Micro CHP</w:t>
      </w:r>
    </w:p>
    <w:p w:rsidR="00BC16E2" w:rsidP="00BC16E2" w:rsidRDefault="00BC16E2" w14:paraId="309A9D44" w14:textId="6D7F5711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Solar photovoltaic</w:t>
      </w:r>
    </w:p>
    <w:p w:rsidR="00BC16E2" w:rsidP="00BC16E2" w:rsidRDefault="00BC16E2" w14:paraId="2410025E" w14:textId="2DB5CE8E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Wind</w:t>
      </w:r>
    </w:p>
    <w:p w:rsidR="00BC16E2" w:rsidP="00BC16E2" w:rsidRDefault="00BC16E2" w14:paraId="5652015D" w14:textId="50FC0162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Micro combined heat and power (Micro CHP)</w:t>
      </w:r>
    </w:p>
    <w:p w:rsidR="00BC16E2" w:rsidP="00BC16E2" w:rsidRDefault="00BC16E2" w14:paraId="56291DA2" w14:textId="26C111D8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Hydro</w:t>
      </w:r>
    </w:p>
    <w:p w:rsidR="00F422CC" w:rsidP="00F422CC" w:rsidRDefault="00BC16E2" w14:paraId="38816E61" w14:textId="34AD7974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Anaerobic digestion (AD)</w:t>
      </w:r>
    </w:p>
    <w:p w:rsidR="00F422CC" w:rsidP="00F422CC" w:rsidRDefault="00F422CC" w14:paraId="2875D37A" w14:textId="02CDD24B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Costs &amp; benefits</w:t>
      </w:r>
    </w:p>
    <w:p w:rsidR="00F422CC" w:rsidP="00F422CC" w:rsidRDefault="00F422CC" w14:paraId="31D5A350" w14:textId="208E20BF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Spread across licensed electricity suppliers (licensees)</w:t>
      </w:r>
    </w:p>
    <w:p w:rsidR="00F422CC" w:rsidP="00F422CC" w:rsidRDefault="00F422CC" w14:paraId="3E480DEB" w14:textId="46EFE52B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Licensees pay according to market </w:t>
      </w:r>
      <w:proofErr w:type="gramStart"/>
      <w:r>
        <w:rPr>
          <w:rFonts w:ascii="Calibri" w:hAnsi="Calibri" w:cs="Calibri"/>
          <w:lang w:val="en-US"/>
        </w:rPr>
        <w:t>share</w:t>
      </w:r>
      <w:proofErr w:type="gramEnd"/>
    </w:p>
    <w:p w:rsidR="00F422CC" w:rsidP="00F422CC" w:rsidRDefault="00F422CC" w14:paraId="3F91D8CC" w14:textId="0BD0755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FiT</w:t>
      </w:r>
      <w:proofErr w:type="spellEnd"/>
      <w:r>
        <w:rPr>
          <w:rFonts w:ascii="Calibri" w:hAnsi="Calibri" w:cs="Calibri"/>
          <w:lang w:val="en-US"/>
        </w:rPr>
        <w:t xml:space="preserve"> generators receive support for 10 – 25 </w:t>
      </w:r>
      <w:proofErr w:type="gramStart"/>
      <w:r>
        <w:rPr>
          <w:rFonts w:ascii="Calibri" w:hAnsi="Calibri" w:cs="Calibri"/>
          <w:lang w:val="en-US"/>
        </w:rPr>
        <w:t>years  depending</w:t>
      </w:r>
      <w:proofErr w:type="gramEnd"/>
      <w:r>
        <w:rPr>
          <w:rFonts w:ascii="Calibri" w:hAnsi="Calibri" w:cs="Calibri"/>
          <w:lang w:val="en-US"/>
        </w:rPr>
        <w:t xml:space="preserve"> on technology type</w:t>
      </w:r>
    </w:p>
    <w:p w:rsidR="00284D24" w:rsidP="00333EB5" w:rsidRDefault="00EB6A1C" w14:paraId="3B652AC9" w14:textId="30EC2FAF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Smart Export Guarantee (SEG)</w:t>
      </w:r>
      <w:r w:rsidR="00D64AE1">
        <w:rPr>
          <w:rFonts w:ascii="Calibri" w:hAnsi="Calibri" w:cs="Calibri"/>
          <w:b/>
          <w:bCs/>
          <w:lang w:val="en-US"/>
        </w:rPr>
        <w:t xml:space="preserve"> [2]</w:t>
      </w:r>
      <w:r>
        <w:rPr>
          <w:rFonts w:ascii="Calibri" w:hAnsi="Calibri" w:cs="Calibri"/>
          <w:b/>
          <w:bCs/>
          <w:lang w:val="en-US"/>
        </w:rPr>
        <w:t>:</w:t>
      </w:r>
    </w:p>
    <w:p w:rsidR="00EB6A1C" w:rsidP="00EB6A1C" w:rsidRDefault="00FE26F1" w14:paraId="25EAF6D1" w14:textId="60355F10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Introduced January 2020</w:t>
      </w:r>
    </w:p>
    <w:p w:rsidR="008F41CF" w:rsidP="00EB6A1C" w:rsidRDefault="008F41CF" w14:paraId="6F9D306D" w14:textId="3D9699D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Replaces the </w:t>
      </w:r>
      <w:proofErr w:type="spellStart"/>
      <w:r>
        <w:rPr>
          <w:rFonts w:ascii="Calibri" w:hAnsi="Calibri" w:cs="Calibri"/>
          <w:lang w:val="en-US"/>
        </w:rPr>
        <w:t>FiT</w:t>
      </w:r>
      <w:proofErr w:type="spellEnd"/>
      <w:r>
        <w:rPr>
          <w:rFonts w:ascii="Calibri" w:hAnsi="Calibri" w:cs="Calibri"/>
          <w:lang w:val="en-US"/>
        </w:rPr>
        <w:t xml:space="preserve"> scheme, and is </w:t>
      </w:r>
      <w:r w:rsidR="00201181">
        <w:rPr>
          <w:rFonts w:ascii="Calibri" w:hAnsi="Calibri" w:cs="Calibri"/>
          <w:lang w:val="en-US"/>
        </w:rPr>
        <w:t>mutually exclusive with Feed in Tariff</w:t>
      </w:r>
    </w:p>
    <w:p w:rsidR="001E608A" w:rsidP="001E608A" w:rsidRDefault="001E608A" w14:paraId="436D5B01" w14:textId="44E80B74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 MW or 50 kW for Micro CHP</w:t>
      </w:r>
    </w:p>
    <w:p w:rsidR="00201181" w:rsidP="00EB6A1C" w:rsidRDefault="00201181" w14:paraId="2E87C972" w14:textId="48D6B9D5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Costs &amp; benefits</w:t>
      </w:r>
    </w:p>
    <w:p w:rsidR="00530D22" w:rsidP="00530D22" w:rsidRDefault="00530D22" w14:paraId="77F6E72C" w14:textId="0750ACE9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Mandatory SEG Licensee</w:t>
      </w:r>
    </w:p>
    <w:p w:rsidR="00D917A7" w:rsidP="00D917A7" w:rsidRDefault="00530D22" w14:paraId="4098A877" w14:textId="77D4E0BD">
      <w:pPr>
        <w:pStyle w:val="ListParagraph"/>
        <w:numPr>
          <w:ilvl w:val="2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At least 150,000 domestic electricity customers</w:t>
      </w:r>
      <w:r w:rsidR="00D917A7">
        <w:rPr>
          <w:rFonts w:ascii="Calibri" w:hAnsi="Calibri" w:cs="Calibri"/>
          <w:lang w:val="en-US"/>
        </w:rPr>
        <w:t xml:space="preserve"> </w:t>
      </w:r>
      <w:proofErr w:type="gramStart"/>
      <w:r w:rsidR="00D917A7">
        <w:rPr>
          <w:rFonts w:ascii="Calibri" w:hAnsi="Calibri" w:cs="Calibri"/>
          <w:lang w:val="en-US"/>
        </w:rPr>
        <w:t>at</w:t>
      </w:r>
      <w:proofErr w:type="gramEnd"/>
      <w:r w:rsidR="00D917A7">
        <w:rPr>
          <w:rFonts w:ascii="Calibri" w:hAnsi="Calibri" w:cs="Calibri"/>
          <w:lang w:val="en-US"/>
        </w:rPr>
        <w:t xml:space="preserve"> 31th December of previous year</w:t>
      </w:r>
    </w:p>
    <w:p w:rsidR="00D917A7" w:rsidP="00D917A7" w:rsidRDefault="00D917A7" w14:paraId="786276BD" w14:textId="23CA36C1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Voluntary SEG Licensee</w:t>
      </w:r>
    </w:p>
    <w:p w:rsidR="00D917A7" w:rsidP="00D917A7" w:rsidRDefault="00D917A7" w14:paraId="58C2EA62" w14:textId="7BA70362">
      <w:pPr>
        <w:pStyle w:val="ListParagraph"/>
        <w:numPr>
          <w:ilvl w:val="2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Fewer than 150,000 customers</w:t>
      </w:r>
    </w:p>
    <w:p w:rsidRPr="00D917A7" w:rsidR="001412E3" w:rsidP="001412E3" w:rsidRDefault="001412E3" w14:paraId="650FE1CF" w14:textId="622CD3D8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Rates offered by Licensees are not fixed, for example </w:t>
      </w:r>
      <w:proofErr w:type="spellStart"/>
      <w:r>
        <w:rPr>
          <w:rFonts w:ascii="Calibri" w:hAnsi="Calibri" w:cs="Calibri"/>
          <w:lang w:val="en-US"/>
        </w:rPr>
        <w:t>Scottish</w:t>
      </w:r>
      <w:r w:rsidR="00F30E1F">
        <w:rPr>
          <w:rFonts w:ascii="Calibri" w:hAnsi="Calibri" w:cs="Calibri"/>
          <w:lang w:val="en-US"/>
        </w:rPr>
        <w:t>P</w:t>
      </w:r>
      <w:r>
        <w:rPr>
          <w:rFonts w:ascii="Calibri" w:hAnsi="Calibri" w:cs="Calibri"/>
          <w:lang w:val="en-US"/>
        </w:rPr>
        <w:t>ower</w:t>
      </w:r>
      <w:proofErr w:type="spellEnd"/>
      <w:r>
        <w:rPr>
          <w:rFonts w:ascii="Calibri" w:hAnsi="Calibri" w:cs="Calibri"/>
          <w:lang w:val="en-US"/>
        </w:rPr>
        <w:t xml:space="preserve"> provides the following</w:t>
      </w:r>
      <w:r w:rsidR="00D64AE1">
        <w:rPr>
          <w:rFonts w:ascii="Calibri" w:hAnsi="Calibri" w:cs="Calibri"/>
          <w:lang w:val="en-US"/>
        </w:rPr>
        <w:t xml:space="preserve"> [3]</w:t>
      </w:r>
      <w:r>
        <w:rPr>
          <w:rFonts w:ascii="Calibri" w:hAnsi="Calibri" w:cs="Calibri"/>
          <w:lang w:val="en-US"/>
        </w:rPr>
        <w:t>:</w:t>
      </w:r>
    </w:p>
    <w:p w:rsidR="00201181" w:rsidP="001412E3" w:rsidRDefault="00201181" w14:paraId="60A8A6A6" w14:textId="70F1A64A">
      <w:pPr>
        <w:pStyle w:val="ListParagraph"/>
        <w:numPr>
          <w:ilvl w:val="2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12p / kWh</w:t>
      </w:r>
      <w:r w:rsidR="001412E3">
        <w:rPr>
          <w:rFonts w:ascii="Calibri" w:hAnsi="Calibri" w:cs="Calibri"/>
          <w:lang w:val="en-US"/>
        </w:rPr>
        <w:t xml:space="preserve"> for </w:t>
      </w:r>
      <w:r w:rsidR="00DA458A">
        <w:rPr>
          <w:rFonts w:ascii="Calibri" w:hAnsi="Calibri" w:cs="Calibri"/>
          <w:lang w:val="en-US"/>
        </w:rPr>
        <w:t xml:space="preserve">customers who meet SEG </w:t>
      </w:r>
      <w:proofErr w:type="gramStart"/>
      <w:r w:rsidR="00DA458A">
        <w:rPr>
          <w:rFonts w:ascii="Calibri" w:hAnsi="Calibri" w:cs="Calibri"/>
          <w:lang w:val="en-US"/>
        </w:rPr>
        <w:t>criteria</w:t>
      </w:r>
      <w:proofErr w:type="gramEnd"/>
    </w:p>
    <w:p w:rsidR="00201181" w:rsidP="001412E3" w:rsidRDefault="001E608A" w14:paraId="5BC91521" w14:textId="0A928246">
      <w:pPr>
        <w:pStyle w:val="ListParagraph"/>
        <w:numPr>
          <w:ilvl w:val="2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15p / kWh</w:t>
      </w:r>
      <w:r w:rsidRPr="00DA458A" w:rsidR="00DA458A">
        <w:rPr>
          <w:rFonts w:ascii="Calibri" w:hAnsi="Calibri" w:cs="Calibri"/>
          <w:lang w:val="en-US"/>
        </w:rPr>
        <w:t xml:space="preserve"> </w:t>
      </w:r>
      <w:r w:rsidR="00DA458A">
        <w:rPr>
          <w:rFonts w:ascii="Calibri" w:hAnsi="Calibri" w:cs="Calibri"/>
          <w:lang w:val="en-US"/>
        </w:rPr>
        <w:t xml:space="preserve">for customers who meet SEG criteria AND installed </w:t>
      </w:r>
      <w:r w:rsidR="00F30E1F">
        <w:rPr>
          <w:rFonts w:ascii="Calibri" w:hAnsi="Calibri" w:cs="Calibri"/>
          <w:lang w:val="en-US"/>
        </w:rPr>
        <w:t xml:space="preserve">their PV system / batteries through </w:t>
      </w:r>
      <w:proofErr w:type="spellStart"/>
      <w:proofErr w:type="gramStart"/>
      <w:r w:rsidR="00F30E1F">
        <w:rPr>
          <w:rFonts w:ascii="Calibri" w:hAnsi="Calibri" w:cs="Calibri"/>
          <w:lang w:val="en-US"/>
        </w:rPr>
        <w:t>ScottishPower</w:t>
      </w:r>
      <w:proofErr w:type="spellEnd"/>
      <w:proofErr w:type="gramEnd"/>
    </w:p>
    <w:p w:rsidR="002423C8" w:rsidP="002423C8" w:rsidRDefault="002423C8" w14:paraId="3DDAB862" w14:textId="2D76018F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Quarterly payments</w:t>
      </w:r>
    </w:p>
    <w:p w:rsidR="00F62DA6" w:rsidP="00F62DA6" w:rsidRDefault="00F62DA6" w14:paraId="10C9DA63" w14:textId="001A3B9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Energy Saving Trust provides easy calculations </w:t>
      </w:r>
      <w:r w:rsidR="00F901CA">
        <w:rPr>
          <w:rFonts w:ascii="Calibri" w:hAnsi="Calibri" w:cs="Calibri"/>
          <w:lang w:val="en-US"/>
        </w:rPr>
        <w:t xml:space="preserve">for </w:t>
      </w:r>
      <w:r w:rsidR="000F578D">
        <w:rPr>
          <w:rFonts w:ascii="Calibri" w:hAnsi="Calibri" w:cs="Calibri"/>
          <w:lang w:val="en-US"/>
        </w:rPr>
        <w:t>various settings such as:</w:t>
      </w:r>
    </w:p>
    <w:p w:rsidR="000F578D" w:rsidP="000F578D" w:rsidRDefault="006D09F3" w14:paraId="2D409D89" w14:textId="0E7AC872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Latitude</w:t>
      </w:r>
    </w:p>
    <w:p w:rsidR="006D09F3" w:rsidP="000F578D" w:rsidRDefault="006D09F3" w14:paraId="2026A551" w14:textId="5BAFAF4E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Roof types</w:t>
      </w:r>
    </w:p>
    <w:p w:rsidR="006D09F3" w:rsidP="000F578D" w:rsidRDefault="006D09F3" w14:paraId="5CB68C54" w14:textId="4670D558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Shade</w:t>
      </w:r>
    </w:p>
    <w:p w:rsidR="006D09F3" w:rsidP="000F578D" w:rsidRDefault="006D09F3" w14:paraId="57A15AF0" w14:textId="1C671700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Electrical consumption</w:t>
      </w:r>
    </w:p>
    <w:p w:rsidR="00B73FA1" w:rsidP="00B73FA1" w:rsidRDefault="00B73FA1" w14:paraId="32D9C60E" w14:textId="7E8AF064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Domestic</w:t>
      </w:r>
      <w:r w:rsidR="00AC1BDA">
        <w:rPr>
          <w:rFonts w:ascii="Calibri" w:hAnsi="Calibri" w:cs="Calibri"/>
          <w:b/>
          <w:bCs/>
          <w:lang w:val="en-US"/>
        </w:rPr>
        <w:t xml:space="preserve"> Renewable Heat Incentive (RHI)</w:t>
      </w:r>
      <w:r w:rsidR="008A28B3">
        <w:rPr>
          <w:rFonts w:ascii="Calibri" w:hAnsi="Calibri" w:cs="Calibri"/>
          <w:b/>
          <w:bCs/>
          <w:lang w:val="en-US"/>
        </w:rPr>
        <w:t xml:space="preserve"> [4]</w:t>
      </w:r>
      <w:r w:rsidR="00AC1BDA">
        <w:rPr>
          <w:rFonts w:ascii="Calibri" w:hAnsi="Calibri" w:cs="Calibri"/>
          <w:b/>
          <w:bCs/>
          <w:lang w:val="en-US"/>
        </w:rPr>
        <w:t>:</w:t>
      </w:r>
    </w:p>
    <w:p w:rsidRPr="00AC1BDA" w:rsidR="00AC1BDA" w:rsidP="00AC1BDA" w:rsidRDefault="00DF3CA8" w14:paraId="2DC1F93C" w14:textId="561A88AB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Valid for 7 years and based on heat made by the </w:t>
      </w:r>
      <w:proofErr w:type="gramStart"/>
      <w:r>
        <w:rPr>
          <w:rFonts w:ascii="Calibri" w:hAnsi="Calibri" w:cs="Calibri"/>
          <w:lang w:val="en-US"/>
        </w:rPr>
        <w:t>systems</w:t>
      </w:r>
      <w:proofErr w:type="gramEnd"/>
    </w:p>
    <w:p w:rsidR="00AC1BDA" w:rsidP="00AC1BDA" w:rsidRDefault="00AC1BDA" w14:paraId="68113FA0" w14:textId="640411D5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Biomass boilers</w:t>
      </w:r>
    </w:p>
    <w:p w:rsidR="00AC1BDA" w:rsidP="00AC1BDA" w:rsidRDefault="00AC1BDA" w14:paraId="59C1D892" w14:textId="7E043970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Solar water heating</w:t>
      </w:r>
    </w:p>
    <w:p w:rsidR="00AC1BDA" w:rsidP="00AC1BDA" w:rsidRDefault="00AC1BDA" w14:paraId="73E04A8F" w14:textId="71405B25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Certain heat pumps</w:t>
      </w:r>
    </w:p>
    <w:p w:rsidR="000A1216" w:rsidP="000A1216" w:rsidRDefault="000A1216" w14:paraId="7D536E77" w14:textId="002BFCEC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Closed 31 March 2022</w:t>
      </w:r>
    </w:p>
    <w:p w:rsidR="002D720B" w:rsidP="00192261" w:rsidRDefault="002D720B" w14:paraId="20886B38" w14:textId="263975B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110,281 installations</w:t>
      </w:r>
    </w:p>
    <w:p w:rsidR="002D720B" w:rsidP="00192261" w:rsidRDefault="00192261" w14:paraId="2B9F71D8" w14:textId="1139E630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7.04 TWh clean heat generation</w:t>
      </w:r>
    </w:p>
    <w:p w:rsidR="00192261" w:rsidP="00192261" w:rsidRDefault="0080236C" w14:paraId="461A9A72" w14:textId="39885CDE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 w:rsidRPr="0080236C">
        <w:rPr>
          <w:rFonts w:ascii="Calibri" w:hAnsi="Calibri" w:cs="Calibri"/>
          <w:lang w:val="en-US"/>
        </w:rPr>
        <w:t xml:space="preserve">£ </w:t>
      </w:r>
      <w:r w:rsidR="00192261">
        <w:rPr>
          <w:rFonts w:ascii="Calibri" w:hAnsi="Calibri" w:cs="Calibri"/>
          <w:lang w:val="en-US"/>
        </w:rPr>
        <w:t>819.3 million</w:t>
      </w:r>
      <w:r w:rsidR="002368B5">
        <w:rPr>
          <w:rFonts w:ascii="Calibri" w:hAnsi="Calibri" w:cs="Calibri"/>
          <w:lang w:val="en-US"/>
        </w:rPr>
        <w:t xml:space="preserve"> </w:t>
      </w:r>
      <w:proofErr w:type="gramStart"/>
      <w:r w:rsidR="002368B5">
        <w:rPr>
          <w:rFonts w:ascii="Calibri" w:hAnsi="Calibri" w:cs="Calibri"/>
          <w:lang w:val="en-US"/>
        </w:rPr>
        <w:t>paid</w:t>
      </w:r>
      <w:proofErr w:type="gramEnd"/>
    </w:p>
    <w:p w:rsidR="00AD6637" w:rsidP="00AD6637" w:rsidRDefault="00AD6637" w14:paraId="53596757" w14:textId="54AA1926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Superseded</w:t>
      </w:r>
    </w:p>
    <w:p w:rsidR="00AD6637" w:rsidP="00AD6637" w:rsidRDefault="00AD6637" w14:paraId="5B3C52CF" w14:textId="1D50C30B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Green Gas Support Scheme</w:t>
      </w:r>
      <w:r w:rsidR="00715869">
        <w:rPr>
          <w:rFonts w:ascii="Calibri" w:hAnsi="Calibri" w:cs="Calibri"/>
          <w:lang w:val="en-US"/>
        </w:rPr>
        <w:t xml:space="preserve"> (not related to PV)</w:t>
      </w:r>
    </w:p>
    <w:p w:rsidR="00AD6637" w:rsidP="00AD6637" w:rsidRDefault="00AD6637" w14:paraId="49D93C08" w14:textId="3A0D4752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Boiler Upgrade Scheme</w:t>
      </w:r>
      <w:r w:rsidR="00715869">
        <w:rPr>
          <w:rFonts w:ascii="Calibri" w:hAnsi="Calibri" w:cs="Calibri"/>
          <w:lang w:val="en-US"/>
        </w:rPr>
        <w:t xml:space="preserve"> (not related to PV)</w:t>
      </w:r>
    </w:p>
    <w:p w:rsidR="00A01B27" w:rsidP="00A01B27" w:rsidRDefault="00F20315" w14:paraId="3932F936" w14:textId="26FBDD1D">
      <w:pPr>
        <w:rPr>
          <w:rFonts w:ascii="Calibri" w:hAnsi="Calibri" w:cs="Calibri"/>
          <w:b/>
          <w:bCs/>
          <w:lang w:val="en-US"/>
        </w:rPr>
      </w:pPr>
      <w:r w:rsidRPr="00F20315">
        <w:rPr>
          <w:rFonts w:ascii="Calibri" w:hAnsi="Calibri" w:cs="Calibri"/>
          <w:b/>
          <w:bCs/>
          <w:lang w:val="en-US"/>
        </w:rPr>
        <w:t>Renewable Energy Guarantees of Origin (REGO)</w:t>
      </w:r>
      <w:r>
        <w:rPr>
          <w:rFonts w:ascii="Calibri" w:hAnsi="Calibri" w:cs="Calibri"/>
          <w:b/>
          <w:bCs/>
          <w:lang w:val="en-US"/>
        </w:rPr>
        <w:t>:</w:t>
      </w:r>
    </w:p>
    <w:p w:rsidR="00F20315" w:rsidP="009613F6" w:rsidRDefault="00676A98" w14:paraId="6DCFADA2" w14:textId="7AA9AA66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Provide transparency </w:t>
      </w:r>
      <w:r w:rsidR="0008795D">
        <w:rPr>
          <w:rFonts w:ascii="Calibri" w:hAnsi="Calibri" w:cs="Calibri"/>
          <w:lang w:val="en-US"/>
        </w:rPr>
        <w:t xml:space="preserve">and </w:t>
      </w:r>
      <w:r w:rsidR="007043BB">
        <w:rPr>
          <w:rFonts w:ascii="Calibri" w:hAnsi="Calibri" w:cs="Calibri"/>
          <w:lang w:val="en-US"/>
        </w:rPr>
        <w:t>reassurance</w:t>
      </w:r>
      <w:r w:rsidR="007E3483">
        <w:rPr>
          <w:rFonts w:ascii="Calibri" w:hAnsi="Calibri" w:cs="Calibri"/>
          <w:lang w:val="en-US"/>
        </w:rPr>
        <w:t xml:space="preserve"> regarding origin of </w:t>
      </w:r>
      <w:proofErr w:type="gramStart"/>
      <w:r w:rsidR="007E3483">
        <w:rPr>
          <w:rFonts w:ascii="Calibri" w:hAnsi="Calibri" w:cs="Calibri"/>
          <w:lang w:val="en-US"/>
        </w:rPr>
        <w:t>electricity</w:t>
      </w:r>
      <w:proofErr w:type="gramEnd"/>
    </w:p>
    <w:p w:rsidR="007E3483" w:rsidP="007E3483" w:rsidRDefault="00D37A1C" w14:paraId="0F0B5361" w14:textId="36B99176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Non-profit</w:t>
      </w:r>
    </w:p>
    <w:p w:rsidR="00040AC9" w:rsidP="007E3483" w:rsidRDefault="00040AC9" w14:paraId="2C0D05DC" w14:textId="3350170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Allows electricity suppliers to purpose </w:t>
      </w:r>
      <w:proofErr w:type="gramStart"/>
      <w:r>
        <w:rPr>
          <w:rFonts w:ascii="Calibri" w:hAnsi="Calibri" w:cs="Calibri"/>
          <w:lang w:val="en-US"/>
        </w:rPr>
        <w:t>REGOs</w:t>
      </w:r>
      <w:proofErr w:type="gramEnd"/>
    </w:p>
    <w:p w:rsidR="00040AC9" w:rsidP="007E3483" w:rsidRDefault="00040AC9" w14:paraId="141A936A" w14:textId="66A49A8D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Helps with UK government’s </w:t>
      </w:r>
      <w:r w:rsidR="002E257B">
        <w:rPr>
          <w:rFonts w:ascii="Calibri" w:hAnsi="Calibri" w:cs="Calibri"/>
          <w:lang w:val="en-US"/>
        </w:rPr>
        <w:t xml:space="preserve">renewable energy </w:t>
      </w:r>
      <w:proofErr w:type="gramStart"/>
      <w:r w:rsidR="002E257B">
        <w:rPr>
          <w:rFonts w:ascii="Calibri" w:hAnsi="Calibri" w:cs="Calibri"/>
          <w:lang w:val="en-US"/>
        </w:rPr>
        <w:t>goals</w:t>
      </w:r>
      <w:proofErr w:type="gramEnd"/>
    </w:p>
    <w:p w:rsidR="009D1CE0" w:rsidP="009D1CE0" w:rsidRDefault="009D1CE0" w14:paraId="4C1552D5" w14:textId="2C1E3982">
      <w:pPr>
        <w:rPr>
          <w:rFonts w:ascii="Calibri" w:hAnsi="Calibri" w:cs="Calibri"/>
          <w:b/>
          <w:bCs/>
          <w:lang w:val="en-US"/>
        </w:rPr>
      </w:pPr>
      <w:r w:rsidRPr="009D1CE0">
        <w:rPr>
          <w:rFonts w:ascii="Calibri" w:hAnsi="Calibri" w:cs="Calibri"/>
          <w:b/>
          <w:bCs/>
          <w:lang w:val="en-US"/>
        </w:rPr>
        <w:t>Contracts for Difference (</w:t>
      </w:r>
      <w:proofErr w:type="spellStart"/>
      <w:r w:rsidRPr="009D1CE0">
        <w:rPr>
          <w:rFonts w:ascii="Calibri" w:hAnsi="Calibri" w:cs="Calibri"/>
          <w:b/>
          <w:bCs/>
          <w:lang w:val="en-US"/>
        </w:rPr>
        <w:t>CfD</w:t>
      </w:r>
      <w:proofErr w:type="spellEnd"/>
      <w:r w:rsidRPr="009D1CE0">
        <w:rPr>
          <w:rFonts w:ascii="Calibri" w:hAnsi="Calibri" w:cs="Calibri"/>
          <w:b/>
          <w:bCs/>
          <w:lang w:val="en-US"/>
        </w:rPr>
        <w:t>):</w:t>
      </w:r>
    </w:p>
    <w:p w:rsidRPr="00696157" w:rsidR="00696157" w:rsidP="00696157" w:rsidRDefault="00696157" w14:paraId="0B5E13C5" w14:textId="28F7A49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lang w:val="en-US"/>
        </w:rPr>
        <w:t>Incentivise</w:t>
      </w:r>
      <w:proofErr w:type="spellEnd"/>
      <w:r>
        <w:rPr>
          <w:rFonts w:ascii="Calibri" w:hAnsi="Calibri" w:cs="Calibri"/>
          <w:lang w:val="en-US"/>
        </w:rPr>
        <w:t xml:space="preserve"> investments at minimal cost to </w:t>
      </w:r>
      <w:proofErr w:type="gramStart"/>
      <w:r w:rsidR="00D82BF2">
        <w:rPr>
          <w:rFonts w:ascii="Calibri" w:hAnsi="Calibri" w:cs="Calibri"/>
          <w:lang w:val="en-US"/>
        </w:rPr>
        <w:t>consumer</w:t>
      </w:r>
      <w:proofErr w:type="gramEnd"/>
    </w:p>
    <w:p w:rsidR="00A81D5B" w:rsidP="00A81D5B" w:rsidRDefault="00A81D5B" w14:paraId="1CCE9208" w14:textId="4948C818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Competitive Auction Process</w:t>
      </w:r>
    </w:p>
    <w:p w:rsidR="00A206B9" w:rsidP="00A206B9" w:rsidRDefault="00A206B9" w14:paraId="30FE305A" w14:textId="2530138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Conducted by </w:t>
      </w:r>
      <w:proofErr w:type="spellStart"/>
      <w:proofErr w:type="gramStart"/>
      <w:r>
        <w:rPr>
          <w:rFonts w:ascii="Calibri" w:hAnsi="Calibri" w:cs="Calibri"/>
          <w:lang w:val="en-US"/>
        </w:rPr>
        <w:t>nationalgridESO</w:t>
      </w:r>
      <w:proofErr w:type="spellEnd"/>
      <w:proofErr w:type="gramEnd"/>
    </w:p>
    <w:p w:rsidR="00D72D23" w:rsidP="00D72D23" w:rsidRDefault="00D72D23" w14:paraId="32DD5774" w14:textId="4EF52BF6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Periodically hold competitive auctions for renewable energy developers to </w:t>
      </w:r>
      <w:proofErr w:type="gramStart"/>
      <w:r>
        <w:rPr>
          <w:rFonts w:ascii="Calibri" w:hAnsi="Calibri" w:cs="Calibri"/>
          <w:lang w:val="en-US"/>
        </w:rPr>
        <w:t>bid</w:t>
      </w:r>
      <w:proofErr w:type="gramEnd"/>
    </w:p>
    <w:p w:rsidR="00D72D23" w:rsidP="00D72D23" w:rsidRDefault="00447693" w14:paraId="72103AF9" w14:textId="58C7A25E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Protection from government policy changes</w:t>
      </w:r>
    </w:p>
    <w:p w:rsidR="00C25A9B" w:rsidP="00D72D23" w:rsidRDefault="00C25A9B" w14:paraId="6CE0D34F" w14:textId="572FA2D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Predetermined max strike price (set by government)</w:t>
      </w:r>
    </w:p>
    <w:p w:rsidR="005134AA" w:rsidP="005134AA" w:rsidRDefault="00106930" w14:paraId="32D7C342" w14:textId="6D47E48D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Helps renewable energy </w:t>
      </w:r>
      <w:proofErr w:type="gramStart"/>
      <w:r>
        <w:rPr>
          <w:rFonts w:ascii="Calibri" w:hAnsi="Calibri" w:cs="Calibri"/>
          <w:lang w:val="en-US"/>
        </w:rPr>
        <w:t>generators</w:t>
      </w:r>
      <w:proofErr w:type="gramEnd"/>
    </w:p>
    <w:p w:rsidR="00106930" w:rsidP="00106930" w:rsidRDefault="00106930" w14:paraId="4585A8AF" w14:textId="7267F20A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Increased investor confidence</w:t>
      </w:r>
      <w:r>
        <w:rPr>
          <w:rFonts w:ascii="Calibri" w:hAnsi="Calibri" w:cs="Calibri"/>
          <w:lang w:val="en-US"/>
        </w:rPr>
        <w:t xml:space="preserve"> by reducing </w:t>
      </w:r>
      <w:proofErr w:type="gramStart"/>
      <w:r>
        <w:rPr>
          <w:rFonts w:ascii="Calibri" w:hAnsi="Calibri" w:cs="Calibri"/>
          <w:lang w:val="en-US"/>
        </w:rPr>
        <w:t>risk</w:t>
      </w:r>
      <w:proofErr w:type="gramEnd"/>
    </w:p>
    <w:p w:rsidR="00106930" w:rsidP="00106930" w:rsidRDefault="00106930" w14:paraId="33A51F63" w14:textId="7777777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Stabilise</w:t>
      </w:r>
      <w:proofErr w:type="spellEnd"/>
      <w:r>
        <w:rPr>
          <w:rFonts w:ascii="Calibri" w:hAnsi="Calibri" w:cs="Calibri"/>
          <w:lang w:val="en-US"/>
        </w:rPr>
        <w:t xml:space="preserve"> income for generators (typically 15 years)</w:t>
      </w:r>
    </w:p>
    <w:p w:rsidRPr="00A81D5B" w:rsidR="00106930" w:rsidP="00106930" w:rsidRDefault="00106930" w14:paraId="0490E3F4" w14:textId="24248203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Encourage </w:t>
      </w:r>
      <w:proofErr w:type="gramStart"/>
      <w:r>
        <w:rPr>
          <w:rFonts w:ascii="Calibri" w:hAnsi="Calibri" w:cs="Calibri"/>
          <w:lang w:val="en-US"/>
        </w:rPr>
        <w:t>investment</w:t>
      </w:r>
      <w:proofErr w:type="gramEnd"/>
    </w:p>
    <w:p w:rsidR="009D1CE0" w:rsidP="009D1CE0" w:rsidRDefault="00447693" w14:paraId="3853D85D" w14:textId="72EC24D9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Guaranteed revenue for low carbon generator through contract with Low Carbon Contract Company (LCCC)</w:t>
      </w:r>
    </w:p>
    <w:p w:rsidR="00447693" w:rsidP="009D1CE0" w:rsidRDefault="005236E9" w14:paraId="2954CB66" w14:textId="7D8628D9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6B6A9C6F" w:rsidR="005236E9">
        <w:rPr>
          <w:rFonts w:ascii="Calibri" w:hAnsi="Calibri" w:cs="Calibri"/>
          <w:lang w:val="en-US"/>
        </w:rPr>
        <w:t xml:space="preserve">Based </w:t>
      </w:r>
      <w:r w:rsidRPr="6B6A9C6F" w:rsidR="005236E9">
        <w:rPr>
          <w:rFonts w:ascii="Calibri" w:hAnsi="Calibri" w:cs="Calibri"/>
          <w:lang w:val="en-US"/>
        </w:rPr>
        <w:t>off</w:t>
      </w:r>
      <w:r w:rsidRPr="6B6A9C6F" w:rsidR="005236E9">
        <w:rPr>
          <w:rFonts w:ascii="Calibri" w:hAnsi="Calibri" w:cs="Calibri"/>
          <w:lang w:val="en-US"/>
        </w:rPr>
        <w:t xml:space="preserve"> market </w:t>
      </w:r>
      <w:r w:rsidRPr="6B6A9C6F" w:rsidR="00DB2BF8">
        <w:rPr>
          <w:rFonts w:ascii="Calibri" w:hAnsi="Calibri" w:cs="Calibri"/>
          <w:lang w:val="en-US"/>
        </w:rPr>
        <w:t>reference</w:t>
      </w:r>
      <w:r w:rsidRPr="6B6A9C6F" w:rsidR="005236E9">
        <w:rPr>
          <w:rFonts w:ascii="Calibri" w:hAnsi="Calibri" w:cs="Calibri"/>
          <w:lang w:val="en-US"/>
        </w:rPr>
        <w:t xml:space="preserve"> price (IMRP) and strike </w:t>
      </w:r>
      <w:r w:rsidRPr="6B6A9C6F" w:rsidR="005236E9">
        <w:rPr>
          <w:rFonts w:ascii="Calibri" w:hAnsi="Calibri" w:cs="Calibri"/>
          <w:lang w:val="en-US"/>
        </w:rPr>
        <w:t>price</w:t>
      </w:r>
    </w:p>
    <w:p w:rsidR="005236E9" w:rsidP="005236E9" w:rsidRDefault="005236E9" w14:paraId="76A40607" w14:textId="1456B069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If IMRP &lt; strike price</w:t>
      </w:r>
      <w:r w:rsidR="00DB2BF8">
        <w:rPr>
          <w:rFonts w:ascii="Calibri" w:hAnsi="Calibri" w:cs="Calibri"/>
          <w:lang w:val="en-US"/>
        </w:rPr>
        <w:t xml:space="preserve">, awarded top up </w:t>
      </w:r>
      <w:proofErr w:type="gramStart"/>
      <w:r w:rsidR="00DB2BF8">
        <w:rPr>
          <w:rFonts w:ascii="Calibri" w:hAnsi="Calibri" w:cs="Calibri"/>
          <w:lang w:val="en-US"/>
        </w:rPr>
        <w:t>payment</w:t>
      </w:r>
      <w:proofErr w:type="gramEnd"/>
    </w:p>
    <w:p w:rsidR="00DB2BF8" w:rsidP="005236E9" w:rsidRDefault="00DB2BF8" w14:paraId="7706F081" w14:textId="4DB75527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If Strike price &lt; IMRP, paid back.</w:t>
      </w:r>
    </w:p>
    <w:p w:rsidRPr="009D1CE0" w:rsidR="00334764" w:rsidP="005236E9" w:rsidRDefault="00334764" w14:paraId="0F862A24" w14:textId="2AF97D20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Protects consumers from energy cost </w:t>
      </w:r>
      <w:proofErr w:type="gramStart"/>
      <w:r>
        <w:rPr>
          <w:rFonts w:ascii="Calibri" w:hAnsi="Calibri" w:cs="Calibri"/>
          <w:lang w:val="en-US"/>
        </w:rPr>
        <w:t>volatility</w:t>
      </w:r>
      <w:proofErr w:type="gramEnd"/>
    </w:p>
    <w:p w:rsidR="00D64AE1" w:rsidP="00333EB5" w:rsidRDefault="00333EB5" w14:paraId="40645C32" w14:textId="7EF7518A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Renewables Obligations scheme (RO):</w:t>
      </w:r>
    </w:p>
    <w:p w:rsidR="00F422CC" w:rsidP="00333EB5" w:rsidRDefault="00D64AE1" w14:paraId="04DF20BB" w14:textId="4DACD088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Reference</w:t>
      </w:r>
    </w:p>
    <w:p w:rsidR="00D64AE1" w:rsidP="00333EB5" w:rsidRDefault="00D64AE1" w14:paraId="25C87178" w14:textId="56883208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[2] </w:t>
      </w:r>
      <w:hyperlink w:history="1" w:anchor=":~:text=Details,any%20that%20you%20use%20yourself" r:id="rId10">
        <w:r w:rsidRPr="00883968">
          <w:rPr>
            <w:rStyle w:val="Hyperlink"/>
            <w:rFonts w:ascii="Calibri" w:hAnsi="Calibri" w:cs="Calibri"/>
            <w:lang w:val="en-US"/>
          </w:rPr>
          <w:t>https://www.gov.uk/government/publications/smart-export-guarantee-seg-earn-money-for-exporting-the-renewable-electricity-you-have-generated#:~:text=Details,any%20that%20you%20use%20yourself</w:t>
        </w:r>
      </w:hyperlink>
      <w:r w:rsidRPr="00D64AE1">
        <w:rPr>
          <w:rFonts w:ascii="Calibri" w:hAnsi="Calibri" w:cs="Calibri"/>
          <w:lang w:val="en-US"/>
        </w:rPr>
        <w:t>.</w:t>
      </w:r>
    </w:p>
    <w:p w:rsidR="00D64AE1" w:rsidP="00333EB5" w:rsidRDefault="00D64AE1" w14:paraId="4E9A3FA9" w14:textId="1A50868C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[3]</w:t>
      </w:r>
      <w:r w:rsidRPr="008A28B3" w:rsidR="008A28B3">
        <w:t xml:space="preserve"> </w:t>
      </w:r>
      <w:hyperlink w:history="1" r:id="rId11">
        <w:r w:rsidRPr="00883968" w:rsidR="008A28B3">
          <w:rPr>
            <w:rStyle w:val="Hyperlink"/>
            <w:rFonts w:ascii="Calibri" w:hAnsi="Calibri" w:cs="Calibri"/>
            <w:lang w:val="en-US"/>
          </w:rPr>
          <w:t>https://www.scottishpower.co.uk/smart-export-guarantee</w:t>
        </w:r>
      </w:hyperlink>
    </w:p>
    <w:p w:rsidR="008A28B3" w:rsidP="00333EB5" w:rsidRDefault="008A28B3" w14:paraId="5AF9C8F1" w14:textId="4051C412">
      <w:pPr>
        <w:rPr>
          <w:rStyle w:val="Hyperlink"/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[4] </w:t>
      </w:r>
      <w:hyperlink w:history="1" r:id="rId12">
        <w:r w:rsidRPr="00883968">
          <w:rPr>
            <w:rStyle w:val="Hyperlink"/>
            <w:rFonts w:ascii="Calibri" w:hAnsi="Calibri" w:cs="Calibri"/>
            <w:lang w:val="en-US"/>
          </w:rPr>
          <w:t>https://www.gov.uk/domestic-renewable-heat-incentive</w:t>
        </w:r>
      </w:hyperlink>
    </w:p>
    <w:p w:rsidR="00D82BF2" w:rsidP="00333EB5" w:rsidRDefault="00D82BF2" w14:paraId="06C6FFD3" w14:textId="0EA2A934">
      <w:pPr>
        <w:rPr>
          <w:rFonts w:ascii="Calibri" w:hAnsi="Calibri" w:cs="Calibri"/>
          <w:lang w:val="en-US"/>
        </w:rPr>
      </w:pPr>
      <w:r>
        <w:rPr>
          <w:rStyle w:val="Hyperlink"/>
          <w:rFonts w:ascii="Calibri" w:hAnsi="Calibri" w:cs="Calibri"/>
          <w:lang w:val="en-US"/>
        </w:rPr>
        <w:lastRenderedPageBreak/>
        <w:t xml:space="preserve">[5] </w:t>
      </w:r>
      <w:r w:rsidRPr="00D82BF2">
        <w:rPr>
          <w:rStyle w:val="Hyperlink"/>
          <w:rFonts w:ascii="Calibri" w:hAnsi="Calibri" w:cs="Calibri"/>
          <w:lang w:val="en-US"/>
        </w:rPr>
        <w:t>https://www.lowcarboncontracts.uk/our-schemes/contracts-for-difference/</w:t>
      </w:r>
    </w:p>
    <w:p w:rsidRPr="00D64AE1" w:rsidR="008A28B3" w:rsidP="00333EB5" w:rsidRDefault="008A28B3" w14:paraId="7EB35123" w14:textId="77777777">
      <w:pPr>
        <w:rPr>
          <w:rFonts w:ascii="Calibri" w:hAnsi="Calibri" w:cs="Calibri"/>
          <w:lang w:val="en-US"/>
        </w:rPr>
      </w:pPr>
    </w:p>
    <w:sectPr w:rsidRPr="00D64AE1" w:rsidR="008A28B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7A69" w:rsidP="00EB6A1C" w:rsidRDefault="00087A69" w14:paraId="4D1BA082" w14:textId="77777777">
      <w:pPr>
        <w:spacing w:after="0" w:line="240" w:lineRule="auto"/>
      </w:pPr>
      <w:r>
        <w:separator/>
      </w:r>
    </w:p>
  </w:endnote>
  <w:endnote w:type="continuationSeparator" w:id="0">
    <w:p w:rsidR="00087A69" w:rsidP="00EB6A1C" w:rsidRDefault="00087A69" w14:paraId="1159C9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7A69" w:rsidP="00EB6A1C" w:rsidRDefault="00087A69" w14:paraId="56BDB68B" w14:textId="77777777">
      <w:pPr>
        <w:spacing w:after="0" w:line="240" w:lineRule="auto"/>
      </w:pPr>
      <w:r>
        <w:separator/>
      </w:r>
    </w:p>
  </w:footnote>
  <w:footnote w:type="continuationSeparator" w:id="0">
    <w:p w:rsidR="00087A69" w:rsidP="00EB6A1C" w:rsidRDefault="00087A69" w14:paraId="6D89ADB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37A93"/>
    <w:multiLevelType w:val="hybridMultilevel"/>
    <w:tmpl w:val="7DD49D3A"/>
    <w:lvl w:ilvl="0" w:tplc="BC300D1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F8417EF"/>
    <w:multiLevelType w:val="hybridMultilevel"/>
    <w:tmpl w:val="D1428946"/>
    <w:lvl w:ilvl="0" w:tplc="12B6293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7063495">
    <w:abstractNumId w:val="1"/>
  </w:num>
  <w:num w:numId="2" w16cid:durableId="178218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77"/>
    <w:rsid w:val="00040AC9"/>
    <w:rsid w:val="0008795D"/>
    <w:rsid w:val="00087A69"/>
    <w:rsid w:val="000A1216"/>
    <w:rsid w:val="000B4BCF"/>
    <w:rsid w:val="000F578D"/>
    <w:rsid w:val="00106930"/>
    <w:rsid w:val="001412E3"/>
    <w:rsid w:val="00192261"/>
    <w:rsid w:val="001E608A"/>
    <w:rsid w:val="00201181"/>
    <w:rsid w:val="002368B5"/>
    <w:rsid w:val="002423C8"/>
    <w:rsid w:val="00284D24"/>
    <w:rsid w:val="002D720B"/>
    <w:rsid w:val="002E257B"/>
    <w:rsid w:val="00333EB5"/>
    <w:rsid w:val="00334764"/>
    <w:rsid w:val="00416012"/>
    <w:rsid w:val="00447693"/>
    <w:rsid w:val="005134AA"/>
    <w:rsid w:val="005236E9"/>
    <w:rsid w:val="00530D22"/>
    <w:rsid w:val="005B2977"/>
    <w:rsid w:val="00676A98"/>
    <w:rsid w:val="00696157"/>
    <w:rsid w:val="006D09F3"/>
    <w:rsid w:val="007043BB"/>
    <w:rsid w:val="00715869"/>
    <w:rsid w:val="007E24C9"/>
    <w:rsid w:val="007E3483"/>
    <w:rsid w:val="0080236C"/>
    <w:rsid w:val="008A28B3"/>
    <w:rsid w:val="008F41CF"/>
    <w:rsid w:val="009613F6"/>
    <w:rsid w:val="0096378F"/>
    <w:rsid w:val="009D1CE0"/>
    <w:rsid w:val="00A01B27"/>
    <w:rsid w:val="00A02595"/>
    <w:rsid w:val="00A206B9"/>
    <w:rsid w:val="00A81D5B"/>
    <w:rsid w:val="00AC1BDA"/>
    <w:rsid w:val="00AD6637"/>
    <w:rsid w:val="00B73FA1"/>
    <w:rsid w:val="00BC16E2"/>
    <w:rsid w:val="00C25A9B"/>
    <w:rsid w:val="00CC0E1D"/>
    <w:rsid w:val="00D37A1C"/>
    <w:rsid w:val="00D64AE1"/>
    <w:rsid w:val="00D72D23"/>
    <w:rsid w:val="00D82BF2"/>
    <w:rsid w:val="00D917A7"/>
    <w:rsid w:val="00DA458A"/>
    <w:rsid w:val="00DB2BF8"/>
    <w:rsid w:val="00DF3CA8"/>
    <w:rsid w:val="00EB6A1C"/>
    <w:rsid w:val="00F20315"/>
    <w:rsid w:val="00F30E1F"/>
    <w:rsid w:val="00F36760"/>
    <w:rsid w:val="00F422CC"/>
    <w:rsid w:val="00F504C8"/>
    <w:rsid w:val="00F62DA6"/>
    <w:rsid w:val="00F901CA"/>
    <w:rsid w:val="00FE26F1"/>
    <w:rsid w:val="05FF6BC4"/>
    <w:rsid w:val="6B6A9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CE788"/>
  <w15:chartTrackingRefBased/>
  <w15:docId w15:val="{A3EE4B6F-12CF-4EF7-9687-38D6E507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B297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B297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B297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B297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B297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B297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B297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B297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B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7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B297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B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7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B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7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2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A1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6A1C"/>
  </w:style>
  <w:style w:type="paragraph" w:styleId="Footer">
    <w:name w:val="footer"/>
    <w:basedOn w:val="Normal"/>
    <w:link w:val="FooterChar"/>
    <w:uiPriority w:val="99"/>
    <w:unhideWhenUsed/>
    <w:rsid w:val="00EB6A1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6A1C"/>
  </w:style>
  <w:style w:type="character" w:styleId="Hyperlink">
    <w:name w:val="Hyperlink"/>
    <w:basedOn w:val="DefaultParagraphFont"/>
    <w:uiPriority w:val="99"/>
    <w:unhideWhenUsed/>
    <w:rsid w:val="00D64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gov.uk/domestic-renewable-heat-incentive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scottishpower.co.uk/smart-export-guarantee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gov.uk/government/publications/smart-export-guarantee-seg-earn-money-for-exporting-the-renewable-electricity-you-have-generated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B0E549AD3D049BCC96C11BEC87CF2" ma:contentTypeVersion="4" ma:contentTypeDescription="Create a new document." ma:contentTypeScope="" ma:versionID="6cf2c032153827b1b11252ac7373ace2">
  <xsd:schema xmlns:xsd="http://www.w3.org/2001/XMLSchema" xmlns:xs="http://www.w3.org/2001/XMLSchema" xmlns:p="http://schemas.microsoft.com/office/2006/metadata/properties" xmlns:ns2="cb514e06-c20d-4dcb-9919-6056b3deac14" targetNamespace="http://schemas.microsoft.com/office/2006/metadata/properties" ma:root="true" ma:fieldsID="68119998de3fc8e0632314f81b5fd57a" ns2:_="">
    <xsd:import namespace="cb514e06-c20d-4dcb-9919-6056b3deac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14e06-c20d-4dcb-9919-6056b3deac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3E0FE-E4EA-4A21-9CB1-452BC2BC92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F21424-AD80-4FA3-9A33-5DE3F8CF37B1}">
  <ds:schemaRefs>
    <ds:schemaRef ds:uri="96476746-b98f-489a-b098-2a7e30039532"/>
    <ds:schemaRef ds:uri="0f9f8c3f-1480-4527-9401-27a84e3f5c26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05B1D99-7AAC-4A16-A562-6C9BC28BF9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Sean Chen</dc:creator>
  <keywords/>
  <dc:description/>
  <lastModifiedBy>Pingfan Teng</lastModifiedBy>
  <revision>3</revision>
  <dcterms:created xsi:type="dcterms:W3CDTF">2024-03-22T11:14:00.0000000Z</dcterms:created>
  <dcterms:modified xsi:type="dcterms:W3CDTF">2024-03-23T12:07:38.2576067Z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0x010100208B0E549AD3D049BCC96C11BEC87CF2</vt:lpwstr>
  </property>
</Properties>
</file>