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C11" w:rsidRDefault="00646046" w:rsidP="00646046">
      <w:pPr>
        <w:jc w:val="center"/>
        <w:rPr>
          <w:b/>
          <w:sz w:val="32"/>
        </w:rPr>
      </w:pPr>
      <w:proofErr w:type="spellStart"/>
      <w:r w:rsidRPr="00646046">
        <w:rPr>
          <w:b/>
          <w:sz w:val="32"/>
        </w:rPr>
        <w:t>IaaS</w:t>
      </w:r>
      <w:proofErr w:type="spellEnd"/>
    </w:p>
    <w:p w:rsidR="005351B1" w:rsidRDefault="00646046" w:rsidP="00646046">
      <w:pPr>
        <w:rPr>
          <w:sz w:val="24"/>
          <w:szCs w:val="28"/>
        </w:rPr>
      </w:pPr>
      <w:hyperlink r:id="rId5" w:history="1">
        <w:r w:rsidRPr="00162C7C">
          <w:rPr>
            <w:rStyle w:val="Hyperlink"/>
            <w:sz w:val="24"/>
            <w:szCs w:val="28"/>
          </w:rPr>
          <w:t>https://www.cloudcomputing-insider.de/was-ist-infrastructure-as-a-service-a-605071/</w:t>
        </w:r>
      </w:hyperlink>
    </w:p>
    <w:p w:rsidR="00620700" w:rsidRDefault="00620700" w:rsidP="00646046">
      <w:pPr>
        <w:rPr>
          <w:sz w:val="24"/>
          <w:szCs w:val="28"/>
        </w:rPr>
      </w:pPr>
    </w:p>
    <w:p w:rsidR="005351B1" w:rsidRDefault="005351B1" w:rsidP="00646046">
      <w:pPr>
        <w:rPr>
          <w:i/>
        </w:rPr>
      </w:pPr>
      <w:r w:rsidRPr="00620700">
        <w:rPr>
          <w:i/>
        </w:rPr>
        <w:t xml:space="preserve">Infrastructure </w:t>
      </w:r>
      <w:proofErr w:type="spellStart"/>
      <w:r w:rsidRPr="00620700">
        <w:rPr>
          <w:i/>
        </w:rPr>
        <w:t>as</w:t>
      </w:r>
      <w:proofErr w:type="spellEnd"/>
      <w:r w:rsidRPr="00620700">
        <w:rPr>
          <w:i/>
        </w:rPr>
        <w:t xml:space="preserve"> a Service stellt für kleine, mittelständische und für große Unternehmen eine interessante Alternative gegenüber dem Kauf und Betrieb eigener Hardware dar. </w:t>
      </w:r>
      <w:proofErr w:type="spellStart"/>
      <w:r w:rsidRPr="00620700">
        <w:rPr>
          <w:i/>
        </w:rPr>
        <w:t>IaaS</w:t>
      </w:r>
      <w:proofErr w:type="spellEnd"/>
      <w:r w:rsidRPr="00620700">
        <w:rPr>
          <w:i/>
        </w:rPr>
        <w:t xml:space="preserve"> bietet in vielen Bereichen enorme Einsparpotenziale.</w:t>
      </w:r>
    </w:p>
    <w:p w:rsidR="00DC4B63" w:rsidRDefault="00DC4B63" w:rsidP="00646046">
      <w:pPr>
        <w:rPr>
          <w:i/>
        </w:rPr>
      </w:pPr>
    </w:p>
    <w:p w:rsidR="00DC4B63" w:rsidRDefault="00DC4B63" w:rsidP="00646046">
      <w:pPr>
        <w:rPr>
          <w:i/>
        </w:rPr>
      </w:pPr>
      <w:r w:rsidRPr="00DC4B63">
        <w:rPr>
          <w:i/>
        </w:rPr>
        <w:t xml:space="preserve">Infrastructure </w:t>
      </w:r>
      <w:proofErr w:type="spellStart"/>
      <w:r w:rsidRPr="00DC4B63">
        <w:rPr>
          <w:i/>
        </w:rPr>
        <w:t>as</w:t>
      </w:r>
      <w:proofErr w:type="spellEnd"/>
      <w:r w:rsidRPr="00DC4B63">
        <w:rPr>
          <w:i/>
        </w:rPr>
        <w:t xml:space="preserve"> a Service (kurz: </w:t>
      </w:r>
      <w:proofErr w:type="spellStart"/>
      <w:r w:rsidRPr="00DC4B63">
        <w:rPr>
          <w:i/>
        </w:rPr>
        <w:t>IaaS</w:t>
      </w:r>
      <w:proofErr w:type="spellEnd"/>
      <w:r w:rsidRPr="00DC4B63">
        <w:rPr>
          <w:i/>
        </w:rPr>
        <w:t>) ist das Rückgrat des Cloud Computing.</w:t>
      </w:r>
    </w:p>
    <w:p w:rsidR="00DC4B63" w:rsidRDefault="00DC4B63" w:rsidP="00646046">
      <w:pPr>
        <w:rPr>
          <w:i/>
        </w:rPr>
      </w:pPr>
      <w:r w:rsidRPr="00DC4B63">
        <w:rPr>
          <w:i/>
        </w:rPr>
        <w:t xml:space="preserve"> Anstatt sich teure Rechenzentrumsinfrastruktur zu kaufen, mieten Nutzer bei einem </w:t>
      </w:r>
      <w:proofErr w:type="spellStart"/>
      <w:r w:rsidRPr="00DC4B63">
        <w:rPr>
          <w:i/>
        </w:rPr>
        <w:t>IaaS</w:t>
      </w:r>
      <w:proofErr w:type="spellEnd"/>
      <w:r w:rsidRPr="00DC4B63">
        <w:rPr>
          <w:i/>
        </w:rPr>
        <w:t xml:space="preserve">-Anbieter einfach etwas Platz in einem </w:t>
      </w:r>
      <w:r w:rsidRPr="00DC4B63">
        <w:rPr>
          <w:b/>
          <w:i/>
        </w:rPr>
        <w:t>virtuellen Rechenzentrum</w:t>
      </w:r>
      <w:r w:rsidRPr="00DC4B63">
        <w:rPr>
          <w:i/>
        </w:rPr>
        <w:t xml:space="preserve">. </w:t>
      </w:r>
    </w:p>
    <w:p w:rsidR="00DC4B63" w:rsidRPr="00DC4B63" w:rsidRDefault="00DC4B63" w:rsidP="00646046">
      <w:pPr>
        <w:rPr>
          <w:i/>
        </w:rPr>
      </w:pPr>
      <w:r w:rsidRPr="00DC4B63">
        <w:rPr>
          <w:i/>
        </w:rPr>
        <w:t>Zugriff auf dieses virtuelle Rechenzentrum erhalten sie über das Internet, die sogenannte ‚Cloud‘. Dieses Segment des Cloud Computing stellt die Grundlagen der IT zur Verfügung, wobei Nutzer lediglich für die Geräte zahlen, die sie nutzen: CPU Cores, RAM, Festplattenspeicherplatz und Datentransfer.</w:t>
      </w:r>
    </w:p>
    <w:p w:rsidR="00620700" w:rsidRDefault="00620700" w:rsidP="00646046">
      <w:pPr>
        <w:rPr>
          <w:sz w:val="24"/>
          <w:szCs w:val="28"/>
        </w:rPr>
      </w:pPr>
    </w:p>
    <w:p w:rsidR="00646046" w:rsidRDefault="00646046" w:rsidP="00646046">
      <w:pPr>
        <w:pStyle w:val="KeinLeerraum"/>
      </w:pPr>
      <w:r w:rsidRPr="00646046">
        <w:rPr>
          <w:b/>
        </w:rPr>
        <w:t>Komponenten</w:t>
      </w:r>
      <w:r>
        <w:t xml:space="preserve">: </w:t>
      </w:r>
      <w:r>
        <w:t xml:space="preserve">Server, </w:t>
      </w:r>
    </w:p>
    <w:p w:rsidR="00646046" w:rsidRDefault="00646046" w:rsidP="00646046">
      <w:pPr>
        <w:pStyle w:val="KeinLeerraum"/>
        <w:ind w:left="708" w:firstLine="708"/>
      </w:pPr>
      <w:r>
        <w:t>Rechen- und Netzkapazitäten,</w:t>
      </w:r>
    </w:p>
    <w:p w:rsidR="00646046" w:rsidRDefault="00646046" w:rsidP="00646046">
      <w:pPr>
        <w:pStyle w:val="KeinLeerraum"/>
        <w:ind w:left="1416"/>
      </w:pPr>
      <w:r>
        <w:t xml:space="preserve">Kommunikationsgeräte wie Router, </w:t>
      </w:r>
    </w:p>
    <w:p w:rsidR="00646046" w:rsidRDefault="00646046" w:rsidP="00646046">
      <w:pPr>
        <w:pStyle w:val="KeinLeerraum"/>
        <w:ind w:left="1416"/>
      </w:pPr>
      <w:r>
        <w:t>Switche oder Firewalls,</w:t>
      </w:r>
    </w:p>
    <w:p w:rsidR="00646046" w:rsidRDefault="00646046" w:rsidP="00646046">
      <w:pPr>
        <w:pStyle w:val="KeinLeerraum"/>
        <w:ind w:left="1416"/>
      </w:pPr>
      <w:r>
        <w:t xml:space="preserve">Speicherplatz sowie </w:t>
      </w:r>
    </w:p>
    <w:p w:rsidR="00646046" w:rsidRDefault="00646046" w:rsidP="00646046">
      <w:pPr>
        <w:pStyle w:val="KeinLeerraum"/>
        <w:ind w:left="1416"/>
      </w:pPr>
      <w:r>
        <w:t>Systeme zur Archivierung und Sicherung von Daten.</w:t>
      </w:r>
    </w:p>
    <w:p w:rsidR="00511B4C" w:rsidRDefault="00511B4C" w:rsidP="00646046">
      <w:pPr>
        <w:pStyle w:val="KeinLeerraum"/>
        <w:ind w:left="1416"/>
      </w:pPr>
    </w:p>
    <w:p w:rsidR="00646046" w:rsidRDefault="00646046" w:rsidP="00646046">
      <w:pPr>
        <w:pStyle w:val="KeinLeerraum"/>
      </w:pPr>
    </w:p>
    <w:p w:rsidR="00646046" w:rsidRDefault="00646046" w:rsidP="00646046">
      <w:pPr>
        <w:pStyle w:val="KeinLeerraum"/>
      </w:pPr>
      <w:r>
        <w:t xml:space="preserve">Die </w:t>
      </w:r>
      <w:r w:rsidRPr="001A3A6C">
        <w:rPr>
          <w:b/>
        </w:rPr>
        <w:t>Verfügbarkeiten</w:t>
      </w:r>
      <w:r>
        <w:t xml:space="preserve"> und </w:t>
      </w:r>
      <w:proofErr w:type="spellStart"/>
      <w:r>
        <w:t>Entstörzeiten</w:t>
      </w:r>
      <w:proofErr w:type="spellEnd"/>
      <w:r>
        <w:t xml:space="preserve"> der Infrastruktur sind über </w:t>
      </w:r>
      <w:hyperlink r:id="rId6" w:tgtFrame="_blank" w:history="1">
        <w:r>
          <w:rPr>
            <w:rStyle w:val="Hyperlink"/>
          </w:rPr>
          <w:t xml:space="preserve">Service Level Agreements </w:t>
        </w:r>
      </w:hyperlink>
      <w:r>
        <w:t>(</w:t>
      </w:r>
      <w:hyperlink r:id="rId7" w:tgtFrame="_blank" w:history="1">
        <w:r>
          <w:rPr>
            <w:rStyle w:val="Hyperlink"/>
          </w:rPr>
          <w:t>SLAs</w:t>
        </w:r>
      </w:hyperlink>
      <w:r>
        <w:t>) zwischen Nutzer und Dienstleister geregelt.</w:t>
      </w:r>
    </w:p>
    <w:p w:rsidR="00646046" w:rsidRDefault="00646046" w:rsidP="00646046">
      <w:pPr>
        <w:pStyle w:val="KeinLeerraum"/>
      </w:pPr>
    </w:p>
    <w:p w:rsidR="001A3A6C" w:rsidRDefault="001A3A6C" w:rsidP="00646046">
      <w:pPr>
        <w:pStyle w:val="KeinLeerraum"/>
      </w:pPr>
      <w:r w:rsidRPr="001A3A6C">
        <w:rPr>
          <w:b/>
        </w:rPr>
        <w:t>SLA</w:t>
      </w:r>
      <w:r>
        <w:t xml:space="preserve"> - H</w:t>
      </w:r>
      <w:r>
        <w:t xml:space="preserve">ier werden die zu erbringenden Leistungen eines </w:t>
      </w:r>
      <w:hyperlink r:id="rId8" w:tgtFrame="_blank" w:history="1">
        <w:r>
          <w:rPr>
            <w:rStyle w:val="Hyperlink"/>
          </w:rPr>
          <w:t>Cloud</w:t>
        </w:r>
      </w:hyperlink>
      <w:r>
        <w:t xml:space="preserve"> Anbieters und deren Abrechnung beschrieben.</w:t>
      </w:r>
    </w:p>
    <w:p w:rsidR="00511B4C" w:rsidRDefault="00511B4C" w:rsidP="00646046">
      <w:pPr>
        <w:pStyle w:val="KeinLeerraum"/>
      </w:pPr>
    </w:p>
    <w:p w:rsidR="001A3A6C" w:rsidRDefault="001A3A6C" w:rsidP="00646046">
      <w:pPr>
        <w:pStyle w:val="KeinLeerraum"/>
      </w:pPr>
    </w:p>
    <w:p w:rsidR="00646046" w:rsidRDefault="00646046" w:rsidP="00646046">
      <w:pPr>
        <w:pStyle w:val="KeinLeerraum"/>
      </w:pPr>
      <w:r w:rsidRPr="00646046">
        <w:rPr>
          <w:b/>
        </w:rPr>
        <w:t>Vorteil</w:t>
      </w:r>
      <w:r>
        <w:t xml:space="preserve">: </w:t>
      </w:r>
      <w:r>
        <w:t xml:space="preserve">die Abrechnung </w:t>
      </w:r>
      <w:r>
        <w:t xml:space="preserve">erfolgt </w:t>
      </w:r>
      <w:r>
        <w:t>in der Regel nutzungsbezogen und</w:t>
      </w:r>
    </w:p>
    <w:p w:rsidR="00646046" w:rsidRDefault="00646046" w:rsidP="00646046">
      <w:pPr>
        <w:pStyle w:val="KeinLeerraum"/>
        <w:ind w:firstLine="708"/>
      </w:pPr>
      <w:r>
        <w:t xml:space="preserve"> keine Investitionen für die Anschaffung der Hardware </w:t>
      </w:r>
      <w:r>
        <w:t>erforderlich</w:t>
      </w:r>
    </w:p>
    <w:p w:rsidR="00646046" w:rsidRDefault="00646046" w:rsidP="00646046">
      <w:pPr>
        <w:pStyle w:val="KeinLeerraum"/>
      </w:pPr>
    </w:p>
    <w:p w:rsidR="00646046" w:rsidRDefault="00646046" w:rsidP="00646046">
      <w:pPr>
        <w:pStyle w:val="KeinLeerraum"/>
      </w:pPr>
      <w:r w:rsidRPr="00646046">
        <w:rPr>
          <w:b/>
        </w:rPr>
        <w:t>Cloud Provider</w:t>
      </w:r>
      <w:r>
        <w:t>: Betrieb,  Wartung und</w:t>
      </w:r>
      <w:r>
        <w:t xml:space="preserve"> Pflege der Infrastruktur</w:t>
      </w:r>
      <w:r>
        <w:t>.</w:t>
      </w:r>
    </w:p>
    <w:p w:rsidR="00646046" w:rsidRDefault="00646046" w:rsidP="00646046">
      <w:pPr>
        <w:pStyle w:val="KeinLeerraum"/>
      </w:pPr>
      <w:r>
        <w:sym w:font="Wingdings" w:char="F0E0"/>
      </w:r>
      <w:r w:rsidRPr="00646046">
        <w:rPr>
          <w:b/>
        </w:rPr>
        <w:t>Vorteil</w:t>
      </w:r>
      <w:r>
        <w:rPr>
          <w:b/>
        </w:rPr>
        <w:t xml:space="preserve">: </w:t>
      </w:r>
      <w:r>
        <w:t>Verfügbarkeit von</w:t>
      </w:r>
      <w:r>
        <w:rPr>
          <w:b/>
        </w:rPr>
        <w:t xml:space="preserve"> </w:t>
      </w:r>
      <w:r>
        <w:t>moderne</w:t>
      </w:r>
      <w:r>
        <w:t>r</w:t>
      </w:r>
      <w:r>
        <w:t xml:space="preserve"> Hardw</w:t>
      </w:r>
      <w:r>
        <w:t xml:space="preserve">are und sicheren Plattformen </w:t>
      </w:r>
    </w:p>
    <w:p w:rsidR="005351B1" w:rsidRDefault="005351B1" w:rsidP="00646046">
      <w:pPr>
        <w:pStyle w:val="KeinLeerraum"/>
      </w:pPr>
    </w:p>
    <w:p w:rsidR="005351B1" w:rsidRDefault="005351B1" w:rsidP="00646046">
      <w:pPr>
        <w:pStyle w:val="KeinLeerraum"/>
      </w:pPr>
      <w:r w:rsidRPr="005351B1">
        <w:rPr>
          <w:b/>
        </w:rPr>
        <w:t>Nutzer</w:t>
      </w:r>
      <w:r>
        <w:t xml:space="preserve">: </w:t>
      </w:r>
      <w:r>
        <w:t>Installation und Pflege der Software</w:t>
      </w:r>
      <w:r>
        <w:t>.</w:t>
      </w:r>
    </w:p>
    <w:p w:rsidR="00511B4C" w:rsidRDefault="00511B4C" w:rsidP="00646046">
      <w:pPr>
        <w:pStyle w:val="KeinLeerraum"/>
      </w:pPr>
    </w:p>
    <w:p w:rsidR="00D80E0B" w:rsidRDefault="00D80E0B" w:rsidP="00646046">
      <w:pPr>
        <w:pStyle w:val="KeinLeerraum"/>
      </w:pPr>
      <w:bookmarkStart w:id="0" w:name="_GoBack"/>
      <w:r w:rsidRPr="00D80E0B">
        <w:rPr>
          <w:b/>
        </w:rPr>
        <w:t>Nachteil:</w:t>
      </w:r>
      <w:r>
        <w:t xml:space="preserve"> </w:t>
      </w:r>
      <w:bookmarkEnd w:id="0"/>
      <w:r>
        <w:t xml:space="preserve">Der Nutzer muss sich um seine </w:t>
      </w:r>
      <w:proofErr w:type="spellStart"/>
      <w:r>
        <w:t>Platform</w:t>
      </w:r>
      <w:proofErr w:type="spellEnd"/>
      <w:r>
        <w:t>, die Anwendungen und die Wartung der Softwareumgebung selbst kümmern.</w:t>
      </w:r>
    </w:p>
    <w:p w:rsidR="00203E9F" w:rsidRDefault="00203E9F" w:rsidP="00646046">
      <w:pPr>
        <w:pStyle w:val="KeinLeerraum"/>
      </w:pPr>
    </w:p>
    <w:p w:rsidR="00203E9F" w:rsidRDefault="00203E9F" w:rsidP="00646046">
      <w:pPr>
        <w:pStyle w:val="KeinLeerraum"/>
      </w:pPr>
      <w:hyperlink r:id="rId9" w:history="1">
        <w:r w:rsidRPr="00162C7C">
          <w:rPr>
            <w:rStyle w:val="Hyperlink"/>
          </w:rPr>
          <w:t>https://www.profitbricks.de/de/cloud-lexikon/iaas/</w:t>
        </w:r>
      </w:hyperlink>
    </w:p>
    <w:p w:rsidR="00203E9F" w:rsidRDefault="00203E9F" w:rsidP="00646046">
      <w:pPr>
        <w:pStyle w:val="KeinLeerraum"/>
      </w:pPr>
      <w:r>
        <w:t xml:space="preserve"> </w:t>
      </w:r>
    </w:p>
    <w:p w:rsidR="00203E9F" w:rsidRDefault="00203E9F" w:rsidP="00646046">
      <w:pPr>
        <w:pStyle w:val="KeinLeerraum"/>
      </w:pPr>
      <w:r w:rsidRPr="00203E9F">
        <w:rPr>
          <w:b/>
        </w:rPr>
        <w:t>Beispiele</w:t>
      </w:r>
      <w:r>
        <w:t xml:space="preserve"> (bisherige Lösungen): </w:t>
      </w:r>
      <w:proofErr w:type="spellStart"/>
      <w:r>
        <w:t>ProfitBricks</w:t>
      </w:r>
      <w:proofErr w:type="spellEnd"/>
      <w:r>
        <w:t>,</w:t>
      </w:r>
    </w:p>
    <w:p w:rsidR="00203E9F" w:rsidRDefault="00203E9F" w:rsidP="00646046">
      <w:pPr>
        <w:pStyle w:val="KeinLeerraum"/>
      </w:pPr>
      <w:r>
        <w:tab/>
      </w:r>
      <w:r>
        <w:tab/>
      </w:r>
      <w:r>
        <w:tab/>
      </w:r>
      <w:r>
        <w:tab/>
      </w:r>
      <w:r>
        <w:t>Amazon EC2</w:t>
      </w:r>
      <w:r>
        <w:t>,</w:t>
      </w:r>
    </w:p>
    <w:p w:rsidR="00203E9F" w:rsidRDefault="00203E9F" w:rsidP="00646046">
      <w:pPr>
        <w:pStyle w:val="KeinLeerraum"/>
      </w:pPr>
      <w:r>
        <w:lastRenderedPageBreak/>
        <w:tab/>
      </w:r>
      <w:r>
        <w:tab/>
      </w:r>
      <w:r>
        <w:tab/>
      </w:r>
      <w:r>
        <w:tab/>
      </w:r>
      <w:proofErr w:type="spellStart"/>
      <w:r>
        <w:t>Rackspace</w:t>
      </w:r>
      <w:proofErr w:type="spellEnd"/>
      <w:r>
        <w:t xml:space="preserve"> Cloud</w:t>
      </w:r>
      <w:r>
        <w:t>.</w:t>
      </w:r>
    </w:p>
    <w:p w:rsidR="00511B4C" w:rsidRDefault="00511B4C" w:rsidP="00646046">
      <w:pPr>
        <w:pStyle w:val="KeinLeerraum"/>
      </w:pPr>
    </w:p>
    <w:p w:rsidR="00203E9F" w:rsidRDefault="00203E9F" w:rsidP="00646046">
      <w:pPr>
        <w:pStyle w:val="KeinLeerraum"/>
      </w:pPr>
    </w:p>
    <w:p w:rsidR="00A6038C" w:rsidRDefault="00A6038C" w:rsidP="00646046">
      <w:pPr>
        <w:pStyle w:val="KeinLeerraum"/>
      </w:pPr>
      <w:proofErr w:type="spellStart"/>
      <w:r w:rsidRPr="00A6038C">
        <w:rPr>
          <w:b/>
        </w:rPr>
        <w:t>IaaS</w:t>
      </w:r>
      <w:proofErr w:type="spellEnd"/>
      <w:r w:rsidRPr="00A6038C">
        <w:rPr>
          <w:b/>
        </w:rPr>
        <w:t>-Cloud-Typen</w:t>
      </w:r>
      <w:r>
        <w:t xml:space="preserve">: </w:t>
      </w:r>
    </w:p>
    <w:p w:rsidR="00A6038C" w:rsidRPr="00A6038C" w:rsidRDefault="00A6038C" w:rsidP="00A6038C">
      <w:pPr>
        <w:pStyle w:val="KeinLeerraum"/>
        <w:numPr>
          <w:ilvl w:val="0"/>
          <w:numId w:val="1"/>
        </w:numPr>
        <w:rPr>
          <w:rStyle w:val="Fett"/>
          <w:b w:val="0"/>
          <w:bCs w:val="0"/>
        </w:rPr>
      </w:pPr>
      <w:r>
        <w:rPr>
          <w:rStyle w:val="Fett"/>
        </w:rPr>
        <w:t xml:space="preserve">Public </w:t>
      </w:r>
      <w:proofErr w:type="spellStart"/>
      <w:r>
        <w:rPr>
          <w:rStyle w:val="Fett"/>
        </w:rPr>
        <w:t>IaaS</w:t>
      </w:r>
      <w:proofErr w:type="spellEnd"/>
      <w:r>
        <w:rPr>
          <w:rStyle w:val="Fett"/>
        </w:rPr>
        <w:t xml:space="preserve"> Cloud:</w:t>
      </w:r>
    </w:p>
    <w:p w:rsidR="00A6038C" w:rsidRDefault="00A6038C" w:rsidP="00A6038C">
      <w:pPr>
        <w:pStyle w:val="KeinLeerraum"/>
        <w:numPr>
          <w:ilvl w:val="0"/>
          <w:numId w:val="2"/>
        </w:numPr>
      </w:pPr>
      <w:r w:rsidRPr="00A6038C">
        <w:rPr>
          <w:rStyle w:val="Fett"/>
          <w:b w:val="0"/>
        </w:rPr>
        <w:t xml:space="preserve">Nutzung einer </w:t>
      </w:r>
      <w:proofErr w:type="spellStart"/>
      <w:r>
        <w:t>Virtualisierungstechnologie</w:t>
      </w:r>
      <w:proofErr w:type="spellEnd"/>
    </w:p>
    <w:p w:rsidR="006F0D26" w:rsidRDefault="006F0D26" w:rsidP="00A6038C">
      <w:pPr>
        <w:pStyle w:val="KeinLeerraum"/>
        <w:numPr>
          <w:ilvl w:val="0"/>
          <w:numId w:val="2"/>
        </w:numPr>
      </w:pPr>
      <w:r>
        <w:t>Mehrere Nutzer teilen sich e</w:t>
      </w:r>
      <w:r w:rsidR="007D799D">
        <w:t>ine einen physikalischen Server</w:t>
      </w:r>
    </w:p>
    <w:p w:rsidR="006F0D26" w:rsidRDefault="00620700" w:rsidP="00A6038C">
      <w:pPr>
        <w:pStyle w:val="KeinLeerraum"/>
        <w:numPr>
          <w:ilvl w:val="0"/>
          <w:numId w:val="2"/>
        </w:numPr>
      </w:pPr>
      <w:r>
        <w:t xml:space="preserve">Vorteil: </w:t>
      </w:r>
      <w:r w:rsidR="006F0D26">
        <w:t>Nutzer zahlt nur das was er braucht</w:t>
      </w:r>
    </w:p>
    <w:p w:rsidR="006F0D26" w:rsidRPr="00A6038C" w:rsidRDefault="00620700" w:rsidP="00A6038C">
      <w:pPr>
        <w:pStyle w:val="KeinLeerraum"/>
        <w:numPr>
          <w:ilvl w:val="0"/>
          <w:numId w:val="2"/>
        </w:numPr>
        <w:rPr>
          <w:rStyle w:val="Fett"/>
          <w:b w:val="0"/>
          <w:bCs w:val="0"/>
        </w:rPr>
      </w:pPr>
      <w:r>
        <w:t xml:space="preserve">Vorteil: </w:t>
      </w:r>
      <w:r w:rsidR="006F0D26">
        <w:t>Einfach einzurichten, schnell, flexib</w:t>
      </w:r>
      <w:r w:rsidR="007D799D">
        <w:t>el skalierbar und kostengünstig</w:t>
      </w:r>
    </w:p>
    <w:p w:rsidR="00A6038C" w:rsidRPr="006F0D26" w:rsidRDefault="00A6038C" w:rsidP="00A6038C">
      <w:pPr>
        <w:pStyle w:val="KeinLeerraum"/>
        <w:numPr>
          <w:ilvl w:val="0"/>
          <w:numId w:val="1"/>
        </w:numPr>
        <w:rPr>
          <w:rStyle w:val="Fett"/>
          <w:b w:val="0"/>
          <w:bCs w:val="0"/>
        </w:rPr>
      </w:pPr>
      <w:r>
        <w:rPr>
          <w:rStyle w:val="Fett"/>
        </w:rPr>
        <w:t xml:space="preserve">Private </w:t>
      </w:r>
      <w:proofErr w:type="spellStart"/>
      <w:r>
        <w:rPr>
          <w:rStyle w:val="Fett"/>
        </w:rPr>
        <w:t>IaaS</w:t>
      </w:r>
      <w:proofErr w:type="spellEnd"/>
      <w:r>
        <w:rPr>
          <w:rStyle w:val="Fett"/>
        </w:rPr>
        <w:t xml:space="preserve"> Cloud:</w:t>
      </w:r>
    </w:p>
    <w:p w:rsidR="006F0D26" w:rsidRDefault="006F0D26" w:rsidP="006F0D26">
      <w:pPr>
        <w:pStyle w:val="KeinLeerraum"/>
        <w:numPr>
          <w:ilvl w:val="0"/>
          <w:numId w:val="2"/>
        </w:numPr>
      </w:pPr>
      <w:r w:rsidRPr="00A6038C">
        <w:rPr>
          <w:rStyle w:val="Fett"/>
          <w:b w:val="0"/>
        </w:rPr>
        <w:t xml:space="preserve">Nutzung einer </w:t>
      </w:r>
      <w:proofErr w:type="spellStart"/>
      <w:r>
        <w:t>Virtualisierungstechnologie</w:t>
      </w:r>
      <w:proofErr w:type="spellEnd"/>
    </w:p>
    <w:p w:rsidR="006F0D26" w:rsidRDefault="006F0D26" w:rsidP="006F0D26">
      <w:pPr>
        <w:pStyle w:val="KeinLeerraum"/>
        <w:numPr>
          <w:ilvl w:val="0"/>
          <w:numId w:val="2"/>
        </w:numPr>
        <w:rPr>
          <w:rStyle w:val="Fett"/>
          <w:b w:val="0"/>
          <w:bCs w:val="0"/>
        </w:rPr>
      </w:pPr>
      <w:r>
        <w:rPr>
          <w:rStyle w:val="Fett"/>
          <w:b w:val="0"/>
          <w:bCs w:val="0"/>
        </w:rPr>
        <w:t xml:space="preserve">Cloud Computing Services für einzelne Unternehmen </w:t>
      </w:r>
    </w:p>
    <w:p w:rsidR="006F0D26" w:rsidRDefault="006F0D26" w:rsidP="006F0D26">
      <w:pPr>
        <w:pStyle w:val="KeinLeerraum"/>
        <w:numPr>
          <w:ilvl w:val="0"/>
          <w:numId w:val="2"/>
        </w:numPr>
        <w:rPr>
          <w:rStyle w:val="Fett"/>
          <w:b w:val="0"/>
          <w:bCs w:val="0"/>
        </w:rPr>
      </w:pPr>
      <w:r>
        <w:rPr>
          <w:rStyle w:val="Fett"/>
          <w:b w:val="0"/>
          <w:bCs w:val="0"/>
        </w:rPr>
        <w:t>Die Cloud befindet sich hinte</w:t>
      </w:r>
      <w:r w:rsidR="007D799D">
        <w:rPr>
          <w:rStyle w:val="Fett"/>
          <w:b w:val="0"/>
          <w:bCs w:val="0"/>
        </w:rPr>
        <w:t>r dem Firewall des Unternehmens</w:t>
      </w:r>
    </w:p>
    <w:p w:rsidR="006F0D26" w:rsidRDefault="006F0D26" w:rsidP="006F0D26">
      <w:pPr>
        <w:pStyle w:val="KeinLeerraum"/>
        <w:numPr>
          <w:ilvl w:val="0"/>
          <w:numId w:val="2"/>
        </w:numPr>
        <w:rPr>
          <w:rStyle w:val="Fett"/>
          <w:b w:val="0"/>
          <w:bCs w:val="0"/>
        </w:rPr>
      </w:pPr>
      <w:r>
        <w:rPr>
          <w:rStyle w:val="Fett"/>
          <w:b w:val="0"/>
          <w:bCs w:val="0"/>
        </w:rPr>
        <w:t>Server und Ressourcen nicht von anderen Parteien nutzbar</w:t>
      </w:r>
    </w:p>
    <w:p w:rsidR="006F0D26" w:rsidRDefault="00620700" w:rsidP="006F0D26">
      <w:pPr>
        <w:pStyle w:val="KeinLeerraum"/>
        <w:numPr>
          <w:ilvl w:val="0"/>
          <w:numId w:val="2"/>
        </w:numPr>
        <w:rPr>
          <w:rStyle w:val="Fett"/>
          <w:b w:val="0"/>
          <w:bCs w:val="0"/>
        </w:rPr>
      </w:pPr>
      <w:r>
        <w:t xml:space="preserve">Vorteil: </w:t>
      </w:r>
      <w:r w:rsidR="006F0D26">
        <w:rPr>
          <w:rStyle w:val="Fett"/>
          <w:b w:val="0"/>
          <w:bCs w:val="0"/>
        </w:rPr>
        <w:t xml:space="preserve">Zugriff auf verschiedene Art und Weise </w:t>
      </w:r>
      <w:proofErr w:type="spellStart"/>
      <w:r w:rsidR="006F0D26">
        <w:rPr>
          <w:rStyle w:val="Fett"/>
          <w:b w:val="0"/>
          <w:bCs w:val="0"/>
        </w:rPr>
        <w:t>limitierbar</w:t>
      </w:r>
      <w:proofErr w:type="spellEnd"/>
    </w:p>
    <w:p w:rsidR="007D799D" w:rsidRPr="007D799D" w:rsidRDefault="00620700" w:rsidP="007D799D">
      <w:pPr>
        <w:pStyle w:val="KeinLeerraum"/>
        <w:numPr>
          <w:ilvl w:val="0"/>
          <w:numId w:val="2"/>
        </w:numPr>
        <w:rPr>
          <w:rStyle w:val="Fett"/>
          <w:b w:val="0"/>
          <w:bCs w:val="0"/>
        </w:rPr>
      </w:pPr>
      <w:r>
        <w:rPr>
          <w:rStyle w:val="Fett"/>
          <w:b w:val="0"/>
          <w:bCs w:val="0"/>
        </w:rPr>
        <w:t xml:space="preserve">Vorteil: </w:t>
      </w:r>
      <w:r w:rsidR="007D799D">
        <w:rPr>
          <w:rStyle w:val="Fett"/>
          <w:b w:val="0"/>
          <w:bCs w:val="0"/>
        </w:rPr>
        <w:t>Sicherheit der Daten der Firma und Kontrolle über die IT-Umgebung der Firma.</w:t>
      </w:r>
    </w:p>
    <w:p w:rsidR="00A6038C" w:rsidRPr="007D799D" w:rsidRDefault="00A6038C" w:rsidP="00A6038C">
      <w:pPr>
        <w:pStyle w:val="KeinLeerraum"/>
        <w:numPr>
          <w:ilvl w:val="0"/>
          <w:numId w:val="1"/>
        </w:numPr>
        <w:rPr>
          <w:rStyle w:val="Fett"/>
          <w:b w:val="0"/>
          <w:bCs w:val="0"/>
        </w:rPr>
      </w:pPr>
      <w:r>
        <w:rPr>
          <w:rStyle w:val="Fett"/>
        </w:rPr>
        <w:t xml:space="preserve">Hybrid </w:t>
      </w:r>
      <w:proofErr w:type="spellStart"/>
      <w:r>
        <w:rPr>
          <w:rStyle w:val="Fett"/>
        </w:rPr>
        <w:t>IaaS</w:t>
      </w:r>
      <w:proofErr w:type="spellEnd"/>
      <w:r>
        <w:rPr>
          <w:rStyle w:val="Fett"/>
        </w:rPr>
        <w:t xml:space="preserve"> Cloud:</w:t>
      </w:r>
    </w:p>
    <w:p w:rsidR="007D799D" w:rsidRPr="007D799D" w:rsidRDefault="007D799D" w:rsidP="007D799D">
      <w:pPr>
        <w:pStyle w:val="KeinLeerraum"/>
        <w:numPr>
          <w:ilvl w:val="0"/>
          <w:numId w:val="2"/>
        </w:numPr>
        <w:rPr>
          <w:rStyle w:val="Fett"/>
          <w:bCs w:val="0"/>
        </w:rPr>
      </w:pPr>
      <w:r w:rsidRPr="007D799D">
        <w:rPr>
          <w:rStyle w:val="Fett"/>
          <w:b w:val="0"/>
        </w:rPr>
        <w:t>Zusammens</w:t>
      </w:r>
      <w:r>
        <w:rPr>
          <w:rStyle w:val="Fett"/>
          <w:b w:val="0"/>
        </w:rPr>
        <w:t>chluss von mehreren ‚Public‘ oder ‚Private‘ Clouds</w:t>
      </w:r>
    </w:p>
    <w:p w:rsidR="007D799D" w:rsidRPr="00620700" w:rsidRDefault="007D799D" w:rsidP="007D799D">
      <w:pPr>
        <w:pStyle w:val="KeinLeerraum"/>
        <w:numPr>
          <w:ilvl w:val="0"/>
          <w:numId w:val="2"/>
        </w:numPr>
        <w:rPr>
          <w:rStyle w:val="Fett"/>
          <w:bCs w:val="0"/>
        </w:rPr>
      </w:pPr>
      <w:r>
        <w:rPr>
          <w:rStyle w:val="Fett"/>
          <w:b w:val="0"/>
        </w:rPr>
        <w:t>Geeignet für Unternehmen</w:t>
      </w:r>
    </w:p>
    <w:p w:rsidR="00620700" w:rsidRPr="00620700" w:rsidRDefault="00620700" w:rsidP="007D799D">
      <w:pPr>
        <w:pStyle w:val="KeinLeerraum"/>
        <w:numPr>
          <w:ilvl w:val="0"/>
          <w:numId w:val="2"/>
        </w:numPr>
        <w:rPr>
          <w:rStyle w:val="Fett"/>
          <w:bCs w:val="0"/>
        </w:rPr>
      </w:pPr>
      <w:r>
        <w:rPr>
          <w:rStyle w:val="Fett"/>
          <w:b w:val="0"/>
          <w:bCs w:val="0"/>
        </w:rPr>
        <w:t>Einige Server in einer privaten Cloud und andere in einer öffentlichen Cloud verwalten</w:t>
      </w:r>
    </w:p>
    <w:p w:rsidR="00620700" w:rsidRPr="007D799D" w:rsidRDefault="00620700" w:rsidP="007D799D">
      <w:pPr>
        <w:pStyle w:val="KeinLeerraum"/>
        <w:numPr>
          <w:ilvl w:val="0"/>
          <w:numId w:val="2"/>
        </w:numPr>
        <w:rPr>
          <w:b/>
        </w:rPr>
      </w:pPr>
      <w:r>
        <w:rPr>
          <w:rStyle w:val="Fett"/>
          <w:b w:val="0"/>
          <w:bCs w:val="0"/>
        </w:rPr>
        <w:t xml:space="preserve">Vorteil: Nutzung von Vorteilen der Skalierbarkeit von Cloud-Technologien und geschützte Verwaltung von sensiblen Firmendaten </w:t>
      </w:r>
    </w:p>
    <w:p w:rsidR="00203E9F" w:rsidRDefault="00203E9F" w:rsidP="00646046">
      <w:pPr>
        <w:pStyle w:val="KeinLeerraum"/>
      </w:pPr>
    </w:p>
    <w:p w:rsidR="00DC4B63" w:rsidRDefault="00DC4B63" w:rsidP="00646046">
      <w:pPr>
        <w:pStyle w:val="KeinLeerraum"/>
      </w:pPr>
    </w:p>
    <w:p w:rsidR="00DC4B63" w:rsidRDefault="00DC4B63" w:rsidP="00646046">
      <w:pPr>
        <w:pStyle w:val="KeinLeerraum"/>
      </w:pPr>
      <w:hyperlink r:id="rId10" w:history="1">
        <w:r w:rsidRPr="00162C7C">
          <w:rPr>
            <w:rStyle w:val="Hyperlink"/>
          </w:rPr>
          <w:t>https://www.interoute.de/was-ist-iaas</w:t>
        </w:r>
      </w:hyperlink>
    </w:p>
    <w:p w:rsidR="00DC4B63" w:rsidRDefault="00DC4B63" w:rsidP="00646046">
      <w:pPr>
        <w:pStyle w:val="KeinLeerraum"/>
      </w:pPr>
    </w:p>
    <w:p w:rsidR="00DC4B63" w:rsidRPr="00DC4B63" w:rsidRDefault="00DC4B63" w:rsidP="00DC4B63">
      <w:pPr>
        <w:numPr>
          <w:ilvl w:val="0"/>
          <w:numId w:val="3"/>
        </w:numPr>
        <w:spacing w:before="100" w:beforeAutospacing="1" w:after="100" w:afterAutospacing="1" w:line="240" w:lineRule="auto"/>
        <w:rPr>
          <w:rFonts w:eastAsia="Times New Roman" w:cs="Times New Roman"/>
          <w:szCs w:val="24"/>
          <w:lang w:eastAsia="de-DE"/>
        </w:rPr>
      </w:pPr>
      <w:r w:rsidRPr="00DC4B63">
        <w:rPr>
          <w:rFonts w:eastAsia="Times New Roman" w:cs="Times New Roman"/>
          <w:b/>
          <w:bCs/>
          <w:szCs w:val="24"/>
          <w:lang w:eastAsia="de-DE"/>
        </w:rPr>
        <w:t>Skalierbarkeit;</w:t>
      </w:r>
      <w:r w:rsidRPr="00DC4B63">
        <w:rPr>
          <w:rFonts w:eastAsia="Times New Roman" w:cs="Times New Roman"/>
          <w:szCs w:val="24"/>
          <w:lang w:eastAsia="de-DE"/>
        </w:rPr>
        <w:t xml:space="preserve"> eine Ressource ist verfügbar, wie und wann der Kunde sie braucht, daher gibt es keine Verzögerungen bei der Erweiterung von Kapazitäten oder eine Verschwendung von ungenutzten Kapazitäten</w:t>
      </w:r>
    </w:p>
    <w:p w:rsidR="00DC4B63" w:rsidRPr="00DC4B63" w:rsidRDefault="00DC4B63" w:rsidP="00DC4B63">
      <w:pPr>
        <w:numPr>
          <w:ilvl w:val="0"/>
          <w:numId w:val="3"/>
        </w:numPr>
        <w:spacing w:before="100" w:beforeAutospacing="1" w:after="100" w:afterAutospacing="1" w:line="240" w:lineRule="auto"/>
        <w:rPr>
          <w:rFonts w:eastAsia="Times New Roman" w:cs="Times New Roman"/>
          <w:szCs w:val="24"/>
          <w:lang w:eastAsia="de-DE"/>
        </w:rPr>
      </w:pPr>
      <w:r w:rsidRPr="00DC4B63">
        <w:rPr>
          <w:rFonts w:eastAsia="Times New Roman" w:cs="Times New Roman"/>
          <w:b/>
          <w:bCs/>
          <w:szCs w:val="24"/>
          <w:lang w:eastAsia="de-DE"/>
        </w:rPr>
        <w:t>Keine Investition in Hardware;</w:t>
      </w:r>
      <w:r w:rsidRPr="00DC4B63">
        <w:rPr>
          <w:rFonts w:eastAsia="Times New Roman" w:cs="Times New Roman"/>
          <w:szCs w:val="24"/>
          <w:lang w:eastAsia="de-DE"/>
        </w:rPr>
        <w:t xml:space="preserve"> die zugrunde liegende physische Hardware, die einen </w:t>
      </w:r>
      <w:proofErr w:type="spellStart"/>
      <w:r w:rsidRPr="00DC4B63">
        <w:rPr>
          <w:rFonts w:eastAsia="Times New Roman" w:cs="Times New Roman"/>
          <w:szCs w:val="24"/>
          <w:lang w:eastAsia="de-DE"/>
        </w:rPr>
        <w:t>IaaS</w:t>
      </w:r>
      <w:proofErr w:type="spellEnd"/>
      <w:r w:rsidRPr="00DC4B63">
        <w:rPr>
          <w:rFonts w:eastAsia="Times New Roman" w:cs="Times New Roman"/>
          <w:szCs w:val="24"/>
          <w:lang w:eastAsia="de-DE"/>
        </w:rPr>
        <w:t>-Dienst unterstützt wird durch den Cloud-Anbieter aufgesetzt und betrieben, das spart Zeit und Kosten auf der Kundenseite</w:t>
      </w:r>
    </w:p>
    <w:p w:rsidR="00DC4B63" w:rsidRPr="00646046" w:rsidRDefault="00DC4B63" w:rsidP="00646046">
      <w:pPr>
        <w:pStyle w:val="KeinLeerraum"/>
      </w:pPr>
    </w:p>
    <w:sectPr w:rsidR="00DC4B63" w:rsidRPr="006460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CAF"/>
    <w:multiLevelType w:val="hybridMultilevel"/>
    <w:tmpl w:val="5FB0666C"/>
    <w:lvl w:ilvl="0" w:tplc="484CE41A">
      <w:start w:val="1"/>
      <w:numFmt w:val="bullet"/>
      <w:lvlText w:val="-"/>
      <w:lvlJc w:val="left"/>
      <w:pPr>
        <w:ind w:left="1080" w:hanging="360"/>
      </w:pPr>
      <w:rPr>
        <w:rFonts w:ascii="Calibri" w:eastAsiaTheme="minorHAnsi" w:hAnsi="Calibri" w:cstheme="minorBidi" w:hint="default"/>
        <w:b/>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66E75D1"/>
    <w:multiLevelType w:val="hybridMultilevel"/>
    <w:tmpl w:val="D3A05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2B6FB6"/>
    <w:multiLevelType w:val="multilevel"/>
    <w:tmpl w:val="E25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46"/>
    <w:rsid w:val="001A3A6C"/>
    <w:rsid w:val="00203E9F"/>
    <w:rsid w:val="0046481D"/>
    <w:rsid w:val="00511B4C"/>
    <w:rsid w:val="005351B1"/>
    <w:rsid w:val="00620700"/>
    <w:rsid w:val="00646046"/>
    <w:rsid w:val="006F0D26"/>
    <w:rsid w:val="007A44F3"/>
    <w:rsid w:val="007D799D"/>
    <w:rsid w:val="00A6038C"/>
    <w:rsid w:val="00D80E0B"/>
    <w:rsid w:val="00DC4B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DA6D8-2B8F-4970-B313-A634BC89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46046"/>
    <w:rPr>
      <w:color w:val="0563C1" w:themeColor="hyperlink"/>
      <w:u w:val="single"/>
    </w:rPr>
  </w:style>
  <w:style w:type="paragraph" w:styleId="KeinLeerraum">
    <w:name w:val="No Spacing"/>
    <w:uiPriority w:val="1"/>
    <w:qFormat/>
    <w:rsid w:val="00646046"/>
    <w:pPr>
      <w:spacing w:after="0" w:line="240" w:lineRule="auto"/>
    </w:pPr>
  </w:style>
  <w:style w:type="character" w:styleId="Fett">
    <w:name w:val="Strong"/>
    <w:basedOn w:val="Absatz-Standardschriftart"/>
    <w:uiPriority w:val="22"/>
    <w:qFormat/>
    <w:rsid w:val="00A60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computing-insider.de/was-ist-cloud-computing-a-563624/" TargetMode="External"/><Relationship Id="rId3" Type="http://schemas.openxmlformats.org/officeDocument/2006/relationships/settings" Target="settings.xml"/><Relationship Id="rId7" Type="http://schemas.openxmlformats.org/officeDocument/2006/relationships/hyperlink" Target="https://www.cloudcomputing-insider.de/was-ist-ein-service-level-agreement-a-5744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computing-insider.de/was-ist-ein-service-level-agreement-a-574461/" TargetMode="External"/><Relationship Id="rId11" Type="http://schemas.openxmlformats.org/officeDocument/2006/relationships/fontTable" Target="fontTable.xml"/><Relationship Id="rId5" Type="http://schemas.openxmlformats.org/officeDocument/2006/relationships/hyperlink" Target="https://www.cloudcomputing-insider.de/was-ist-infrastructure-as-a-service-a-605071/" TargetMode="External"/><Relationship Id="rId10" Type="http://schemas.openxmlformats.org/officeDocument/2006/relationships/hyperlink" Target="https://www.interoute.de/was-ist-iaas" TargetMode="External"/><Relationship Id="rId4" Type="http://schemas.openxmlformats.org/officeDocument/2006/relationships/webSettings" Target="webSettings.xml"/><Relationship Id="rId9" Type="http://schemas.openxmlformats.org/officeDocument/2006/relationships/hyperlink" Target="https://www.profitbricks.de/de/cloud-lexikon/i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3296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stud_admin</dc:creator>
  <cp:keywords/>
  <dc:description/>
  <cp:lastModifiedBy>stud_admin</cp:lastModifiedBy>
  <cp:revision>8</cp:revision>
  <dcterms:created xsi:type="dcterms:W3CDTF">2018-01-04T17:32:00Z</dcterms:created>
  <dcterms:modified xsi:type="dcterms:W3CDTF">2018-01-04T18:20:00Z</dcterms:modified>
</cp:coreProperties>
</file>