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CAA5" w14:textId="3D4F66B1" w:rsidR="005C43B0" w:rsidRDefault="00E135A8" w:rsidP="00E135A8">
      <w:pPr>
        <w:pStyle w:val="Ttulo1"/>
        <w:jc w:val="both"/>
      </w:pPr>
      <w:r w:rsidRPr="00E135A8">
        <w:t xml:space="preserve">Área Vertical </w:t>
      </w:r>
      <w:r w:rsidR="00E10BE5">
        <w:t xml:space="preserve">de </w:t>
      </w:r>
      <w:proofErr w:type="spellStart"/>
      <w:r w:rsidR="00D53FD0">
        <w:t>Cibersegurança</w:t>
      </w:r>
      <w:proofErr w:type="spellEnd"/>
    </w:p>
    <w:p w14:paraId="3BD4F39D" w14:textId="77777777" w:rsidR="00DF7752" w:rsidRDefault="00DF7752" w:rsidP="00DF7752"/>
    <w:p w14:paraId="48F47A8B" w14:textId="77777777" w:rsidR="00DF7752" w:rsidRPr="00DF7752" w:rsidRDefault="00DF7752" w:rsidP="00C55620">
      <w:pPr>
        <w:pStyle w:val="Ttulo2"/>
        <w:jc w:val="both"/>
      </w:pPr>
      <w:r w:rsidRPr="00DF7752">
        <w:t>1. Sistema de Deteção de Ciberataques a Robots Autónomos</w:t>
      </w:r>
    </w:p>
    <w:p w14:paraId="2FECCC0E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>Descrição da Proposta:</w:t>
      </w:r>
    </w:p>
    <w:p w14:paraId="660DEF79" w14:textId="4BE87567" w:rsidR="00DF7752" w:rsidRPr="00DF7752" w:rsidRDefault="00DF7752" w:rsidP="00C55620">
      <w:pPr>
        <w:jc w:val="both"/>
      </w:pPr>
      <w:r w:rsidRPr="00DF7752">
        <w:br/>
        <w:t xml:space="preserve">Este projeto propõe o desenvolvimento de um sistema inteligente para deteção de ciberataques dirigidos a sistemas robóticos autónomos, como robots industriais, veículos autónomos ou </w:t>
      </w:r>
      <w:proofErr w:type="spellStart"/>
      <w:r w:rsidRPr="00DF7752">
        <w:t>drones</w:t>
      </w:r>
      <w:proofErr w:type="spellEnd"/>
      <w:r w:rsidRPr="00DF7752">
        <w:t>. O sistema deverá monitorizar continuamente o comportamento do robot, identificar desvios relativamente ao comportamento esperado e sinalizar potenciais ataques em tempo real.</w:t>
      </w:r>
    </w:p>
    <w:p w14:paraId="3FA8F203" w14:textId="77777777" w:rsidR="00DF7752" w:rsidRPr="00DF7752" w:rsidRDefault="00DF7752" w:rsidP="00C55620">
      <w:pPr>
        <w:jc w:val="both"/>
      </w:pPr>
      <w:r w:rsidRPr="00DF7752">
        <w:t>O foco não está apenas na deteção de intrusões ao nível de rede, mas também na identificação de comportamentos anómalos ao nível físico (</w:t>
      </w:r>
      <w:proofErr w:type="spellStart"/>
      <w:r w:rsidRPr="00DF7752">
        <w:t>ex</w:t>
      </w:r>
      <w:proofErr w:type="spellEnd"/>
      <w:r w:rsidRPr="00DF7752">
        <w:t xml:space="preserve">: movimentos inesperados, ações incoerentes), resultantes de ataques como </w:t>
      </w:r>
      <w:proofErr w:type="spellStart"/>
      <w:r w:rsidRPr="00DF7752">
        <w:t>spoofing</w:t>
      </w:r>
      <w:proofErr w:type="spellEnd"/>
      <w:r w:rsidRPr="00DF7752">
        <w:t xml:space="preserve">, </w:t>
      </w:r>
      <w:proofErr w:type="spellStart"/>
      <w:r w:rsidRPr="00DF7752">
        <w:t>injection</w:t>
      </w:r>
      <w:proofErr w:type="spellEnd"/>
      <w:r w:rsidRPr="00DF7752">
        <w:t xml:space="preserve"> ou controlo remoto malicioso.</w:t>
      </w:r>
    </w:p>
    <w:p w14:paraId="4F593CFF" w14:textId="77777777" w:rsidR="00DF7752" w:rsidRPr="00DF7752" w:rsidRDefault="00DF7752" w:rsidP="00C55620">
      <w:pPr>
        <w:jc w:val="both"/>
      </w:pPr>
      <w:r w:rsidRPr="00DF7752">
        <w:t>O sistema deverá ser capaz de operar em tempo real, com elevada sensibilidade e baixo número de falsos positivos, sendo aplicável em contextos críticos onde a segurança física é essencial.</w:t>
      </w:r>
    </w:p>
    <w:p w14:paraId="4FEA0212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>Visão por Computador (RNAAPIA):</w:t>
      </w:r>
    </w:p>
    <w:p w14:paraId="2D85EFA9" w14:textId="2A5D148C" w:rsidR="00DF7752" w:rsidRPr="00DF7752" w:rsidRDefault="00DF7752" w:rsidP="00C55620">
      <w:pPr>
        <w:jc w:val="both"/>
      </w:pPr>
      <w:r w:rsidRPr="00DF7752">
        <w:br/>
        <w:t xml:space="preserve">A componente de visão deverá monitorizar o comportamento físico do robot, analisando movimentos, trajetórias e interações com o ambiente. Modelos de deteção e </w:t>
      </w:r>
      <w:proofErr w:type="spellStart"/>
      <w:r w:rsidRPr="00DF7752">
        <w:t>tracking</w:t>
      </w:r>
      <w:proofErr w:type="spellEnd"/>
      <w:r w:rsidRPr="00DF7752">
        <w:t xml:space="preserve"> (YOLOv8 + </w:t>
      </w:r>
      <w:proofErr w:type="spellStart"/>
      <w:r w:rsidRPr="00DF7752">
        <w:t>DeepSORT</w:t>
      </w:r>
      <w:proofErr w:type="spellEnd"/>
      <w:r w:rsidRPr="00DF7752">
        <w:t>) podem ser utilizados para acompanhar o robot e objetos com os quais interage.</w:t>
      </w:r>
    </w:p>
    <w:p w14:paraId="0647E4E3" w14:textId="77777777" w:rsidR="00DF7752" w:rsidRPr="00DF7752" w:rsidRDefault="00DF7752" w:rsidP="00C55620">
      <w:pPr>
        <w:jc w:val="both"/>
      </w:pPr>
      <w:r w:rsidRPr="00DF7752">
        <w:t xml:space="preserve">A deteção de anomalias pode ser realizada com modelos baseados em aprendizagem de padrões normais, como </w:t>
      </w:r>
      <w:proofErr w:type="spellStart"/>
      <w:r w:rsidRPr="00DF7752">
        <w:t>autoencoders</w:t>
      </w:r>
      <w:proofErr w:type="spellEnd"/>
      <w:r w:rsidRPr="00DF7752">
        <w:t xml:space="preserve"> ou modelos preditivos (LSTM, </w:t>
      </w:r>
      <w:proofErr w:type="spellStart"/>
      <w:r w:rsidRPr="00DF7752">
        <w:t>Transformers</w:t>
      </w:r>
      <w:proofErr w:type="spellEnd"/>
      <w:r w:rsidRPr="00DF7752">
        <w:t>) que comparam comportamento observado com comportamento esperado.</w:t>
      </w:r>
    </w:p>
    <w:p w14:paraId="0F249EAD" w14:textId="77777777" w:rsidR="00DF7752" w:rsidRPr="00DF7752" w:rsidRDefault="00DF7752" w:rsidP="00C55620">
      <w:pPr>
        <w:jc w:val="both"/>
      </w:pPr>
      <w:r w:rsidRPr="00DF7752">
        <w:t xml:space="preserve">A análise de vídeo pode incluir modelos 3D CNN ou </w:t>
      </w:r>
      <w:proofErr w:type="spellStart"/>
      <w:r w:rsidRPr="00DF7752">
        <w:t>Transformers</w:t>
      </w:r>
      <w:proofErr w:type="spellEnd"/>
      <w:r w:rsidRPr="00DF7752">
        <w:t xml:space="preserve"> para capturar padrões </w:t>
      </w:r>
      <w:proofErr w:type="spellStart"/>
      <w:r w:rsidRPr="00DF7752">
        <w:t>espaço-temporais</w:t>
      </w:r>
      <w:proofErr w:type="spellEnd"/>
      <w:r w:rsidRPr="00DF7752">
        <w:t xml:space="preserve"> associados a comportamento anómalo.</w:t>
      </w:r>
    </w:p>
    <w:p w14:paraId="3E5A2D70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 xml:space="preserve">Língua Natural / </w:t>
      </w:r>
      <w:proofErr w:type="spellStart"/>
      <w:r w:rsidRPr="00DF7752">
        <w:rPr>
          <w:b/>
          <w:bCs/>
        </w:rPr>
        <w:t>LLMs</w:t>
      </w:r>
      <w:proofErr w:type="spellEnd"/>
      <w:r w:rsidRPr="00DF7752">
        <w:rPr>
          <w:b/>
          <w:bCs/>
        </w:rPr>
        <w:t xml:space="preserve"> (LNIAGIA):</w:t>
      </w:r>
    </w:p>
    <w:p w14:paraId="0AE80DE5" w14:textId="5F5E43C1" w:rsidR="00DF7752" w:rsidRPr="00DF7752" w:rsidRDefault="00DF7752" w:rsidP="00C55620">
      <w:pPr>
        <w:jc w:val="both"/>
      </w:pPr>
      <w:r w:rsidRPr="00DF7752">
        <w:br/>
        <w:t xml:space="preserve">O sistema deverá gerar explicações automáticas sobre eventos suspeitos, transformando dados técnicos em descrições compreensíveis. </w:t>
      </w:r>
      <w:proofErr w:type="spellStart"/>
      <w:r w:rsidRPr="00DF7752">
        <w:t>LLMs</w:t>
      </w:r>
      <w:proofErr w:type="spellEnd"/>
      <w:r w:rsidRPr="00DF7752">
        <w:t xml:space="preserve"> podem ser utilizados para explicar incidentes (“movimento inesperado fora da zona de operação”).</w:t>
      </w:r>
    </w:p>
    <w:p w14:paraId="0369C2C4" w14:textId="77777777" w:rsidR="00DF7752" w:rsidRPr="00DF7752" w:rsidRDefault="00DF7752" w:rsidP="00C55620">
      <w:pPr>
        <w:jc w:val="both"/>
      </w:pPr>
      <w:r w:rsidRPr="00DF7752">
        <w:t>Pode também ser implementado um sistema de consulta para operadores, utilizando RAG para responder a perguntas sobre eventos de segurança.</w:t>
      </w:r>
    </w:p>
    <w:p w14:paraId="0B619201" w14:textId="77777777" w:rsidR="00DF7752" w:rsidRPr="00DF7752" w:rsidRDefault="00DF7752" w:rsidP="00C55620">
      <w:pPr>
        <w:jc w:val="both"/>
      </w:pPr>
      <w:r w:rsidRPr="00DF7752">
        <w:t>A classificação de incidentes e priorização de alertas pode ser suportada por modelos NLP.</w:t>
      </w:r>
    </w:p>
    <w:p w14:paraId="74846C65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 xml:space="preserve">Robótica / </w:t>
      </w:r>
      <w:proofErr w:type="spellStart"/>
      <w:r w:rsidRPr="00DF7752">
        <w:rPr>
          <w:b/>
          <w:bCs/>
        </w:rPr>
        <w:t>IoT</w:t>
      </w:r>
      <w:proofErr w:type="spellEnd"/>
      <w:r w:rsidRPr="00DF7752">
        <w:rPr>
          <w:b/>
          <w:bCs/>
        </w:rPr>
        <w:t xml:space="preserve"> (RAINTIA):</w:t>
      </w:r>
    </w:p>
    <w:p w14:paraId="10377BB3" w14:textId="6599B7AE" w:rsidR="007C05FB" w:rsidRPr="007C05FB" w:rsidRDefault="00DF7752" w:rsidP="007C05FB">
      <w:pPr>
        <w:jc w:val="both"/>
      </w:pPr>
      <w:r w:rsidRPr="00DF7752">
        <w:lastRenderedPageBreak/>
        <w:br/>
      </w:r>
      <w:r w:rsidR="007C05FB" w:rsidRPr="007C05FB">
        <w:t xml:space="preserve">Aqui, os equipamentos entram de forma direta porque são o sistema alvo e, ao mesmo tempo, a plataforma de validação. O </w:t>
      </w:r>
      <w:proofErr w:type="spellStart"/>
      <w:r w:rsidR="007C05FB" w:rsidRPr="007C05FB">
        <w:t>Cruzr</w:t>
      </w:r>
      <w:proofErr w:type="spellEnd"/>
      <w:r w:rsidR="007C05FB" w:rsidRPr="007C05FB">
        <w:t xml:space="preserve"> é ideal para este projeto por ser um robot móvel com navegação e múltiplos sensores, logo com uma superfície de ataque mais realista (controlo de movimento, sensores, rede, comandos).</w:t>
      </w:r>
    </w:p>
    <w:p w14:paraId="3B914B4F" w14:textId="77777777" w:rsidR="007C05FB" w:rsidRPr="007C05FB" w:rsidRDefault="007C05FB" w:rsidP="007C05FB">
      <w:pPr>
        <w:jc w:val="both"/>
      </w:pPr>
      <w:r w:rsidRPr="007C05FB">
        <w:t xml:space="preserve">A abordagem prática pode </w:t>
      </w:r>
      <w:proofErr w:type="gramStart"/>
      <w:r w:rsidRPr="007C05FB">
        <w:t>incluir instrumentar</w:t>
      </w:r>
      <w:proofErr w:type="gramEnd"/>
      <w:r w:rsidRPr="007C05FB">
        <w:t xml:space="preserve"> o </w:t>
      </w:r>
      <w:proofErr w:type="spellStart"/>
      <w:r w:rsidRPr="007C05FB">
        <w:t>Cruzr</w:t>
      </w:r>
      <w:proofErr w:type="spellEnd"/>
      <w:r w:rsidRPr="007C05FB">
        <w:t xml:space="preserve"> com uma camada de monitorização no “</w:t>
      </w:r>
      <w:proofErr w:type="spellStart"/>
      <w:r w:rsidRPr="007C05FB">
        <w:t>stack</w:t>
      </w:r>
      <w:proofErr w:type="spellEnd"/>
      <w:r w:rsidRPr="007C05FB">
        <w:t xml:space="preserve"> de controlo”: recolha contínua de telemetria (velocidade, comandos recebidos, pose estimada, trajetória planeada, estado dos sensores) e comparação com padrões esperados. O mesmo pode ser feito nos humanoides </w:t>
      </w:r>
      <w:proofErr w:type="spellStart"/>
      <w:r w:rsidRPr="007C05FB">
        <w:t>Booster</w:t>
      </w:r>
      <w:proofErr w:type="spellEnd"/>
      <w:r w:rsidRPr="007C05FB">
        <w:t xml:space="preserve"> e </w:t>
      </w:r>
      <w:proofErr w:type="spellStart"/>
      <w:r w:rsidRPr="007C05FB">
        <w:t>Unitree</w:t>
      </w:r>
      <w:proofErr w:type="spellEnd"/>
      <w:r w:rsidRPr="007C05FB">
        <w:t>, monitorizando sequências de movimentos e comandos de atuação.</w:t>
      </w:r>
    </w:p>
    <w:p w14:paraId="5002E1E7" w14:textId="77777777" w:rsidR="007C05FB" w:rsidRPr="007C05FB" w:rsidRDefault="007C05FB" w:rsidP="007C05FB">
      <w:pPr>
        <w:jc w:val="both"/>
      </w:pPr>
      <w:r w:rsidRPr="007C05FB">
        <w:t xml:space="preserve">O </w:t>
      </w:r>
      <w:proofErr w:type="spellStart"/>
      <w:r w:rsidRPr="007C05FB">
        <w:t>cobot</w:t>
      </w:r>
      <w:proofErr w:type="spellEnd"/>
      <w:r w:rsidRPr="007C05FB">
        <w:t xml:space="preserve"> pode ser usado como alvo “industrial”: controlo de trajetória em bancada, com tarefas repetitivas (</w:t>
      </w:r>
      <w:proofErr w:type="spellStart"/>
      <w:r w:rsidRPr="007C05FB">
        <w:t>pick-and-place</w:t>
      </w:r>
      <w:proofErr w:type="spellEnd"/>
      <w:r w:rsidRPr="007C05FB">
        <w:t>). É muito útil porque permite detetar ataques que provoquem pequenas alterações na trajetória (</w:t>
      </w:r>
      <w:proofErr w:type="spellStart"/>
      <w:r w:rsidRPr="007C05FB">
        <w:t>drift</w:t>
      </w:r>
      <w:proofErr w:type="spellEnd"/>
      <w:r w:rsidRPr="007C05FB">
        <w:t>) ou mudanças subtis na força/aperto (quando existirem sensores), que podem ser difíceis de notar manualmente.</w:t>
      </w:r>
    </w:p>
    <w:p w14:paraId="19A12A58" w14:textId="77777777" w:rsidR="007C05FB" w:rsidRPr="007C05FB" w:rsidRDefault="007C05FB" w:rsidP="007C05FB">
      <w:pPr>
        <w:jc w:val="both"/>
      </w:pPr>
      <w:r w:rsidRPr="007C05FB">
        <w:t xml:space="preserve">Em termos de rede e integração, os robots podem ser colocados numa rede isolada de laboratório, com recolha de tráfego e </w:t>
      </w:r>
      <w:proofErr w:type="spellStart"/>
      <w:r w:rsidRPr="007C05FB">
        <w:t>logs</w:t>
      </w:r>
      <w:proofErr w:type="spellEnd"/>
      <w:r w:rsidRPr="007C05FB">
        <w:t xml:space="preserve">. A comunicação pode ser feita via ROS/ROS2 (se aplicável) e/ou interfaces nativas, permitindo correlacionar comandos digitais com comportamento físico. Isto permite criar </w:t>
      </w:r>
      <w:proofErr w:type="spellStart"/>
      <w:r w:rsidRPr="007C05FB">
        <w:t>datasets</w:t>
      </w:r>
      <w:proofErr w:type="spellEnd"/>
      <w:r w:rsidRPr="007C05FB">
        <w:t xml:space="preserve"> reais de “normal vs. comprometido”.</w:t>
      </w:r>
    </w:p>
    <w:p w14:paraId="3A18B362" w14:textId="56E23A20" w:rsidR="00C55620" w:rsidRDefault="00DF7752" w:rsidP="007C05FB">
      <w:pPr>
        <w:jc w:val="both"/>
        <w:rPr>
          <w:b/>
          <w:bCs/>
        </w:rPr>
      </w:pPr>
      <w:r w:rsidRPr="00DF7752">
        <w:rPr>
          <w:b/>
          <w:bCs/>
        </w:rPr>
        <w:t>Sistemas Multiagente (SMAGIA):</w:t>
      </w:r>
    </w:p>
    <w:p w14:paraId="4A912965" w14:textId="3D8889BC" w:rsidR="00DF7752" w:rsidRPr="00DF7752" w:rsidRDefault="00DF7752" w:rsidP="00C55620">
      <w:pPr>
        <w:jc w:val="both"/>
      </w:pPr>
      <w:r w:rsidRPr="00DF7752">
        <w:br/>
        <w:t>Agentes podem representar diferentes níveis do sistema: perceção, análise de comportamento, deteção de intrusão e resposta.</w:t>
      </w:r>
    </w:p>
    <w:p w14:paraId="3DEDE5F4" w14:textId="77777777" w:rsidR="00DF7752" w:rsidRPr="00DF7752" w:rsidRDefault="00DF7752" w:rsidP="00C55620">
      <w:pPr>
        <w:jc w:val="both"/>
      </w:pPr>
      <w:r w:rsidRPr="00DF7752">
        <w:t>A coordenação permite correlação de eventos e tomada de decisão distribuída, aumentando robustez.</w:t>
      </w:r>
    </w:p>
    <w:p w14:paraId="7A2F4C87" w14:textId="77777777" w:rsidR="00DF7752" w:rsidRPr="00DF7752" w:rsidRDefault="00DF7752" w:rsidP="00C55620">
      <w:pPr>
        <w:pStyle w:val="Ttulo2"/>
        <w:jc w:val="both"/>
      </w:pPr>
      <w:r w:rsidRPr="00DF7752">
        <w:t>2. Sistema de Deteção de Intrusões em Sistemas Autónomos</w:t>
      </w:r>
    </w:p>
    <w:p w14:paraId="0C6944FE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>Descrição da Proposta:</w:t>
      </w:r>
    </w:p>
    <w:p w14:paraId="0397E26A" w14:textId="6E31ED4B" w:rsidR="00DF7752" w:rsidRPr="00DF7752" w:rsidRDefault="00DF7752" w:rsidP="00C55620">
      <w:pPr>
        <w:jc w:val="both"/>
      </w:pPr>
      <w:r w:rsidRPr="00DF7752">
        <w:br/>
        <w:t>Este projeto consiste no desenvolvimento de um sistema de deteção de intrusões (IDS) para sistemas autónomos, capaz de identificar atividades maliciosas ao nível de rede, software e comportamento do sistema.</w:t>
      </w:r>
    </w:p>
    <w:p w14:paraId="74D5AA49" w14:textId="77777777" w:rsidR="00DF7752" w:rsidRPr="00DF7752" w:rsidRDefault="00DF7752" w:rsidP="00C55620">
      <w:pPr>
        <w:jc w:val="both"/>
      </w:pPr>
      <w:r w:rsidRPr="00DF7752">
        <w:t xml:space="preserve">O sistema deverá monitorizar tráfego de rede, </w:t>
      </w:r>
      <w:proofErr w:type="spellStart"/>
      <w:r w:rsidRPr="00DF7752">
        <w:t>logs</w:t>
      </w:r>
      <w:proofErr w:type="spellEnd"/>
      <w:r w:rsidRPr="00DF7752">
        <w:t xml:space="preserve"> de sistema e comportamento operacional, utilizando técnicas de </w:t>
      </w:r>
      <w:proofErr w:type="spellStart"/>
      <w:r w:rsidRPr="00DF7752">
        <w:t>machine</w:t>
      </w:r>
      <w:proofErr w:type="spellEnd"/>
      <w:r w:rsidRPr="00DF7752">
        <w:t xml:space="preserve"> </w:t>
      </w:r>
      <w:proofErr w:type="spellStart"/>
      <w:r w:rsidRPr="00DF7752">
        <w:t>learning</w:t>
      </w:r>
      <w:proofErr w:type="spellEnd"/>
      <w:r w:rsidRPr="00DF7752">
        <w:t xml:space="preserve"> para identificar padrões suspeitos. Deve ser capaz de detetar ataques conhecidos e desconhecidos (zero-</w:t>
      </w:r>
      <w:proofErr w:type="spellStart"/>
      <w:r w:rsidRPr="00DF7752">
        <w:t>day</w:t>
      </w:r>
      <w:proofErr w:type="spellEnd"/>
      <w:r w:rsidRPr="00DF7752">
        <w:t>).</w:t>
      </w:r>
    </w:p>
    <w:p w14:paraId="43F2B20C" w14:textId="77777777" w:rsidR="00DF7752" w:rsidRPr="00DF7752" w:rsidRDefault="00DF7752" w:rsidP="00C55620">
      <w:pPr>
        <w:jc w:val="both"/>
      </w:pPr>
      <w:r w:rsidRPr="00DF7752">
        <w:t>Este projeto envolve análise de dados heterogéneos, deteção de anomalias e integração com sistemas de segurança.</w:t>
      </w:r>
    </w:p>
    <w:p w14:paraId="14CBEC38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>Visão por Computador (RNAAPIA):</w:t>
      </w:r>
    </w:p>
    <w:p w14:paraId="50A55631" w14:textId="69A90905" w:rsidR="00DF7752" w:rsidRPr="00DF7752" w:rsidRDefault="00DF7752" w:rsidP="00C55620">
      <w:pPr>
        <w:jc w:val="both"/>
      </w:pPr>
      <w:r w:rsidRPr="00DF7752">
        <w:br/>
        <w:t>Embora não central, a visão pode ser utilizada para validar comportamentos físicos associados a intrusões, como ações inesperadas de robots.</w:t>
      </w:r>
    </w:p>
    <w:p w14:paraId="71E87BDA" w14:textId="77777777" w:rsidR="00DF7752" w:rsidRPr="00DF7752" w:rsidRDefault="00DF7752" w:rsidP="00C55620">
      <w:pPr>
        <w:jc w:val="both"/>
      </w:pPr>
      <w:r w:rsidRPr="00DF7752">
        <w:lastRenderedPageBreak/>
        <w:t>Modelos de vídeo podem ser utilizados para correlacionar eventos digitais com comportamento físico.</w:t>
      </w:r>
    </w:p>
    <w:p w14:paraId="4724CBBE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 xml:space="preserve">Língua Natural / </w:t>
      </w:r>
      <w:proofErr w:type="spellStart"/>
      <w:r w:rsidRPr="00DF7752">
        <w:rPr>
          <w:b/>
          <w:bCs/>
        </w:rPr>
        <w:t>LLMs</w:t>
      </w:r>
      <w:proofErr w:type="spellEnd"/>
      <w:r w:rsidRPr="00DF7752">
        <w:rPr>
          <w:b/>
          <w:bCs/>
        </w:rPr>
        <w:t xml:space="preserve"> (LNIAGIA):</w:t>
      </w:r>
    </w:p>
    <w:p w14:paraId="7EE4432B" w14:textId="234C74AD" w:rsidR="00DF7752" w:rsidRPr="00DF7752" w:rsidRDefault="00DF7752" w:rsidP="00C55620">
      <w:pPr>
        <w:jc w:val="both"/>
      </w:pPr>
      <w:r w:rsidRPr="00DF7752">
        <w:br/>
      </w:r>
      <w:proofErr w:type="spellStart"/>
      <w:r w:rsidRPr="00DF7752">
        <w:t>LLMs</w:t>
      </w:r>
      <w:proofErr w:type="spellEnd"/>
      <w:r w:rsidRPr="00DF7752">
        <w:t xml:space="preserve"> podem ser utilizados para análise de </w:t>
      </w:r>
      <w:proofErr w:type="spellStart"/>
      <w:r w:rsidRPr="00DF7752">
        <w:t>logs</w:t>
      </w:r>
      <w:proofErr w:type="spellEnd"/>
      <w:r w:rsidRPr="00DF7752">
        <w:t xml:space="preserve"> e geração de relatórios de segurança. Técnicas de NLP permitem extrair padrões de </w:t>
      </w:r>
      <w:proofErr w:type="spellStart"/>
      <w:r w:rsidRPr="00DF7752">
        <w:t>logs</w:t>
      </w:r>
      <w:proofErr w:type="spellEnd"/>
      <w:r w:rsidRPr="00DF7752">
        <w:t xml:space="preserve"> e identificar eventos relevantes.</w:t>
      </w:r>
    </w:p>
    <w:p w14:paraId="15F1B4E5" w14:textId="77777777" w:rsidR="00DF7752" w:rsidRPr="00DF7752" w:rsidRDefault="00DF7752" w:rsidP="00C55620">
      <w:pPr>
        <w:jc w:val="both"/>
      </w:pPr>
      <w:r w:rsidRPr="00DF7752">
        <w:t>A utilização de RAG permite integrar conhecimento de bases de dados de vulnerabilidades (</w:t>
      </w:r>
      <w:proofErr w:type="spellStart"/>
      <w:r w:rsidRPr="00DF7752">
        <w:t>ex</w:t>
      </w:r>
      <w:proofErr w:type="spellEnd"/>
      <w:r w:rsidRPr="00DF7752">
        <w:t xml:space="preserve">: CVE). O sistema pode responder a </w:t>
      </w:r>
      <w:proofErr w:type="spellStart"/>
      <w:r w:rsidRPr="00DF7752">
        <w:t>queries</w:t>
      </w:r>
      <w:proofErr w:type="spellEnd"/>
      <w:r w:rsidRPr="00DF7752">
        <w:t xml:space="preserve"> como “este comportamento é consistente com algum ataque conhecido?”.</w:t>
      </w:r>
    </w:p>
    <w:p w14:paraId="03D1D106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 xml:space="preserve">Robótica / </w:t>
      </w:r>
      <w:proofErr w:type="spellStart"/>
      <w:r w:rsidRPr="00DF7752">
        <w:rPr>
          <w:b/>
          <w:bCs/>
        </w:rPr>
        <w:t>IoT</w:t>
      </w:r>
      <w:proofErr w:type="spellEnd"/>
      <w:r w:rsidRPr="00DF7752">
        <w:rPr>
          <w:b/>
          <w:bCs/>
        </w:rPr>
        <w:t xml:space="preserve"> (RAINTIA):</w:t>
      </w:r>
    </w:p>
    <w:p w14:paraId="0896CBEE" w14:textId="77777777" w:rsidR="005752A6" w:rsidRPr="005752A6" w:rsidRDefault="00DF7752" w:rsidP="005752A6">
      <w:pPr>
        <w:jc w:val="both"/>
      </w:pPr>
      <w:r w:rsidRPr="00DF7752">
        <w:br/>
      </w:r>
      <w:r w:rsidR="005752A6" w:rsidRPr="005752A6">
        <w:t xml:space="preserve">Os robots podem ser usados como nós </w:t>
      </w:r>
      <w:proofErr w:type="spellStart"/>
      <w:r w:rsidR="005752A6" w:rsidRPr="005752A6">
        <w:t>IoT</w:t>
      </w:r>
      <w:proofErr w:type="spellEnd"/>
      <w:r w:rsidR="005752A6" w:rsidRPr="005752A6">
        <w:t xml:space="preserve"> complexos num ecossistema com telemetria, sensores, comando e rede. O </w:t>
      </w:r>
      <w:proofErr w:type="spellStart"/>
      <w:r w:rsidR="005752A6" w:rsidRPr="005752A6">
        <w:t>Cruzr</w:t>
      </w:r>
      <w:proofErr w:type="spellEnd"/>
      <w:r w:rsidR="005752A6" w:rsidRPr="005752A6">
        <w:t xml:space="preserve"> pode funcionar como plataforma principal para recolha de tráfego e comportamento, e como alvo de testes de intrusão ao nível de comunicações (</w:t>
      </w:r>
      <w:proofErr w:type="spellStart"/>
      <w:r w:rsidR="005752A6" w:rsidRPr="005752A6">
        <w:t>ex</w:t>
      </w:r>
      <w:proofErr w:type="spellEnd"/>
      <w:r w:rsidR="005752A6" w:rsidRPr="005752A6">
        <w:t>: comandos remotos não autorizados) e ao nível de sensores (</w:t>
      </w:r>
      <w:proofErr w:type="spellStart"/>
      <w:r w:rsidR="005752A6" w:rsidRPr="005752A6">
        <w:t>ex</w:t>
      </w:r>
      <w:proofErr w:type="spellEnd"/>
      <w:r w:rsidR="005752A6" w:rsidRPr="005752A6">
        <w:t xml:space="preserve">: </w:t>
      </w:r>
      <w:proofErr w:type="spellStart"/>
      <w:r w:rsidR="005752A6" w:rsidRPr="005752A6">
        <w:t>spoofing</w:t>
      </w:r>
      <w:proofErr w:type="spellEnd"/>
      <w:r w:rsidR="005752A6" w:rsidRPr="005752A6">
        <w:t xml:space="preserve"> de perceção).</w:t>
      </w:r>
    </w:p>
    <w:p w14:paraId="1C1A2495" w14:textId="77777777" w:rsidR="005752A6" w:rsidRPr="005752A6" w:rsidRDefault="005752A6" w:rsidP="005752A6">
      <w:pPr>
        <w:jc w:val="both"/>
      </w:pPr>
      <w:r w:rsidRPr="005752A6">
        <w:t xml:space="preserve">Os humanoides </w:t>
      </w:r>
      <w:proofErr w:type="spellStart"/>
      <w:r w:rsidRPr="005752A6">
        <w:t>Booster</w:t>
      </w:r>
      <w:proofErr w:type="spellEnd"/>
      <w:r w:rsidRPr="005752A6">
        <w:t>/</w:t>
      </w:r>
      <w:proofErr w:type="spellStart"/>
      <w:r w:rsidRPr="005752A6">
        <w:t>Unitree</w:t>
      </w:r>
      <w:proofErr w:type="spellEnd"/>
      <w:r w:rsidRPr="005752A6">
        <w:t xml:space="preserve"> permitem validar o IDS em cenários distintos: comandos de atuação, sequências de locomoção e interação. A diversidade de plataformas é útil para garantir que o IDS não fica “</w:t>
      </w:r>
      <w:proofErr w:type="spellStart"/>
      <w:r w:rsidRPr="005752A6">
        <w:t>overfit</w:t>
      </w:r>
      <w:proofErr w:type="spellEnd"/>
      <w:r w:rsidRPr="005752A6">
        <w:t>” a um robot específico.</w:t>
      </w:r>
    </w:p>
    <w:p w14:paraId="31FA27AB" w14:textId="77777777" w:rsidR="005752A6" w:rsidRPr="005752A6" w:rsidRDefault="005752A6" w:rsidP="005752A6">
      <w:pPr>
        <w:jc w:val="both"/>
      </w:pPr>
      <w:r w:rsidRPr="005752A6">
        <w:t xml:space="preserve">O </w:t>
      </w:r>
      <w:proofErr w:type="spellStart"/>
      <w:r w:rsidRPr="005752A6">
        <w:t>cobot</w:t>
      </w:r>
      <w:proofErr w:type="spellEnd"/>
      <w:r w:rsidRPr="005752A6">
        <w:t xml:space="preserve"> permite testar intrusões em contexto de automação industrial: ataques que alteram parâmetros de controlo, ciclos de operação, pontos de passagem ou ritmo de execução, com risco físico. Pode-se instrumentar a célula com </w:t>
      </w:r>
      <w:proofErr w:type="spellStart"/>
      <w:r w:rsidRPr="005752A6">
        <w:t>logs</w:t>
      </w:r>
      <w:proofErr w:type="spellEnd"/>
      <w:r w:rsidRPr="005752A6">
        <w:t xml:space="preserve"> de comando, estado do controlador e, se existirem, medições de força.</w:t>
      </w:r>
    </w:p>
    <w:p w14:paraId="64D0A628" w14:textId="77777777" w:rsidR="005752A6" w:rsidRPr="005752A6" w:rsidRDefault="005752A6" w:rsidP="005752A6">
      <w:pPr>
        <w:jc w:val="both"/>
      </w:pPr>
      <w:r w:rsidRPr="005752A6">
        <w:t>Uma utilização prática e realista é criar “cenários de ataque” de laboratório: por exemplo, injeção de comandos, alteração de tópicos/serviços ROS, replay de mensagens, ou alterações no canal de controlo, e medir como o IDS deteta a intrusão e que impacto tem no comportamento físico.</w:t>
      </w:r>
    </w:p>
    <w:p w14:paraId="4D3B593B" w14:textId="338340F9" w:rsidR="00C55620" w:rsidRDefault="00DF7752" w:rsidP="005752A6">
      <w:pPr>
        <w:jc w:val="both"/>
        <w:rPr>
          <w:b/>
          <w:bCs/>
        </w:rPr>
      </w:pPr>
      <w:r w:rsidRPr="00DF7752">
        <w:rPr>
          <w:b/>
          <w:bCs/>
        </w:rPr>
        <w:t>Sistemas Multiagente (SMAGIA):</w:t>
      </w:r>
    </w:p>
    <w:p w14:paraId="13AF13AE" w14:textId="5EFDE4B2" w:rsidR="00DF7752" w:rsidRPr="00DF7752" w:rsidRDefault="00DF7752" w:rsidP="00C55620">
      <w:pPr>
        <w:jc w:val="both"/>
      </w:pPr>
      <w:r w:rsidRPr="00DF7752">
        <w:br/>
        <w:t>Agentes especializados monitorizam diferentes componentes (rede, sistema, aplicação). A correlação de eventos permite deteção mais precisa.</w:t>
      </w:r>
    </w:p>
    <w:p w14:paraId="73B0F51B" w14:textId="77777777" w:rsidR="00DF7752" w:rsidRDefault="00DF7752" w:rsidP="00C55620">
      <w:pPr>
        <w:jc w:val="both"/>
      </w:pPr>
    </w:p>
    <w:p w14:paraId="6549353F" w14:textId="77777777" w:rsidR="00DF7752" w:rsidRPr="00DF7752" w:rsidRDefault="00DF7752" w:rsidP="00C55620">
      <w:pPr>
        <w:pStyle w:val="Ttulo2"/>
        <w:jc w:val="both"/>
      </w:pPr>
      <w:r w:rsidRPr="00DF7752">
        <w:t>3. Simulador de Ataques e Testes de Penetração em Robots</w:t>
      </w:r>
    </w:p>
    <w:p w14:paraId="4A9C0879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>Descrição da Proposta:</w:t>
      </w:r>
    </w:p>
    <w:p w14:paraId="448CA08E" w14:textId="7A2A7A20" w:rsidR="00DF7752" w:rsidRPr="00DF7752" w:rsidRDefault="00DF7752" w:rsidP="00C55620">
      <w:pPr>
        <w:jc w:val="both"/>
      </w:pPr>
      <w:r w:rsidRPr="00DF7752">
        <w:br/>
        <w:t>Este projeto propõe o desenvolvimento de um ambiente de simulação para teste de segurança em sistemas robóticos, permitindo executar ataques controlados e avaliar a resiliência do sistema. O objetivo é identificar vulnerabilidades antes da sua exploração em ambientes reais.</w:t>
      </w:r>
    </w:p>
    <w:p w14:paraId="61F84C4A" w14:textId="77777777" w:rsidR="00DF7752" w:rsidRPr="00DF7752" w:rsidRDefault="00DF7752" w:rsidP="00C55620">
      <w:pPr>
        <w:jc w:val="both"/>
      </w:pPr>
      <w:r w:rsidRPr="00DF7752">
        <w:lastRenderedPageBreak/>
        <w:t>O sistema deverá permitir simular diferentes tipos de ataques (</w:t>
      </w:r>
      <w:proofErr w:type="spellStart"/>
      <w:r w:rsidRPr="00DF7752">
        <w:t>ex</w:t>
      </w:r>
      <w:proofErr w:type="spellEnd"/>
      <w:r w:rsidRPr="00DF7752">
        <w:t xml:space="preserve">: </w:t>
      </w:r>
      <w:proofErr w:type="spellStart"/>
      <w:r w:rsidRPr="00DF7752">
        <w:t>spoofing</w:t>
      </w:r>
      <w:proofErr w:type="spellEnd"/>
      <w:r w:rsidRPr="00DF7752">
        <w:t xml:space="preserve"> de sensores, manipulação de comandos, ataques de rede) e analisar o impacto no comportamento do robot.</w:t>
      </w:r>
    </w:p>
    <w:p w14:paraId="0D939185" w14:textId="77777777" w:rsidR="00DF7752" w:rsidRPr="00DF7752" w:rsidRDefault="00DF7752" w:rsidP="00C55620">
      <w:pPr>
        <w:jc w:val="both"/>
      </w:pPr>
      <w:r w:rsidRPr="00DF7752">
        <w:t>Este projeto é fundamental para validação de segurança em sistemas autónomos.</w:t>
      </w:r>
    </w:p>
    <w:p w14:paraId="4CEEA486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>Visão por Computador (RNAAPIA):</w:t>
      </w:r>
    </w:p>
    <w:p w14:paraId="71425E99" w14:textId="206139AF" w:rsidR="00DF7752" w:rsidRPr="00DF7752" w:rsidRDefault="00DF7752" w:rsidP="00C55620">
      <w:pPr>
        <w:jc w:val="both"/>
      </w:pPr>
      <w:r w:rsidRPr="00DF7752">
        <w:br/>
        <w:t>A visão pode ser utilizada para analisar o impacto de ataques no comportamento físico do robot, comparando comportamento normal vs. comportamento sob ataque.</w:t>
      </w:r>
    </w:p>
    <w:p w14:paraId="1A341822" w14:textId="77777777" w:rsidR="00DF7752" w:rsidRPr="00DF7752" w:rsidRDefault="00DF7752" w:rsidP="00C55620">
      <w:pPr>
        <w:jc w:val="both"/>
      </w:pPr>
      <w:r w:rsidRPr="00DF7752">
        <w:t xml:space="preserve">Modelos de deteção e </w:t>
      </w:r>
      <w:proofErr w:type="spellStart"/>
      <w:r w:rsidRPr="00DF7752">
        <w:t>tracking</w:t>
      </w:r>
      <w:proofErr w:type="spellEnd"/>
      <w:r w:rsidRPr="00DF7752">
        <w:t xml:space="preserve"> permitem quantificar desvios. Técnicas de </w:t>
      </w:r>
      <w:proofErr w:type="spellStart"/>
      <w:r w:rsidRPr="00DF7752">
        <w:t>anomaly</w:t>
      </w:r>
      <w:proofErr w:type="spellEnd"/>
      <w:r w:rsidRPr="00DF7752">
        <w:t xml:space="preserve"> </w:t>
      </w:r>
      <w:proofErr w:type="spellStart"/>
      <w:r w:rsidRPr="00DF7752">
        <w:t>detection</w:t>
      </w:r>
      <w:proofErr w:type="spellEnd"/>
      <w:r w:rsidRPr="00DF7752">
        <w:t xml:space="preserve"> podem ser utilizadas para identificar padrões resultantes de ataques.</w:t>
      </w:r>
    </w:p>
    <w:p w14:paraId="62B6F851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 xml:space="preserve">Língua Natural / </w:t>
      </w:r>
      <w:proofErr w:type="spellStart"/>
      <w:r w:rsidRPr="00DF7752">
        <w:rPr>
          <w:b/>
          <w:bCs/>
        </w:rPr>
        <w:t>LLMs</w:t>
      </w:r>
      <w:proofErr w:type="spellEnd"/>
      <w:r w:rsidRPr="00DF7752">
        <w:rPr>
          <w:b/>
          <w:bCs/>
        </w:rPr>
        <w:t xml:space="preserve"> (LNIAGIA):</w:t>
      </w:r>
    </w:p>
    <w:p w14:paraId="5B8E9044" w14:textId="03D37833" w:rsidR="00DF7752" w:rsidRPr="00DF7752" w:rsidRDefault="00DF7752" w:rsidP="00C55620">
      <w:pPr>
        <w:jc w:val="both"/>
      </w:pPr>
      <w:r w:rsidRPr="00DF7752">
        <w:br/>
        <w:t>O sistema pode gerar relatórios automáticos de testes de penetração, descrevendo vulnerabilidades e impactos.</w:t>
      </w:r>
    </w:p>
    <w:p w14:paraId="07415839" w14:textId="77777777" w:rsidR="00DF7752" w:rsidRPr="00DF7752" w:rsidRDefault="00DF7752" w:rsidP="00C55620">
      <w:pPr>
        <w:jc w:val="both"/>
      </w:pPr>
      <w:proofErr w:type="spellStart"/>
      <w:r w:rsidRPr="00DF7752">
        <w:t>LLMs</w:t>
      </w:r>
      <w:proofErr w:type="spellEnd"/>
      <w:r w:rsidRPr="00DF7752">
        <w:t xml:space="preserve"> podem ser utilizados para explicar cenários de ataque e sugerir medidas de mitigação. Pode também suportar interação com utilizadores para configuração de testes.</w:t>
      </w:r>
    </w:p>
    <w:p w14:paraId="23D02977" w14:textId="77777777" w:rsidR="00C55620" w:rsidRDefault="00DF7752" w:rsidP="00C55620">
      <w:pPr>
        <w:jc w:val="both"/>
        <w:rPr>
          <w:b/>
          <w:bCs/>
        </w:rPr>
      </w:pPr>
      <w:r w:rsidRPr="00DF7752">
        <w:rPr>
          <w:b/>
          <w:bCs/>
        </w:rPr>
        <w:t xml:space="preserve">Robótica / </w:t>
      </w:r>
      <w:proofErr w:type="spellStart"/>
      <w:r w:rsidRPr="00DF7752">
        <w:rPr>
          <w:b/>
          <w:bCs/>
        </w:rPr>
        <w:t>IoT</w:t>
      </w:r>
      <w:proofErr w:type="spellEnd"/>
      <w:r w:rsidRPr="00DF7752">
        <w:rPr>
          <w:b/>
          <w:bCs/>
        </w:rPr>
        <w:t xml:space="preserve"> (RAINTIA):</w:t>
      </w:r>
    </w:p>
    <w:p w14:paraId="740A883D" w14:textId="60FCACBD" w:rsidR="005752A6" w:rsidRPr="005752A6" w:rsidRDefault="00DF7752" w:rsidP="005752A6">
      <w:pPr>
        <w:jc w:val="both"/>
      </w:pPr>
      <w:r w:rsidRPr="00DF7752">
        <w:br/>
      </w:r>
      <w:r w:rsidR="005752A6" w:rsidRPr="005752A6">
        <w:t xml:space="preserve">Os robots permitem construir um “banco de ensaios” completo para </w:t>
      </w:r>
      <w:proofErr w:type="spellStart"/>
      <w:r w:rsidR="005752A6" w:rsidRPr="005752A6">
        <w:t>red</w:t>
      </w:r>
      <w:proofErr w:type="spellEnd"/>
      <w:r w:rsidR="005752A6" w:rsidRPr="005752A6">
        <w:t xml:space="preserve"> </w:t>
      </w:r>
      <w:proofErr w:type="spellStart"/>
      <w:r w:rsidR="005752A6" w:rsidRPr="005752A6">
        <w:t>teaming</w:t>
      </w:r>
      <w:proofErr w:type="spellEnd"/>
      <w:r w:rsidR="005752A6" w:rsidRPr="005752A6">
        <w:t xml:space="preserve">. O </w:t>
      </w:r>
      <w:proofErr w:type="spellStart"/>
      <w:r w:rsidR="005752A6" w:rsidRPr="005752A6">
        <w:t>cobot</w:t>
      </w:r>
      <w:proofErr w:type="spellEnd"/>
      <w:r w:rsidR="005752A6" w:rsidRPr="005752A6">
        <w:t xml:space="preserve"> é excelente para cenários controlados: movimentos repetíveis em bancada facilitam medir efeitos de ataques (</w:t>
      </w:r>
      <w:proofErr w:type="spellStart"/>
      <w:r w:rsidR="005752A6" w:rsidRPr="005752A6">
        <w:t>ex</w:t>
      </w:r>
      <w:proofErr w:type="spellEnd"/>
      <w:r w:rsidR="005752A6" w:rsidRPr="005752A6">
        <w:t xml:space="preserve">: pequenas derivações, alteração de orientação do </w:t>
      </w:r>
      <w:proofErr w:type="spellStart"/>
      <w:r w:rsidR="005752A6" w:rsidRPr="005752A6">
        <w:t>end-effector</w:t>
      </w:r>
      <w:proofErr w:type="spellEnd"/>
      <w:r w:rsidR="005752A6" w:rsidRPr="005752A6">
        <w:t>). Pode-se definir um conjunto de tarefas padrão e medir desvios com precisão.</w:t>
      </w:r>
    </w:p>
    <w:p w14:paraId="531988C4" w14:textId="77777777" w:rsidR="005752A6" w:rsidRPr="005752A6" w:rsidRDefault="005752A6" w:rsidP="005752A6">
      <w:pPr>
        <w:jc w:val="both"/>
      </w:pPr>
      <w:r w:rsidRPr="005752A6">
        <w:t xml:space="preserve">O </w:t>
      </w:r>
      <w:proofErr w:type="spellStart"/>
      <w:r w:rsidRPr="005752A6">
        <w:t>Cruzr</w:t>
      </w:r>
      <w:proofErr w:type="spellEnd"/>
      <w:r w:rsidRPr="005752A6">
        <w:t xml:space="preserve"> permite simular ataques em mobilidade: desvio de rota, bloqueio de sensores, </w:t>
      </w:r>
      <w:proofErr w:type="spellStart"/>
      <w:r w:rsidRPr="005752A6">
        <w:t>spoofing</w:t>
      </w:r>
      <w:proofErr w:type="spellEnd"/>
      <w:r w:rsidRPr="005752A6">
        <w:t xml:space="preserve"> de SLAM, ou comandos inconsistentes. É particularmente útil para criar ataques que se manifestam como “falhas de navegação”, que são altamente relevantes em robótica real.</w:t>
      </w:r>
    </w:p>
    <w:p w14:paraId="15A0A3BE" w14:textId="77777777" w:rsidR="005752A6" w:rsidRPr="005752A6" w:rsidRDefault="005752A6" w:rsidP="005752A6">
      <w:pPr>
        <w:jc w:val="both"/>
      </w:pPr>
      <w:r w:rsidRPr="005752A6">
        <w:t xml:space="preserve">Os humanoides </w:t>
      </w:r>
      <w:proofErr w:type="spellStart"/>
      <w:r w:rsidRPr="005752A6">
        <w:t>Booster</w:t>
      </w:r>
      <w:proofErr w:type="spellEnd"/>
      <w:r w:rsidRPr="005752A6">
        <w:t xml:space="preserve"> e </w:t>
      </w:r>
      <w:proofErr w:type="spellStart"/>
      <w:r w:rsidRPr="005752A6">
        <w:t>Unitree</w:t>
      </w:r>
      <w:proofErr w:type="spellEnd"/>
      <w:r w:rsidRPr="005752A6">
        <w:t xml:space="preserve"> podem ser usados para simular ataques a atuadores e sequências motoras (</w:t>
      </w:r>
      <w:proofErr w:type="spellStart"/>
      <w:r w:rsidRPr="005752A6">
        <w:t>ex</w:t>
      </w:r>
      <w:proofErr w:type="spellEnd"/>
      <w:r w:rsidRPr="005752A6">
        <w:t>: alteração de parâmetros de equilíbrio, comandos fora de envelope, etc.), sempre com salvaguardas. Mesmo quando não se executam ataques reais de alto risco, pode-se simular a presença do ataque via injeção de ruído ou manipulação de estados.</w:t>
      </w:r>
    </w:p>
    <w:p w14:paraId="4EB67003" w14:textId="77777777" w:rsidR="005752A6" w:rsidRPr="005752A6" w:rsidRDefault="005752A6" w:rsidP="005752A6">
      <w:pPr>
        <w:jc w:val="both"/>
      </w:pPr>
      <w:r w:rsidRPr="005752A6">
        <w:t xml:space="preserve">A infraestrutura pode incluir uma “camada de ataque” controlada (scripts e cenários) e uma “camada defensiva” (monitorização e respostas), com recolha de </w:t>
      </w:r>
      <w:proofErr w:type="spellStart"/>
      <w:r w:rsidRPr="005752A6">
        <w:t>logs</w:t>
      </w:r>
      <w:proofErr w:type="spellEnd"/>
      <w:r w:rsidRPr="005752A6">
        <w:t xml:space="preserve"> e resultados. Isto permite gerar relatórios de </w:t>
      </w:r>
      <w:proofErr w:type="spellStart"/>
      <w:r w:rsidRPr="005752A6">
        <w:t>pen-test</w:t>
      </w:r>
      <w:proofErr w:type="spellEnd"/>
      <w:r w:rsidRPr="005752A6">
        <w:t xml:space="preserve"> automatizados e reproduzíveis.</w:t>
      </w:r>
    </w:p>
    <w:p w14:paraId="3B743339" w14:textId="47F40193" w:rsidR="00C55620" w:rsidRDefault="00DF7752" w:rsidP="005752A6">
      <w:pPr>
        <w:jc w:val="both"/>
        <w:rPr>
          <w:b/>
          <w:bCs/>
        </w:rPr>
      </w:pPr>
      <w:r w:rsidRPr="00DF7752">
        <w:rPr>
          <w:b/>
          <w:bCs/>
        </w:rPr>
        <w:t>Sistemas Multiagente (SMAGIA):</w:t>
      </w:r>
    </w:p>
    <w:p w14:paraId="4783E22E" w14:textId="755AE79C" w:rsidR="00DF7752" w:rsidRPr="00DF7752" w:rsidRDefault="00DF7752" w:rsidP="00C55620">
      <w:pPr>
        <w:jc w:val="both"/>
      </w:pPr>
      <w:r w:rsidRPr="00DF7752">
        <w:br/>
        <w:t>Agentes podem representar atacantes, sistema alvo e mecanismos de defesa. A interação entre agentes permite simulação de cenários complexos.</w:t>
      </w:r>
    </w:p>
    <w:p w14:paraId="2A1F8532" w14:textId="77777777" w:rsidR="00C55620" w:rsidRPr="00C55620" w:rsidRDefault="00C55620" w:rsidP="00C55620">
      <w:pPr>
        <w:pStyle w:val="Ttulo2"/>
        <w:jc w:val="both"/>
      </w:pPr>
      <w:r w:rsidRPr="00C55620">
        <w:lastRenderedPageBreak/>
        <w:t>4. Assistente Inteligente de Segurança para Operadores</w:t>
      </w:r>
    </w:p>
    <w:p w14:paraId="63920F1E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>Descrição da Proposta:</w:t>
      </w:r>
    </w:p>
    <w:p w14:paraId="164594B3" w14:textId="50AEF8F7" w:rsidR="00C55620" w:rsidRPr="00C55620" w:rsidRDefault="00C55620" w:rsidP="00C55620">
      <w:pPr>
        <w:jc w:val="both"/>
      </w:pPr>
      <w:r w:rsidRPr="00C55620">
        <w:br/>
        <w:t>Este projeto consiste no desenvolvimento de um assistente inteligente que apoia operadores na gestão de segurança de sistemas autónomos e robóticos. O sistema deverá analisar dados de segurança, identificar riscos e fornecer recomendações em tempo real.</w:t>
      </w:r>
    </w:p>
    <w:p w14:paraId="06666016" w14:textId="77777777" w:rsidR="00C55620" w:rsidRPr="00C55620" w:rsidRDefault="00C55620" w:rsidP="00C55620">
      <w:pPr>
        <w:jc w:val="both"/>
      </w:pPr>
      <w:r w:rsidRPr="00C55620">
        <w:t>O objetivo é reduzir carga cognitiva dos operadores e melhorar a capacidade de resposta a incidentes.</w:t>
      </w:r>
    </w:p>
    <w:p w14:paraId="2080E34B" w14:textId="77777777" w:rsidR="00C55620" w:rsidRPr="00C55620" w:rsidRDefault="00C55620" w:rsidP="00C55620">
      <w:pPr>
        <w:jc w:val="both"/>
      </w:pPr>
      <w:r w:rsidRPr="00C55620">
        <w:t>Este projeto envolve integração de NLP, análise de dados e sistemas de apoio à decisão.</w:t>
      </w:r>
    </w:p>
    <w:p w14:paraId="53DFEDB4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>Visão por Computador (RNAAPIA):</w:t>
      </w:r>
    </w:p>
    <w:p w14:paraId="0B9C69AC" w14:textId="091A5FF5" w:rsidR="00C55620" w:rsidRPr="00C55620" w:rsidRDefault="00C55620" w:rsidP="00C55620">
      <w:pPr>
        <w:jc w:val="both"/>
      </w:pPr>
      <w:r w:rsidRPr="00C55620">
        <w:br/>
        <w:t>A visão pode ser utilizada para monitorizar o estado físico dos sistemas e identificar comportamentos anómalos visuais.</w:t>
      </w:r>
    </w:p>
    <w:p w14:paraId="0A8EB285" w14:textId="77777777" w:rsidR="00C55620" w:rsidRPr="00C55620" w:rsidRDefault="00C55620" w:rsidP="00C55620">
      <w:pPr>
        <w:jc w:val="both"/>
      </w:pPr>
      <w:r w:rsidRPr="00C55620">
        <w:t>Modelos de deteção podem identificar eventos relevantes.</w:t>
      </w:r>
    </w:p>
    <w:p w14:paraId="288ECB4F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 xml:space="preserve">Língua Natural / </w:t>
      </w:r>
      <w:proofErr w:type="spellStart"/>
      <w:r w:rsidRPr="00C55620">
        <w:rPr>
          <w:b/>
          <w:bCs/>
        </w:rPr>
        <w:t>LLMs</w:t>
      </w:r>
      <w:proofErr w:type="spellEnd"/>
      <w:r w:rsidRPr="00C55620">
        <w:rPr>
          <w:b/>
          <w:bCs/>
        </w:rPr>
        <w:t xml:space="preserve"> (LNIAGIA):</w:t>
      </w:r>
    </w:p>
    <w:p w14:paraId="1F63534A" w14:textId="2410836E" w:rsidR="00C55620" w:rsidRPr="00C55620" w:rsidRDefault="00C55620" w:rsidP="00C55620">
      <w:pPr>
        <w:jc w:val="both"/>
      </w:pPr>
      <w:r w:rsidRPr="00C55620">
        <w:br/>
      </w:r>
      <w:proofErr w:type="spellStart"/>
      <w:r w:rsidRPr="00C55620">
        <w:t>LLMs</w:t>
      </w:r>
      <w:proofErr w:type="spellEnd"/>
      <w:r w:rsidRPr="00C55620">
        <w:t xml:space="preserve"> são centrais, permitindo interpretar dados de segurança e gerar recomendações. O sistema pode responder a perguntas como “qual o risco atual?” ou “que ações devo tomar?”.</w:t>
      </w:r>
    </w:p>
    <w:p w14:paraId="407EEF7C" w14:textId="77777777" w:rsidR="00C55620" w:rsidRPr="00C55620" w:rsidRDefault="00C55620" w:rsidP="00C55620">
      <w:pPr>
        <w:jc w:val="both"/>
      </w:pPr>
      <w:r w:rsidRPr="00C55620">
        <w:t>A utilização de RAG permite integrar políticas de segurança e conhecimento técnico.</w:t>
      </w:r>
    </w:p>
    <w:p w14:paraId="60B64B53" w14:textId="77777777" w:rsidR="00C55620" w:rsidRPr="00C55620" w:rsidRDefault="00C55620" w:rsidP="00C55620">
      <w:pPr>
        <w:jc w:val="both"/>
      </w:pPr>
      <w:r w:rsidRPr="00C55620">
        <w:t>O sistema pode também gerar relatórios automáticos.</w:t>
      </w:r>
    </w:p>
    <w:p w14:paraId="5F3F8CFC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 xml:space="preserve">Robótica / </w:t>
      </w:r>
      <w:proofErr w:type="spellStart"/>
      <w:r w:rsidRPr="00C55620">
        <w:rPr>
          <w:b/>
          <w:bCs/>
        </w:rPr>
        <w:t>IoT</w:t>
      </w:r>
      <w:proofErr w:type="spellEnd"/>
      <w:r w:rsidRPr="00C55620">
        <w:rPr>
          <w:b/>
          <w:bCs/>
        </w:rPr>
        <w:t xml:space="preserve"> (RAINTIA):</w:t>
      </w:r>
    </w:p>
    <w:p w14:paraId="6412E7E2" w14:textId="77777777" w:rsidR="0079767C" w:rsidRPr="0079767C" w:rsidRDefault="00C55620" w:rsidP="0079767C">
      <w:pPr>
        <w:jc w:val="both"/>
      </w:pPr>
      <w:r w:rsidRPr="00C55620">
        <w:br/>
      </w:r>
      <w:r w:rsidR="0079767C" w:rsidRPr="0079767C">
        <w:t xml:space="preserve">Aqui, os robots são usados como interface operacional e como fonte de dados. O </w:t>
      </w:r>
      <w:proofErr w:type="spellStart"/>
      <w:r w:rsidR="0079767C" w:rsidRPr="0079767C">
        <w:t>Cruzr</w:t>
      </w:r>
      <w:proofErr w:type="spellEnd"/>
      <w:r w:rsidR="0079767C" w:rsidRPr="0079767C">
        <w:t xml:space="preserve"> pode atuar como “assistente de segurança físico” no laboratório ou na instalação, deslocando-se até áreas onde foi detetado um incidente, recolhendo evidência (vídeo, estado) e comunicando com o operador.</w:t>
      </w:r>
    </w:p>
    <w:p w14:paraId="4456C63B" w14:textId="77777777" w:rsidR="0079767C" w:rsidRPr="0079767C" w:rsidRDefault="0079767C" w:rsidP="0079767C">
      <w:pPr>
        <w:jc w:val="both"/>
      </w:pPr>
      <w:r w:rsidRPr="0079767C">
        <w:t xml:space="preserve">O </w:t>
      </w:r>
      <w:proofErr w:type="spellStart"/>
      <w:r w:rsidRPr="0079767C">
        <w:t>Cruzr</w:t>
      </w:r>
      <w:proofErr w:type="spellEnd"/>
      <w:r w:rsidRPr="0079767C">
        <w:t xml:space="preserve"> pode apresentar alertas no ecrã, executar </w:t>
      </w:r>
      <w:proofErr w:type="spellStart"/>
      <w:r w:rsidRPr="0079767C">
        <w:t>checklists</w:t>
      </w:r>
      <w:proofErr w:type="spellEnd"/>
      <w:r w:rsidRPr="0079767C">
        <w:t xml:space="preserve"> operacionais e permitir que um operador pergunte “o que aconteceu?” e receba explicações. Isto é particularmente útil quando a monitorização é distribuída: o robot funciona como ponto móvel de observação e interação.</w:t>
      </w:r>
    </w:p>
    <w:p w14:paraId="4FFFAC4F" w14:textId="77777777" w:rsidR="0079767C" w:rsidRPr="0079767C" w:rsidRDefault="0079767C" w:rsidP="0079767C">
      <w:pPr>
        <w:jc w:val="both"/>
      </w:pPr>
      <w:r w:rsidRPr="0079767C">
        <w:t xml:space="preserve">Os humanoides </w:t>
      </w:r>
      <w:proofErr w:type="spellStart"/>
      <w:r w:rsidRPr="0079767C">
        <w:t>Booster</w:t>
      </w:r>
      <w:proofErr w:type="spellEnd"/>
      <w:r w:rsidRPr="0079767C">
        <w:t>/</w:t>
      </w:r>
      <w:proofErr w:type="spellStart"/>
      <w:r w:rsidRPr="0079767C">
        <w:t>Unitree</w:t>
      </w:r>
      <w:proofErr w:type="spellEnd"/>
      <w:r w:rsidRPr="0079767C">
        <w:t xml:space="preserve"> podem ser utilizados para demonstração/treino: um humanoide pode “encenar” procedimentos de resposta (</w:t>
      </w:r>
      <w:proofErr w:type="spellStart"/>
      <w:r w:rsidRPr="0079767C">
        <w:t>ex</w:t>
      </w:r>
      <w:proofErr w:type="spellEnd"/>
      <w:r w:rsidRPr="0079767C">
        <w:t>: mostrar zona de risco, orientar pessoas para afastamento), ou ser usado como interface mais expressiva em contexto educativo.</w:t>
      </w:r>
    </w:p>
    <w:p w14:paraId="1E823B9A" w14:textId="77777777" w:rsidR="0079767C" w:rsidRPr="0079767C" w:rsidRDefault="0079767C" w:rsidP="0079767C">
      <w:pPr>
        <w:jc w:val="both"/>
      </w:pPr>
      <w:r w:rsidRPr="0079767C">
        <w:t xml:space="preserve">O </w:t>
      </w:r>
      <w:proofErr w:type="spellStart"/>
      <w:r w:rsidRPr="0079767C">
        <w:t>cobot</w:t>
      </w:r>
      <w:proofErr w:type="spellEnd"/>
      <w:r w:rsidRPr="0079767C">
        <w:t xml:space="preserve"> pode ser integrado para demonstrar como políticas de segurança afetam execução: por exemplo, um modo “safe” com limites de velocidade/força e bloqueio de operações quando há alerta. O assistente pode gerir o estado operacional dos robots (permitido/bloqueado) conforme políticas.</w:t>
      </w:r>
    </w:p>
    <w:p w14:paraId="4C74A2D7" w14:textId="053541D0" w:rsidR="00C55620" w:rsidRPr="00C55620" w:rsidRDefault="00C55620" w:rsidP="00C55620">
      <w:pPr>
        <w:jc w:val="both"/>
      </w:pPr>
    </w:p>
    <w:p w14:paraId="66E78FB6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>Sistemas Multiagente (SMAGIA):</w:t>
      </w:r>
    </w:p>
    <w:p w14:paraId="3197FD54" w14:textId="11619040" w:rsidR="00C55620" w:rsidRPr="00C55620" w:rsidRDefault="00C55620" w:rsidP="00C55620">
      <w:pPr>
        <w:jc w:val="both"/>
      </w:pPr>
      <w:r w:rsidRPr="00C55620">
        <w:br/>
        <w:t>Agentes para análise de risco, recomendação e monitorização. Permite tomada de decisão distribuída.</w:t>
      </w:r>
    </w:p>
    <w:p w14:paraId="5E5EE207" w14:textId="77777777" w:rsidR="00C55620" w:rsidRPr="00C55620" w:rsidRDefault="00C55620" w:rsidP="00C55620">
      <w:pPr>
        <w:pStyle w:val="Ttulo2"/>
        <w:jc w:val="both"/>
      </w:pPr>
      <w:r w:rsidRPr="00C55620">
        <w:t>5. Sistema de Auditoria Automatizada de Segurança</w:t>
      </w:r>
    </w:p>
    <w:p w14:paraId="31B8960F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>Descrição da Proposta:</w:t>
      </w:r>
    </w:p>
    <w:p w14:paraId="7912119D" w14:textId="755AA6A9" w:rsidR="00C55620" w:rsidRPr="00C55620" w:rsidRDefault="00C55620" w:rsidP="00C55620">
      <w:pPr>
        <w:jc w:val="both"/>
      </w:pPr>
      <w:r w:rsidRPr="00C55620">
        <w:br/>
        <w:t xml:space="preserve">Este projeto propõe o desenvolvimento de um sistema automatizado para auditoria de segurança em sistemas autónomos e infraestruturas </w:t>
      </w:r>
      <w:proofErr w:type="spellStart"/>
      <w:r w:rsidRPr="00C55620">
        <w:t>IoT</w:t>
      </w:r>
      <w:proofErr w:type="spellEnd"/>
      <w:r w:rsidRPr="00C55620">
        <w:t xml:space="preserve">. O sistema deverá analisar configurações, </w:t>
      </w:r>
      <w:proofErr w:type="spellStart"/>
      <w:r w:rsidRPr="00C55620">
        <w:t>logs</w:t>
      </w:r>
      <w:proofErr w:type="spellEnd"/>
      <w:r w:rsidRPr="00C55620">
        <w:t xml:space="preserve"> e comportamento do sistema, identificando vulnerabilidades e não conformidades.</w:t>
      </w:r>
    </w:p>
    <w:p w14:paraId="453AA387" w14:textId="77777777" w:rsidR="00C55620" w:rsidRPr="00C55620" w:rsidRDefault="00C55620" w:rsidP="00C55620">
      <w:pPr>
        <w:jc w:val="both"/>
      </w:pPr>
      <w:r w:rsidRPr="00C55620">
        <w:t>O objetivo é garantir conformidade com normas de segurança e melhorar continuamente a postura de segurança.</w:t>
      </w:r>
    </w:p>
    <w:p w14:paraId="75A056AB" w14:textId="77777777" w:rsidR="00C55620" w:rsidRPr="00C55620" w:rsidRDefault="00C55620" w:rsidP="00C55620">
      <w:pPr>
        <w:jc w:val="both"/>
      </w:pPr>
      <w:r w:rsidRPr="00C55620">
        <w:t>Este projeto envolve análise de dados, deteção de padrões e geração de relatórios.</w:t>
      </w:r>
    </w:p>
    <w:p w14:paraId="565AD2ED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>Visão por Computador (RNAAPIA):</w:t>
      </w:r>
    </w:p>
    <w:p w14:paraId="2329DC27" w14:textId="430FF5F0" w:rsidR="00C55620" w:rsidRPr="00C55620" w:rsidRDefault="00C55620" w:rsidP="00C55620">
      <w:pPr>
        <w:jc w:val="both"/>
      </w:pPr>
      <w:r w:rsidRPr="00C55620">
        <w:br/>
        <w:t>A visão pode ser utilizada para validar operações físicas e identificar comportamentos inconsistentes.</w:t>
      </w:r>
    </w:p>
    <w:p w14:paraId="17EF8BBA" w14:textId="77777777" w:rsidR="00C55620" w:rsidRPr="00C55620" w:rsidRDefault="00C55620" w:rsidP="00C55620">
      <w:pPr>
        <w:jc w:val="both"/>
      </w:pPr>
      <w:r w:rsidRPr="00C55620">
        <w:t>Modelos de análise de vídeo podem suportar auditorias visuais.</w:t>
      </w:r>
    </w:p>
    <w:p w14:paraId="660759E1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 xml:space="preserve">Língua Natural / </w:t>
      </w:r>
      <w:proofErr w:type="spellStart"/>
      <w:r w:rsidRPr="00C55620">
        <w:rPr>
          <w:b/>
          <w:bCs/>
        </w:rPr>
        <w:t>LLMs</w:t>
      </w:r>
      <w:proofErr w:type="spellEnd"/>
      <w:r w:rsidRPr="00C55620">
        <w:rPr>
          <w:b/>
          <w:bCs/>
        </w:rPr>
        <w:t xml:space="preserve"> (LNIAGIA):</w:t>
      </w:r>
    </w:p>
    <w:p w14:paraId="5BD023F4" w14:textId="6A80B0B1" w:rsidR="00C55620" w:rsidRPr="00C55620" w:rsidRDefault="00C55620" w:rsidP="00C55620">
      <w:pPr>
        <w:jc w:val="both"/>
      </w:pPr>
      <w:r w:rsidRPr="00C55620">
        <w:br/>
      </w:r>
      <w:proofErr w:type="spellStart"/>
      <w:r w:rsidRPr="00C55620">
        <w:t>LLMs</w:t>
      </w:r>
      <w:proofErr w:type="spellEnd"/>
      <w:r w:rsidRPr="00C55620">
        <w:t xml:space="preserve"> podem ser utilizados para analisar </w:t>
      </w:r>
      <w:proofErr w:type="spellStart"/>
      <w:r w:rsidRPr="00C55620">
        <w:t>logs</w:t>
      </w:r>
      <w:proofErr w:type="spellEnd"/>
      <w:r w:rsidRPr="00C55620">
        <w:t>, identificar padrões e gerar relatórios detalhados.</w:t>
      </w:r>
    </w:p>
    <w:p w14:paraId="5B00291F" w14:textId="77777777" w:rsidR="00C55620" w:rsidRPr="00C55620" w:rsidRDefault="00C55620" w:rsidP="00C55620">
      <w:pPr>
        <w:jc w:val="both"/>
      </w:pPr>
      <w:r w:rsidRPr="00C55620">
        <w:t>A utilização de RAG permite integrar normas e regulamentos. O sistema pode gerar recomendações de melhoria.</w:t>
      </w:r>
    </w:p>
    <w:p w14:paraId="6218BFBD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 xml:space="preserve">Robótica / </w:t>
      </w:r>
      <w:proofErr w:type="spellStart"/>
      <w:r w:rsidRPr="00C55620">
        <w:rPr>
          <w:b/>
          <w:bCs/>
        </w:rPr>
        <w:t>IoT</w:t>
      </w:r>
      <w:proofErr w:type="spellEnd"/>
      <w:r w:rsidRPr="00C55620">
        <w:rPr>
          <w:b/>
          <w:bCs/>
        </w:rPr>
        <w:t xml:space="preserve"> (RAINTIA):</w:t>
      </w:r>
    </w:p>
    <w:p w14:paraId="7F10032E" w14:textId="77777777" w:rsidR="0079767C" w:rsidRPr="0079767C" w:rsidRDefault="0079767C" w:rsidP="0079767C">
      <w:pPr>
        <w:jc w:val="both"/>
      </w:pPr>
      <w:r w:rsidRPr="0079767C">
        <w:t xml:space="preserve">Aqui, os robots são usados como interface operacional e como fonte de dados. O </w:t>
      </w:r>
      <w:proofErr w:type="spellStart"/>
      <w:r w:rsidRPr="0079767C">
        <w:t>Cruzr</w:t>
      </w:r>
      <w:proofErr w:type="spellEnd"/>
      <w:r w:rsidRPr="0079767C">
        <w:t xml:space="preserve"> pode atuar como “assistente de segurança físico” no laboratório ou na instalação, deslocando-se até áreas onde foi detetado um incidente, recolhendo evidência (vídeo, estado) e comunicando com o operador.</w:t>
      </w:r>
    </w:p>
    <w:p w14:paraId="2456FFA9" w14:textId="77777777" w:rsidR="0079767C" w:rsidRPr="0079767C" w:rsidRDefault="0079767C" w:rsidP="0079767C">
      <w:pPr>
        <w:jc w:val="both"/>
      </w:pPr>
      <w:r w:rsidRPr="0079767C">
        <w:t xml:space="preserve">O </w:t>
      </w:r>
      <w:proofErr w:type="spellStart"/>
      <w:r w:rsidRPr="0079767C">
        <w:t>Cruzr</w:t>
      </w:r>
      <w:proofErr w:type="spellEnd"/>
      <w:r w:rsidRPr="0079767C">
        <w:t xml:space="preserve"> pode apresentar alertas no ecrã, executar </w:t>
      </w:r>
      <w:proofErr w:type="spellStart"/>
      <w:r w:rsidRPr="0079767C">
        <w:t>checklists</w:t>
      </w:r>
      <w:proofErr w:type="spellEnd"/>
      <w:r w:rsidRPr="0079767C">
        <w:t xml:space="preserve"> operacionais e permitir que um operador pergunte “o que aconteceu?” e receba explicações. Isto é particularmente útil quando a monitorização é distribuída: o robot funciona como ponto móvel de observação e interação.</w:t>
      </w:r>
    </w:p>
    <w:p w14:paraId="389ACB4A" w14:textId="77777777" w:rsidR="0079767C" w:rsidRPr="0079767C" w:rsidRDefault="0079767C" w:rsidP="0079767C">
      <w:pPr>
        <w:jc w:val="both"/>
      </w:pPr>
      <w:r w:rsidRPr="0079767C">
        <w:t xml:space="preserve">Os humanoides </w:t>
      </w:r>
      <w:proofErr w:type="spellStart"/>
      <w:r w:rsidRPr="0079767C">
        <w:t>Booster</w:t>
      </w:r>
      <w:proofErr w:type="spellEnd"/>
      <w:r w:rsidRPr="0079767C">
        <w:t>/</w:t>
      </w:r>
      <w:proofErr w:type="spellStart"/>
      <w:r w:rsidRPr="0079767C">
        <w:t>Unitree</w:t>
      </w:r>
      <w:proofErr w:type="spellEnd"/>
      <w:r w:rsidRPr="0079767C">
        <w:t xml:space="preserve"> podem ser utilizados para demonstração/treino: um humanoide pode “encenar” procedimentos de resposta (</w:t>
      </w:r>
      <w:proofErr w:type="spellStart"/>
      <w:r w:rsidRPr="0079767C">
        <w:t>ex</w:t>
      </w:r>
      <w:proofErr w:type="spellEnd"/>
      <w:r w:rsidRPr="0079767C">
        <w:t xml:space="preserve">: mostrar zona de risco, orientar </w:t>
      </w:r>
      <w:r w:rsidRPr="0079767C">
        <w:lastRenderedPageBreak/>
        <w:t>pessoas para afastamento), ou ser usado como interface mais expressiva em contexto educativo.</w:t>
      </w:r>
    </w:p>
    <w:p w14:paraId="2575A802" w14:textId="77777777" w:rsidR="0079767C" w:rsidRPr="0079767C" w:rsidRDefault="0079767C" w:rsidP="0079767C">
      <w:pPr>
        <w:jc w:val="both"/>
      </w:pPr>
      <w:r w:rsidRPr="0079767C">
        <w:t xml:space="preserve">O </w:t>
      </w:r>
      <w:proofErr w:type="spellStart"/>
      <w:r w:rsidRPr="0079767C">
        <w:t>cobot</w:t>
      </w:r>
      <w:proofErr w:type="spellEnd"/>
      <w:r w:rsidRPr="0079767C">
        <w:t xml:space="preserve"> pode ser integrado para demonstrar como políticas de segurança afetam execução: por exemplo, um modo “safe” com limites de velocidade/força e bloqueio de operações quando há alerta. O assistente pode gerir o estado operacional dos robots (permitido/bloqueado) conforme políticas.</w:t>
      </w:r>
    </w:p>
    <w:p w14:paraId="75F447B6" w14:textId="77777777" w:rsidR="00C55620" w:rsidRDefault="00C55620" w:rsidP="00C55620">
      <w:pPr>
        <w:jc w:val="both"/>
        <w:rPr>
          <w:b/>
          <w:bCs/>
        </w:rPr>
      </w:pPr>
      <w:r w:rsidRPr="00C55620">
        <w:rPr>
          <w:b/>
          <w:bCs/>
        </w:rPr>
        <w:t>Sistemas Multiagente (SMAGIA):</w:t>
      </w:r>
    </w:p>
    <w:p w14:paraId="3379D64C" w14:textId="4B361C9B" w:rsidR="00C55620" w:rsidRPr="00C55620" w:rsidRDefault="00C55620" w:rsidP="00C55620">
      <w:pPr>
        <w:jc w:val="both"/>
      </w:pPr>
      <w:r w:rsidRPr="00C55620">
        <w:br/>
        <w:t>Agentes para recolha, análise e auditoria. Permite escalabilidade e modularidade.</w:t>
      </w:r>
    </w:p>
    <w:p w14:paraId="6FE96C9C" w14:textId="77777777" w:rsidR="00DF7752" w:rsidRPr="00DF7752" w:rsidRDefault="00DF7752" w:rsidP="00C55620">
      <w:pPr>
        <w:jc w:val="both"/>
      </w:pPr>
    </w:p>
    <w:sectPr w:rsidR="00DF7752" w:rsidRPr="00DF7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30CF"/>
    <w:multiLevelType w:val="multilevel"/>
    <w:tmpl w:val="748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67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A8"/>
    <w:rsid w:val="000B29B8"/>
    <w:rsid w:val="00127962"/>
    <w:rsid w:val="001E11F9"/>
    <w:rsid w:val="002279DB"/>
    <w:rsid w:val="0023092E"/>
    <w:rsid w:val="00246C8F"/>
    <w:rsid w:val="0028061B"/>
    <w:rsid w:val="003E26D7"/>
    <w:rsid w:val="004C4FB5"/>
    <w:rsid w:val="005752A6"/>
    <w:rsid w:val="005C1300"/>
    <w:rsid w:val="005C43B0"/>
    <w:rsid w:val="006A739F"/>
    <w:rsid w:val="00710703"/>
    <w:rsid w:val="00743D12"/>
    <w:rsid w:val="007746E3"/>
    <w:rsid w:val="0079767C"/>
    <w:rsid w:val="00797AA2"/>
    <w:rsid w:val="007C05FB"/>
    <w:rsid w:val="00831E4D"/>
    <w:rsid w:val="009A48C4"/>
    <w:rsid w:val="009B6659"/>
    <w:rsid w:val="009D7E84"/>
    <w:rsid w:val="00A55403"/>
    <w:rsid w:val="00A94514"/>
    <w:rsid w:val="00AB7334"/>
    <w:rsid w:val="00B640FE"/>
    <w:rsid w:val="00B959F8"/>
    <w:rsid w:val="00C55620"/>
    <w:rsid w:val="00C60291"/>
    <w:rsid w:val="00C8359D"/>
    <w:rsid w:val="00C84513"/>
    <w:rsid w:val="00D22301"/>
    <w:rsid w:val="00D53FD0"/>
    <w:rsid w:val="00DF6BD5"/>
    <w:rsid w:val="00DF7752"/>
    <w:rsid w:val="00E10BE5"/>
    <w:rsid w:val="00E135A8"/>
    <w:rsid w:val="00E25B28"/>
    <w:rsid w:val="00E67AD9"/>
    <w:rsid w:val="00FD25D0"/>
    <w:rsid w:val="00FF5CC9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92328"/>
  <w15:chartTrackingRefBased/>
  <w15:docId w15:val="{E9606713-9F50-47BA-9CE1-2346FBBC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1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1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13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1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13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1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1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1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1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1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1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1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13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135A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13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135A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13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13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1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1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1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1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1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135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35A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135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1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135A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135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4F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2138</Words>
  <Characters>11551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Emanuel Pereira Martinho</dc:creator>
  <cp:keywords/>
  <dc:description/>
  <cp:lastModifiedBy>Diogo Emanuel Pereira Martinho</cp:lastModifiedBy>
  <cp:revision>9</cp:revision>
  <dcterms:created xsi:type="dcterms:W3CDTF">2026-02-23T17:54:00Z</dcterms:created>
  <dcterms:modified xsi:type="dcterms:W3CDTF">2026-02-23T18:01:00Z</dcterms:modified>
</cp:coreProperties>
</file>