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9248A" w14:textId="77EAB4DA" w:rsidR="00ED078A" w:rsidRDefault="00D771D1" w:rsidP="00D771D1">
      <w:pPr>
        <w:jc w:val="right"/>
        <w:rPr>
          <w:lang w:val="es-ES"/>
        </w:rPr>
      </w:pPr>
      <w:r>
        <w:rPr>
          <w:lang w:val="es-ES"/>
        </w:rPr>
        <w:t>22-08-24</w:t>
      </w:r>
    </w:p>
    <w:p w14:paraId="7D90DE98" w14:textId="77777777" w:rsidR="00D771D1" w:rsidRDefault="00D771D1" w:rsidP="00D771D1">
      <w:pPr>
        <w:jc w:val="right"/>
        <w:rPr>
          <w:lang w:val="es-ES"/>
        </w:rPr>
      </w:pPr>
    </w:p>
    <w:p w14:paraId="257618D0" w14:textId="10E5163C" w:rsidR="00D771D1" w:rsidRPr="00D771D1" w:rsidRDefault="00D771D1" w:rsidP="00D771D1">
      <w:pPr>
        <w:jc w:val="center"/>
        <w:rPr>
          <w:u w:val="single"/>
          <w:lang w:val="es-ES"/>
        </w:rPr>
      </w:pPr>
      <w:r w:rsidRPr="00D771D1">
        <w:rPr>
          <w:u w:val="single"/>
          <w:lang w:val="es-ES"/>
        </w:rPr>
        <w:t>Indicaciones de la solución</w:t>
      </w:r>
    </w:p>
    <w:p w14:paraId="54CACE36" w14:textId="4B5C96F1" w:rsidR="00D771D1" w:rsidRPr="00D771D1" w:rsidRDefault="00D771D1" w:rsidP="00D771D1">
      <w:pPr>
        <w:jc w:val="center"/>
        <w:rPr>
          <w:u w:val="single"/>
          <w:lang w:val="es-ES"/>
        </w:rPr>
      </w:pPr>
      <w:r w:rsidRPr="00D771D1">
        <w:rPr>
          <w:u w:val="single"/>
          <w:lang w:val="es-ES"/>
        </w:rPr>
        <w:t xml:space="preserve">RPA </w:t>
      </w:r>
      <w:proofErr w:type="spellStart"/>
      <w:r w:rsidRPr="00D771D1">
        <w:rPr>
          <w:u w:val="single"/>
          <w:lang w:val="es-ES"/>
        </w:rPr>
        <w:t>Uipath</w:t>
      </w:r>
      <w:proofErr w:type="spellEnd"/>
      <w:r w:rsidRPr="00D771D1">
        <w:rPr>
          <w:u w:val="single"/>
          <w:lang w:val="es-ES"/>
        </w:rPr>
        <w:t xml:space="preserve"> - </w:t>
      </w:r>
      <w:proofErr w:type="spellStart"/>
      <w:r w:rsidRPr="00D771D1">
        <w:rPr>
          <w:u w:val="single"/>
          <w:lang w:val="es-ES"/>
        </w:rPr>
        <w:t>Challenge</w:t>
      </w:r>
      <w:proofErr w:type="spellEnd"/>
      <w:r w:rsidRPr="00D771D1">
        <w:rPr>
          <w:u w:val="single"/>
          <w:lang w:val="es-ES"/>
        </w:rPr>
        <w:t xml:space="preserve"> Final de</w:t>
      </w:r>
    </w:p>
    <w:p w14:paraId="4DF63F29" w14:textId="4FE76DD7" w:rsidR="00D771D1" w:rsidRDefault="00D771D1" w:rsidP="00D771D1">
      <w:pPr>
        <w:jc w:val="center"/>
        <w:rPr>
          <w:u w:val="single"/>
          <w:lang w:val="es-ES"/>
        </w:rPr>
      </w:pPr>
      <w:r w:rsidRPr="00D771D1">
        <w:rPr>
          <w:u w:val="single"/>
          <w:lang w:val="es-ES"/>
        </w:rPr>
        <w:t>Phillippe Perrot T.</w:t>
      </w:r>
    </w:p>
    <w:p w14:paraId="31AEA71D" w14:textId="77777777" w:rsidR="00D771D1" w:rsidRDefault="00D771D1" w:rsidP="00D771D1">
      <w:pPr>
        <w:jc w:val="center"/>
        <w:rPr>
          <w:u w:val="single"/>
          <w:lang w:val="es-ES"/>
        </w:rPr>
      </w:pPr>
    </w:p>
    <w:p w14:paraId="4D9F03E0" w14:textId="107B8A44" w:rsidR="00D771D1" w:rsidRPr="00D771D1" w:rsidRDefault="00D771D1" w:rsidP="00D771D1">
      <w:pPr>
        <w:rPr>
          <w:lang w:val="es-ES"/>
        </w:rPr>
      </w:pPr>
      <w:r w:rsidRPr="00D771D1">
        <w:rPr>
          <w:lang w:val="es-ES"/>
        </w:rPr>
        <w:tab/>
        <w:t xml:space="preserve">A continuación, se señalarán algunas indicaciones a considerar para la revisión de la solución al </w:t>
      </w:r>
      <w:proofErr w:type="spellStart"/>
      <w:r w:rsidRPr="00D771D1">
        <w:rPr>
          <w:b/>
          <w:bCs/>
          <w:lang w:val="es-ES"/>
        </w:rPr>
        <w:t>Challenge</w:t>
      </w:r>
      <w:proofErr w:type="spellEnd"/>
      <w:r w:rsidRPr="00D771D1">
        <w:rPr>
          <w:b/>
          <w:bCs/>
          <w:lang w:val="es-ES"/>
        </w:rPr>
        <w:t xml:space="preserve"> Final: </w:t>
      </w:r>
      <w:r w:rsidRPr="00D771D1">
        <w:rPr>
          <w:b/>
          <w:bCs/>
          <w:lang w:val="es-ES"/>
        </w:rPr>
        <w:t>Obtener cotizaciones de productos</w:t>
      </w:r>
      <w:r w:rsidRPr="00D771D1">
        <w:rPr>
          <w:lang w:val="es-ES"/>
        </w:rPr>
        <w:t xml:space="preserve">, realizada mediante Bot atendido en </w:t>
      </w:r>
      <w:proofErr w:type="spellStart"/>
      <w:r w:rsidRPr="00D771D1">
        <w:rPr>
          <w:lang w:val="es-ES"/>
        </w:rPr>
        <w:t>Uipath</w:t>
      </w:r>
      <w:proofErr w:type="spellEnd"/>
      <w:r w:rsidRPr="00D771D1">
        <w:rPr>
          <w:lang w:val="es-ES"/>
        </w:rPr>
        <w:t>.</w:t>
      </w:r>
    </w:p>
    <w:p w14:paraId="228DDF97" w14:textId="64CF1FAD" w:rsidR="00D771D1" w:rsidRDefault="00D771D1" w:rsidP="00D771D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Sobre la </w:t>
      </w:r>
      <w:r w:rsidR="00DF41B2">
        <w:rPr>
          <w:b/>
          <w:bCs/>
          <w:lang w:val="es-ES"/>
        </w:rPr>
        <w:t>versión</w:t>
      </w:r>
      <w:r>
        <w:rPr>
          <w:b/>
          <w:bCs/>
          <w:lang w:val="es-ES"/>
        </w:rPr>
        <w:t>:</w:t>
      </w:r>
    </w:p>
    <w:p w14:paraId="033EB3A1" w14:textId="71C934AE" w:rsidR="00D771D1" w:rsidRPr="00D771D1" w:rsidRDefault="00D771D1" w:rsidP="00D771D1">
      <w:pPr>
        <w:pStyle w:val="ListParagraph"/>
        <w:numPr>
          <w:ilvl w:val="0"/>
          <w:numId w:val="1"/>
        </w:numPr>
        <w:rPr>
          <w:lang w:val="es-ES"/>
        </w:rPr>
      </w:pPr>
      <w:r w:rsidRPr="00D771D1">
        <w:rPr>
          <w:lang w:val="es-ES"/>
        </w:rPr>
        <w:t xml:space="preserve">La versión utilizada para la solución fue hecha en </w:t>
      </w:r>
      <w:proofErr w:type="spellStart"/>
      <w:r w:rsidRPr="00D771D1">
        <w:rPr>
          <w:lang w:val="es-ES"/>
        </w:rPr>
        <w:t>Uipath</w:t>
      </w:r>
      <w:proofErr w:type="spellEnd"/>
      <w:r w:rsidRPr="00D771D1">
        <w:rPr>
          <w:lang w:val="es-ES"/>
        </w:rPr>
        <w:t xml:space="preserve"> </w:t>
      </w:r>
      <w:proofErr w:type="spellStart"/>
      <w:r w:rsidRPr="00D771D1">
        <w:rPr>
          <w:lang w:val="es-ES"/>
        </w:rPr>
        <w:t>studio</w:t>
      </w:r>
      <w:proofErr w:type="spellEnd"/>
      <w:r w:rsidRPr="00D771D1">
        <w:rPr>
          <w:lang w:val="es-ES"/>
        </w:rPr>
        <w:t xml:space="preserve"> </w:t>
      </w:r>
      <w:proofErr w:type="spellStart"/>
      <w:r w:rsidRPr="00D771D1">
        <w:rPr>
          <w:lang w:val="es-ES"/>
        </w:rPr>
        <w:t>community</w:t>
      </w:r>
      <w:proofErr w:type="spellEnd"/>
      <w:r w:rsidRPr="00D771D1">
        <w:rPr>
          <w:lang w:val="es-ES"/>
        </w:rPr>
        <w:t xml:space="preserve"> versión</w:t>
      </w:r>
    </w:p>
    <w:p w14:paraId="7D075CEE" w14:textId="7078D92D" w:rsidR="00D771D1" w:rsidRDefault="00D771D1" w:rsidP="00D771D1">
      <w:pPr>
        <w:pStyle w:val="ListParagraph"/>
        <w:numPr>
          <w:ilvl w:val="0"/>
          <w:numId w:val="1"/>
        </w:numPr>
        <w:rPr>
          <w:lang w:val="es-ES"/>
        </w:rPr>
      </w:pPr>
      <w:r w:rsidRPr="00D771D1">
        <w:rPr>
          <w:lang w:val="es-ES"/>
        </w:rPr>
        <w:t xml:space="preserve">Para ejecutar en otros ambientes, tener en cuenta el </w:t>
      </w:r>
      <w:proofErr w:type="spellStart"/>
      <w:r w:rsidRPr="00D771D1">
        <w:rPr>
          <w:lang w:val="es-ES"/>
        </w:rPr>
        <w:t>versionamiento</w:t>
      </w:r>
      <w:proofErr w:type="spellEnd"/>
      <w:r w:rsidRPr="00D771D1">
        <w:rPr>
          <w:lang w:val="es-ES"/>
        </w:rPr>
        <w:t xml:space="preserve"> de las dependencias </w:t>
      </w:r>
      <w:proofErr w:type="spellStart"/>
      <w:r w:rsidRPr="00D771D1">
        <w:rPr>
          <w:lang w:val="es-ES"/>
        </w:rPr>
        <w:t>community</w:t>
      </w:r>
      <w:proofErr w:type="spellEnd"/>
      <w:r w:rsidRPr="00D771D1">
        <w:rPr>
          <w:lang w:val="es-ES"/>
        </w:rPr>
        <w:t xml:space="preserve">, el cual son por lo general las </w:t>
      </w:r>
      <w:r w:rsidR="00DF41B2" w:rsidRPr="00D771D1">
        <w:rPr>
          <w:lang w:val="es-ES"/>
        </w:rPr>
        <w:t>más</w:t>
      </w:r>
      <w:r w:rsidRPr="00D771D1">
        <w:rPr>
          <w:lang w:val="es-ES"/>
        </w:rPr>
        <w:t xml:space="preserve"> actuales.</w:t>
      </w:r>
    </w:p>
    <w:p w14:paraId="77A47BC5" w14:textId="42F26047" w:rsidR="00D771D1" w:rsidRPr="00DF41B2" w:rsidRDefault="00D771D1" w:rsidP="00D771D1">
      <w:pPr>
        <w:rPr>
          <w:b/>
          <w:bCs/>
          <w:lang w:val="es-ES"/>
        </w:rPr>
      </w:pPr>
      <w:r w:rsidRPr="00DF41B2">
        <w:rPr>
          <w:b/>
          <w:bCs/>
          <w:lang w:val="es-ES"/>
        </w:rPr>
        <w:t>Sobre Archivo Config:</w:t>
      </w:r>
    </w:p>
    <w:p w14:paraId="0D8BE281" w14:textId="77725EC8" w:rsidR="00D771D1" w:rsidRDefault="00D771D1" w:rsidP="00D771D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archivo de Config se halla dentro </w:t>
      </w:r>
      <w:proofErr w:type="spellStart"/>
      <w:r>
        <w:rPr>
          <w:lang w:val="es-ES"/>
        </w:rPr>
        <w:t>dek</w:t>
      </w:r>
      <w:proofErr w:type="spellEnd"/>
      <w:r>
        <w:rPr>
          <w:lang w:val="es-ES"/>
        </w:rPr>
        <w:t xml:space="preserve"> proyecto en subcarpeta Data\</w:t>
      </w:r>
    </w:p>
    <w:p w14:paraId="1098A290" w14:textId="40C783FA" w:rsidR="00D771D1" w:rsidRDefault="00D771D1" w:rsidP="00D771D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archivo hace uso de las 3 pestañas: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Contants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Assets</w:t>
      </w:r>
      <w:proofErr w:type="spellEnd"/>
    </w:p>
    <w:p w14:paraId="35D9E383" w14:textId="7CA6EC38" w:rsidR="00D771D1" w:rsidRDefault="00D771D1" w:rsidP="00D771D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ejecutar la solución en otros ambientes, dicho archivo debe ser revisado y adaptado en ciertos valores requerido</w:t>
      </w:r>
      <w:r w:rsidR="00DF41B2">
        <w:rPr>
          <w:lang w:val="es-ES"/>
        </w:rPr>
        <w:t xml:space="preserve">s. Ejemplo, </w:t>
      </w:r>
      <w:proofErr w:type="spellStart"/>
      <w:r w:rsidR="00DF41B2" w:rsidRPr="00DF41B2">
        <w:rPr>
          <w:lang w:val="es-ES"/>
        </w:rPr>
        <w:t>OrchestratorQueueFolder</w:t>
      </w:r>
      <w:proofErr w:type="spellEnd"/>
      <w:r w:rsidR="00DF41B2">
        <w:rPr>
          <w:lang w:val="es-ES"/>
        </w:rPr>
        <w:t>.</w:t>
      </w:r>
    </w:p>
    <w:p w14:paraId="4D2A36B1" w14:textId="767E5D4D" w:rsidR="00DF41B2" w:rsidRDefault="00DF41B2" w:rsidP="00D771D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mayor entendimiento, el archivo va marcado con </w:t>
      </w:r>
      <w:r w:rsidRPr="00DF41B2">
        <w:rPr>
          <w:highlight w:val="yellow"/>
          <w:lang w:val="es-ES"/>
        </w:rPr>
        <w:t>filas amarillas</w:t>
      </w:r>
      <w:r>
        <w:rPr>
          <w:lang w:val="es-ES"/>
        </w:rPr>
        <w:t xml:space="preserve"> donde se deben revisar los valores de dichas llaves para adaptarlas al ambiente requerido.</w:t>
      </w:r>
    </w:p>
    <w:p w14:paraId="4CB8E9EC" w14:textId="5300C24A" w:rsidR="00DF41B2" w:rsidRPr="00DF41B2" w:rsidRDefault="00DF41B2" w:rsidP="00DF41B2">
      <w:pPr>
        <w:rPr>
          <w:b/>
          <w:bCs/>
          <w:lang w:val="es-ES"/>
        </w:rPr>
      </w:pPr>
      <w:r w:rsidRPr="00DF41B2">
        <w:rPr>
          <w:b/>
          <w:bCs/>
          <w:lang w:val="es-ES"/>
        </w:rPr>
        <w:t xml:space="preserve">Sobre </w:t>
      </w:r>
      <w:proofErr w:type="spellStart"/>
      <w:r w:rsidRPr="00DF41B2">
        <w:rPr>
          <w:b/>
          <w:bCs/>
          <w:lang w:val="es-ES"/>
        </w:rPr>
        <w:t>Assets</w:t>
      </w:r>
      <w:proofErr w:type="spellEnd"/>
      <w:r w:rsidRPr="00DF41B2">
        <w:rPr>
          <w:b/>
          <w:bCs/>
          <w:lang w:val="es-ES"/>
        </w:rPr>
        <w:t>:</w:t>
      </w:r>
    </w:p>
    <w:p w14:paraId="3CFF46F1" w14:textId="5C4B6223" w:rsidR="00DF41B2" w:rsidRDefault="00DF41B2" w:rsidP="00DF41B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generó para la solución un </w:t>
      </w:r>
      <w:proofErr w:type="spellStart"/>
      <w:r>
        <w:rPr>
          <w:lang w:val="es-ES"/>
        </w:rPr>
        <w:t>asset</w:t>
      </w:r>
      <w:proofErr w:type="spellEnd"/>
      <w:r>
        <w:rPr>
          <w:lang w:val="es-ES"/>
        </w:rPr>
        <w:t xml:space="preserve"> tipo credencial, el cual va indicado su nombre en el archivo Config, pestaña </w:t>
      </w:r>
      <w:proofErr w:type="spellStart"/>
      <w:r>
        <w:rPr>
          <w:lang w:val="es-ES"/>
        </w:rPr>
        <w:t>Assets</w:t>
      </w:r>
      <w:proofErr w:type="spellEnd"/>
      <w:r>
        <w:rPr>
          <w:lang w:val="es-ES"/>
        </w:rPr>
        <w:t xml:space="preserve">. Se debe crear dicho </w:t>
      </w:r>
      <w:proofErr w:type="spellStart"/>
      <w:r>
        <w:rPr>
          <w:lang w:val="es-ES"/>
        </w:rPr>
        <w:t>asset</w:t>
      </w:r>
      <w:proofErr w:type="spellEnd"/>
      <w:r>
        <w:rPr>
          <w:lang w:val="es-ES"/>
        </w:rPr>
        <w:t xml:space="preserve"> en el ambiente que quiera ser probado.</w:t>
      </w:r>
    </w:p>
    <w:p w14:paraId="78E87167" w14:textId="7A363F8A" w:rsidR="00DF41B2" w:rsidRPr="00DF41B2" w:rsidRDefault="00DF41B2" w:rsidP="00DF41B2">
      <w:pPr>
        <w:rPr>
          <w:b/>
          <w:bCs/>
          <w:lang w:val="es-ES"/>
        </w:rPr>
      </w:pPr>
      <w:r w:rsidRPr="00DF41B2">
        <w:rPr>
          <w:b/>
          <w:bCs/>
          <w:lang w:val="es-ES"/>
        </w:rPr>
        <w:t xml:space="preserve">Sobre </w:t>
      </w:r>
      <w:proofErr w:type="spellStart"/>
      <w:r w:rsidRPr="00DF41B2">
        <w:rPr>
          <w:b/>
          <w:bCs/>
          <w:lang w:val="es-ES"/>
        </w:rPr>
        <w:t>Queues</w:t>
      </w:r>
      <w:proofErr w:type="spellEnd"/>
      <w:r w:rsidRPr="00DF41B2">
        <w:rPr>
          <w:b/>
          <w:bCs/>
          <w:lang w:val="es-ES"/>
        </w:rPr>
        <w:t>:</w:t>
      </w:r>
    </w:p>
    <w:p w14:paraId="7464AEAE" w14:textId="051617B0" w:rsidR="00DF41B2" w:rsidRDefault="00DF41B2" w:rsidP="00DF41B2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 solución trabaja con transacciones de </w:t>
      </w:r>
      <w:proofErr w:type="spellStart"/>
      <w:r>
        <w:rPr>
          <w:lang w:val="es-ES"/>
        </w:rPr>
        <w:t>queues</w:t>
      </w:r>
      <w:proofErr w:type="spellEnd"/>
      <w:r>
        <w:rPr>
          <w:lang w:val="es-ES"/>
        </w:rPr>
        <w:t xml:space="preserve">, por tal se debe considerar configurar en el orquestador la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 xml:space="preserve"> requerida, indicada en el archivo Config</w:t>
      </w:r>
    </w:p>
    <w:p w14:paraId="4D659C4C" w14:textId="24F1ED9B" w:rsidR="00DF41B2" w:rsidRPr="00675A6B" w:rsidRDefault="00DF41B2" w:rsidP="00DF41B2">
      <w:pPr>
        <w:rPr>
          <w:b/>
          <w:bCs/>
          <w:lang w:val="es-ES"/>
        </w:rPr>
      </w:pPr>
      <w:r w:rsidRPr="00675A6B">
        <w:rPr>
          <w:b/>
          <w:bCs/>
          <w:lang w:val="es-ES"/>
        </w:rPr>
        <w:t>Sobre el uso de envío de correo requerido:</w:t>
      </w:r>
    </w:p>
    <w:p w14:paraId="423A462D" w14:textId="0300E57B" w:rsidR="00DF41B2" w:rsidRDefault="00DF41B2" w:rsidP="00DF41B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Para la solución se indicaba enviar correo a </w:t>
      </w:r>
      <w:hyperlink r:id="rId5" w:history="1">
        <w:r w:rsidRPr="00DF41B2">
          <w:rPr>
            <w:rStyle w:val="Hyperlink"/>
            <w:lang w:val="es-AR"/>
          </w:rPr>
          <w:t>equipo_rpa@edsa.com.ar</w:t>
        </w:r>
      </w:hyperlink>
      <w:r>
        <w:rPr>
          <w:lang w:val="es-ES"/>
        </w:rPr>
        <w:t xml:space="preserve">, en determinado caso. Para poder generar el </w:t>
      </w:r>
      <w:r w:rsidR="00C41556">
        <w:rPr>
          <w:lang w:val="es-ES"/>
        </w:rPr>
        <w:t>envío</w:t>
      </w:r>
      <w:r>
        <w:rPr>
          <w:lang w:val="es-ES"/>
        </w:rPr>
        <w:t xml:space="preserve"> de mails en la solución, </w:t>
      </w:r>
      <w:r w:rsidR="00C41556">
        <w:rPr>
          <w:lang w:val="es-ES"/>
        </w:rPr>
        <w:t xml:space="preserve">dado que los recursos a mano no necesariamente cuentan con un aplicativo Outlook por defecto a usar como </w:t>
      </w:r>
      <w:proofErr w:type="spellStart"/>
      <w:r w:rsidR="00C41556">
        <w:rPr>
          <w:lang w:val="es-ES"/>
        </w:rPr>
        <w:t>mensajeria</w:t>
      </w:r>
      <w:proofErr w:type="spellEnd"/>
      <w:r w:rsidR="00C41556">
        <w:rPr>
          <w:lang w:val="es-ES"/>
        </w:rPr>
        <w:t xml:space="preserve">, Se optó por utilizar el protocolo SMTP del servidor de </w:t>
      </w:r>
      <w:proofErr w:type="spellStart"/>
      <w:r w:rsidR="00C41556">
        <w:rPr>
          <w:lang w:val="es-ES"/>
        </w:rPr>
        <w:t>mensajeria</w:t>
      </w:r>
      <w:proofErr w:type="spellEnd"/>
      <w:r w:rsidR="00C41556">
        <w:rPr>
          <w:lang w:val="es-ES"/>
        </w:rPr>
        <w:t xml:space="preserve"> Gmail</w:t>
      </w:r>
    </w:p>
    <w:p w14:paraId="473FFCFA" w14:textId="77777777" w:rsidR="00C41556" w:rsidRDefault="00C41556" w:rsidP="00C41556">
      <w:pPr>
        <w:rPr>
          <w:lang w:val="es-ES"/>
        </w:rPr>
      </w:pPr>
    </w:p>
    <w:p w14:paraId="0FCD5CDE" w14:textId="77777777" w:rsidR="00C41556" w:rsidRPr="00C41556" w:rsidRDefault="00C41556" w:rsidP="00C41556">
      <w:pPr>
        <w:rPr>
          <w:lang w:val="es-ES"/>
        </w:rPr>
      </w:pPr>
    </w:p>
    <w:p w14:paraId="7355C786" w14:textId="2EE7FDF4" w:rsidR="00C41556" w:rsidRDefault="00C41556" w:rsidP="00DF41B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Los parámetros a considerar para configurar el protocolo SMTP en otro ambiente y/o cuenta, son:</w:t>
      </w:r>
    </w:p>
    <w:p w14:paraId="55EDE172" w14:textId="404CEB79" w:rsidR="00C41556" w:rsidRPr="00C41556" w:rsidRDefault="00C41556" w:rsidP="00C41556">
      <w:pPr>
        <w:pStyle w:val="ListParagraph"/>
        <w:rPr>
          <w:lang w:val="es-ES"/>
        </w:rPr>
      </w:pPr>
      <w:r w:rsidRPr="00C41556">
        <w:rPr>
          <w:lang w:val="es-ES"/>
        </w:rPr>
        <w:t xml:space="preserve">- </w:t>
      </w:r>
      <w:r w:rsidRPr="00675A6B">
        <w:rPr>
          <w:b/>
          <w:bCs/>
          <w:lang w:val="es-ES"/>
        </w:rPr>
        <w:t>Server:</w:t>
      </w:r>
      <w:r w:rsidRPr="00C41556">
        <w:rPr>
          <w:lang w:val="es-ES"/>
        </w:rPr>
        <w:t xml:space="preserve"> smtp.gmail.com</w:t>
      </w:r>
      <w:r w:rsidRPr="00C41556">
        <w:rPr>
          <w:lang w:val="es-ES"/>
        </w:rPr>
        <w:t xml:space="preserve"> (en archivo Config)</w:t>
      </w:r>
    </w:p>
    <w:p w14:paraId="5F5E083C" w14:textId="2B134474" w:rsidR="00C41556" w:rsidRPr="00C41556" w:rsidRDefault="00C41556" w:rsidP="00C41556">
      <w:pPr>
        <w:pStyle w:val="ListParagraph"/>
        <w:rPr>
          <w:lang w:val="es-ES"/>
        </w:rPr>
      </w:pPr>
      <w:r w:rsidRPr="00C41556">
        <w:rPr>
          <w:lang w:val="es-ES"/>
        </w:rPr>
        <w:t xml:space="preserve">- </w:t>
      </w:r>
      <w:r w:rsidRPr="00675A6B">
        <w:rPr>
          <w:b/>
          <w:bCs/>
          <w:lang w:val="es-ES"/>
        </w:rPr>
        <w:t>Port:</w:t>
      </w:r>
      <w:r w:rsidRPr="00C41556">
        <w:rPr>
          <w:lang w:val="es-ES"/>
        </w:rPr>
        <w:t xml:space="preserve"> 587</w:t>
      </w:r>
      <w:r w:rsidRPr="00C41556">
        <w:rPr>
          <w:lang w:val="es-ES"/>
        </w:rPr>
        <w:t xml:space="preserve"> (en archivo Config)</w:t>
      </w:r>
    </w:p>
    <w:p w14:paraId="356EE148" w14:textId="13E03DC8" w:rsidR="00C41556" w:rsidRPr="00C41556" w:rsidRDefault="00C41556" w:rsidP="00C41556">
      <w:pPr>
        <w:pStyle w:val="ListParagraph"/>
      </w:pPr>
      <w:r w:rsidRPr="00C41556">
        <w:t>-</w:t>
      </w:r>
      <w:r w:rsidRPr="00675A6B">
        <w:rPr>
          <w:b/>
          <w:bCs/>
        </w:rPr>
        <w:t xml:space="preserve"> Email</w:t>
      </w:r>
      <w:r w:rsidRPr="00C41556">
        <w:t xml:space="preserve">: </w:t>
      </w:r>
      <w:hyperlink r:id="rId6" w:history="1">
        <w:r w:rsidRPr="00C41556">
          <w:rPr>
            <w:rStyle w:val="Hyperlink"/>
          </w:rPr>
          <w:t>tuemail@gmail.com</w:t>
        </w:r>
      </w:hyperlink>
      <w:r w:rsidRPr="00C41556">
        <w:t xml:space="preserve"> (</w:t>
      </w:r>
      <w:r>
        <w:t xml:space="preserve">modificar en </w:t>
      </w:r>
      <w:proofErr w:type="spellStart"/>
      <w:r w:rsidRPr="00C41556">
        <w:t>Asset</w:t>
      </w:r>
      <w:proofErr w:type="spellEnd"/>
      <w:r w:rsidRPr="00C41556">
        <w:t xml:space="preserve"> credencial, </w:t>
      </w:r>
      <w:proofErr w:type="spellStart"/>
      <w:r w:rsidRPr="00C41556">
        <w:t>parametro</w:t>
      </w:r>
      <w:proofErr w:type="spellEnd"/>
      <w:r w:rsidRPr="00C41556">
        <w:t xml:space="preserve"> usuario)</w:t>
      </w:r>
    </w:p>
    <w:p w14:paraId="2E27EE15" w14:textId="78CBA913" w:rsidR="00C41556" w:rsidRDefault="00C41556" w:rsidP="00C41556">
      <w:pPr>
        <w:pStyle w:val="ListParagraph"/>
      </w:pPr>
      <w:r w:rsidRPr="00C41556">
        <w:rPr>
          <w:lang w:val="es-ES"/>
        </w:rPr>
        <w:t xml:space="preserve">- </w:t>
      </w:r>
      <w:proofErr w:type="spellStart"/>
      <w:r w:rsidRPr="00675A6B">
        <w:rPr>
          <w:b/>
          <w:bCs/>
          <w:lang w:val="es-ES"/>
        </w:rPr>
        <w:t>Password</w:t>
      </w:r>
      <w:proofErr w:type="spellEnd"/>
      <w:r w:rsidRPr="00675A6B">
        <w:rPr>
          <w:b/>
          <w:bCs/>
          <w:lang w:val="es-ES"/>
        </w:rPr>
        <w:t>:</w:t>
      </w:r>
      <w:r w:rsidRPr="00C41556">
        <w:rPr>
          <w:lang w:val="es-ES"/>
        </w:rPr>
        <w:t xml:space="preserve"> [tu contraseña o </w:t>
      </w:r>
      <w:bookmarkStart w:id="0" w:name="_Hlk175226862"/>
      <w:r w:rsidRPr="00C41556">
        <w:rPr>
          <w:lang w:val="es-ES"/>
        </w:rPr>
        <w:t>contraseña de aplicación</w:t>
      </w:r>
      <w:bookmarkEnd w:id="0"/>
      <w:r w:rsidRPr="00C41556">
        <w:rPr>
          <w:lang w:val="es-ES"/>
        </w:rPr>
        <w:t>]</w:t>
      </w:r>
      <w:r>
        <w:rPr>
          <w:lang w:val="es-ES"/>
        </w:rPr>
        <w:t xml:space="preserve"> </w:t>
      </w:r>
      <w:r w:rsidRPr="00C41556">
        <w:t>(</w:t>
      </w:r>
      <w:r>
        <w:t xml:space="preserve">modificar en </w:t>
      </w:r>
      <w:proofErr w:type="spellStart"/>
      <w:r w:rsidRPr="00C41556">
        <w:t>Asset</w:t>
      </w:r>
      <w:proofErr w:type="spellEnd"/>
      <w:r w:rsidRPr="00C41556">
        <w:t xml:space="preserve"> credencial, </w:t>
      </w:r>
      <w:r>
        <w:t>parámetro contraseña</w:t>
      </w:r>
      <w:r w:rsidRPr="00C41556">
        <w:t>)</w:t>
      </w:r>
    </w:p>
    <w:p w14:paraId="2B323E7D" w14:textId="77777777" w:rsidR="00C41556" w:rsidRDefault="00C41556" w:rsidP="00C41556">
      <w:pPr>
        <w:pStyle w:val="ListParagraph"/>
      </w:pPr>
    </w:p>
    <w:p w14:paraId="69312011" w14:textId="49665C09" w:rsidR="00C41556" w:rsidRPr="00675A6B" w:rsidRDefault="00C41556" w:rsidP="00C41556">
      <w:pPr>
        <w:pStyle w:val="ListParagraph"/>
        <w:numPr>
          <w:ilvl w:val="0"/>
          <w:numId w:val="5"/>
        </w:numPr>
      </w:pPr>
      <w:r>
        <w:rPr>
          <w:lang w:val="es-ES"/>
        </w:rPr>
        <w:t xml:space="preserve">Se recomienda generar una </w:t>
      </w:r>
      <w:r w:rsidRPr="00675A6B">
        <w:rPr>
          <w:b/>
          <w:bCs/>
          <w:lang w:val="es-ES"/>
        </w:rPr>
        <w:t>contraseña de aplicación</w:t>
      </w:r>
      <w:r w:rsidR="00675A6B">
        <w:rPr>
          <w:lang w:val="es-ES"/>
        </w:rPr>
        <w:t xml:space="preserve"> con la cuenta de Gmail a utilizar para adaptar el protocolo de </w:t>
      </w:r>
      <w:proofErr w:type="spellStart"/>
      <w:r w:rsidR="00675A6B">
        <w:rPr>
          <w:lang w:val="es-ES"/>
        </w:rPr>
        <w:t>mensajeria</w:t>
      </w:r>
      <w:proofErr w:type="spellEnd"/>
      <w:r w:rsidR="00675A6B">
        <w:rPr>
          <w:lang w:val="es-ES"/>
        </w:rPr>
        <w:t xml:space="preserve"> SMTP. Dicha contraseña es única, se debe generar una para la cuenta de Gmail que se vaya a utilizar y se puede crear de forma rápida desde una cuenta personal de Gmail</w:t>
      </w:r>
      <w:r w:rsidR="00510A8A">
        <w:rPr>
          <w:lang w:val="es-ES"/>
        </w:rPr>
        <w:t>,</w:t>
      </w:r>
      <w:r w:rsidR="00675A6B">
        <w:rPr>
          <w:lang w:val="es-ES"/>
        </w:rPr>
        <w:t xml:space="preserve"> para</w:t>
      </w:r>
      <w:r w:rsidR="00510A8A">
        <w:rPr>
          <w:lang w:val="es-ES"/>
        </w:rPr>
        <w:t xml:space="preserve"> uso o</w:t>
      </w:r>
      <w:r w:rsidR="00675A6B">
        <w:rPr>
          <w:lang w:val="es-ES"/>
        </w:rPr>
        <w:t xml:space="preserve"> fines específicos como éste.</w:t>
      </w:r>
    </w:p>
    <w:p w14:paraId="653C0F01" w14:textId="25DB1A1F" w:rsidR="00675A6B" w:rsidRPr="00675A6B" w:rsidRDefault="00675A6B" w:rsidP="00675A6B">
      <w:pPr>
        <w:rPr>
          <w:b/>
          <w:bCs/>
        </w:rPr>
      </w:pPr>
      <w:r w:rsidRPr="00675A6B">
        <w:rPr>
          <w:b/>
          <w:bCs/>
        </w:rPr>
        <w:t>Otras consideraciones:</w:t>
      </w:r>
    </w:p>
    <w:p w14:paraId="689C59D7" w14:textId="1A9E18C2" w:rsidR="00675A6B" w:rsidRDefault="00675A6B" w:rsidP="00675A6B">
      <w:pPr>
        <w:pStyle w:val="ListParagraph"/>
        <w:numPr>
          <w:ilvl w:val="0"/>
          <w:numId w:val="6"/>
        </w:numPr>
      </w:pPr>
      <w:r>
        <w:t>La solución fue creada en ambiente maquina local, utilizando Chrome como browser. No esta creada ni probada para ambientes virtuales e instancias que requieran ejecuciones desatendidas.</w:t>
      </w:r>
    </w:p>
    <w:p w14:paraId="3637BFFD" w14:textId="4A3EC5CE" w:rsidR="00675A6B" w:rsidRDefault="00675A6B" w:rsidP="00675A6B">
      <w:pPr>
        <w:pStyle w:val="ListParagraph"/>
        <w:numPr>
          <w:ilvl w:val="0"/>
          <w:numId w:val="6"/>
        </w:numPr>
      </w:pPr>
      <w:r>
        <w:t>En Git se compartirá un archivo de video de ejecución Demo a modo de graficar y visibilizar una ejecución ya testeada en el ambiente donde fue creada la solución.</w:t>
      </w:r>
    </w:p>
    <w:p w14:paraId="7C9166D8" w14:textId="77777777" w:rsidR="00675A6B" w:rsidRPr="00C41556" w:rsidRDefault="00675A6B" w:rsidP="00510A8A">
      <w:pPr>
        <w:ind w:left="360"/>
      </w:pPr>
    </w:p>
    <w:p w14:paraId="2DA63E08" w14:textId="77777777" w:rsidR="00C41556" w:rsidRPr="00DF41B2" w:rsidRDefault="00C41556" w:rsidP="00C41556">
      <w:pPr>
        <w:pStyle w:val="ListParagraph"/>
        <w:rPr>
          <w:lang w:val="es-ES"/>
        </w:rPr>
      </w:pPr>
    </w:p>
    <w:sectPr w:rsidR="00C41556" w:rsidRPr="00DF4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37CC"/>
    <w:multiLevelType w:val="hybridMultilevel"/>
    <w:tmpl w:val="A1AA9E8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6D7D"/>
    <w:multiLevelType w:val="hybridMultilevel"/>
    <w:tmpl w:val="0362046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953A7"/>
    <w:multiLevelType w:val="hybridMultilevel"/>
    <w:tmpl w:val="9A00846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6E3D"/>
    <w:multiLevelType w:val="hybridMultilevel"/>
    <w:tmpl w:val="4B2A0E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E7D4B"/>
    <w:multiLevelType w:val="hybridMultilevel"/>
    <w:tmpl w:val="782CD2D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17B"/>
    <w:multiLevelType w:val="hybridMultilevel"/>
    <w:tmpl w:val="4FE229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85919">
    <w:abstractNumId w:val="3"/>
  </w:num>
  <w:num w:numId="2" w16cid:durableId="968900810">
    <w:abstractNumId w:val="0"/>
  </w:num>
  <w:num w:numId="3" w16cid:durableId="1049231387">
    <w:abstractNumId w:val="4"/>
  </w:num>
  <w:num w:numId="4" w16cid:durableId="1515613564">
    <w:abstractNumId w:val="1"/>
  </w:num>
  <w:num w:numId="5" w16cid:durableId="927737525">
    <w:abstractNumId w:val="5"/>
  </w:num>
  <w:num w:numId="6" w16cid:durableId="32809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C3"/>
    <w:rsid w:val="00510A8A"/>
    <w:rsid w:val="00675A6B"/>
    <w:rsid w:val="006B57C3"/>
    <w:rsid w:val="00945E9E"/>
    <w:rsid w:val="00C41556"/>
    <w:rsid w:val="00C4533B"/>
    <w:rsid w:val="00D771D1"/>
    <w:rsid w:val="00DF41B2"/>
    <w:rsid w:val="00ED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A29B"/>
  <w15:chartTrackingRefBased/>
  <w15:docId w15:val="{900699EC-37D5-41B9-A18D-06B5C7E1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email@gmail.com" TargetMode="External"/><Relationship Id="rId5" Type="http://schemas.openxmlformats.org/officeDocument/2006/relationships/hyperlink" Target="mailto:equipo_rpa@edsa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Phito Perrot Tabilo</dc:creator>
  <cp:keywords/>
  <dc:description/>
  <cp:lastModifiedBy>Phito Perrot Tabilo</cp:lastModifiedBy>
  <cp:revision>2</cp:revision>
  <dcterms:created xsi:type="dcterms:W3CDTF">2024-08-22T17:17:00Z</dcterms:created>
  <dcterms:modified xsi:type="dcterms:W3CDTF">2024-08-22T17:58:00Z</dcterms:modified>
</cp:coreProperties>
</file>