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6548013B" w:rsidR="00664F5C" w:rsidRDefault="0040692E">
      <w:r>
        <w:rPr>
          <w:rFonts w:ascii="Arial" w:hAnsi="Arial" w:cs="Arial"/>
          <w:shd w:val="clear" w:color="auto" w:fill="324F48"/>
        </w:rPr>
        <w:t xml:space="preserve">1. Какую основную ценность придерживается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Проведение международных проектов. B) Создание полезных инновационных сервисов. C) Продажа стандартных приложений и систем. Правильный ответ: B 2. Что, по мнению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, не должно быть синонимом инновации? A) Новые модели и методологии. B) Технологичность. C) Уникальность. Правильный ответ: B 3. Какой подход к работе пропагандирует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>? A) Создавать что-то ради того, чтобы создать. B) Следовать устоявшимся процессам и убеждениям. C) Принимать стратегические решения, опираясь на миссию и ценности компании. Правильный ответ: C 4. Что означает ценность "</w:t>
      </w:r>
      <w:proofErr w:type="spellStart"/>
      <w:r>
        <w:rPr>
          <w:rFonts w:ascii="Arial" w:hAnsi="Arial" w:cs="Arial"/>
          <w:shd w:val="clear" w:color="auto" w:fill="324F48"/>
        </w:rPr>
        <w:t>Fun</w:t>
      </w:r>
      <w:proofErr w:type="spellEnd"/>
      <w:r>
        <w:rPr>
          <w:rFonts w:ascii="Arial" w:hAnsi="Arial" w:cs="Arial"/>
          <w:shd w:val="clear" w:color="auto" w:fill="324F48"/>
        </w:rPr>
        <w:t xml:space="preserve">" в контексте корпоративной культуры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Работать настолько серьезно, насколько возможно. B) Радость и свободу в процессе работы. C) Игнорирование важности рабочего времени. Правильный ответ: B 5. Какие аспекты являются ключевыми для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 при разработке своих цифровых сервисов? A) Массовое производство типовых решений. B) Адаптивность и масштабируемость сервисов. C) Применение общепринятых практик без инноваций. Правильный ответ: B 6. Какова основная цель (миссия)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Стать мировым лидером в сегменте </w:t>
      </w:r>
      <w:proofErr w:type="spellStart"/>
      <w:r>
        <w:rPr>
          <w:rFonts w:ascii="Arial" w:hAnsi="Arial" w:cs="Arial"/>
          <w:shd w:val="clear" w:color="auto" w:fill="324F48"/>
        </w:rPr>
        <w:t>аутстаффинга</w:t>
      </w:r>
      <w:proofErr w:type="spellEnd"/>
      <w:r>
        <w:rPr>
          <w:rFonts w:ascii="Arial" w:hAnsi="Arial" w:cs="Arial"/>
          <w:shd w:val="clear" w:color="auto" w:fill="324F48"/>
        </w:rPr>
        <w:t xml:space="preserve">. B) Создавать инновационные сервисы, которые помогают формировать будущее. C) Разрабатывать стандартное программное обеспечение. Правильный ответ: B 7. В чем заключается видение (Vision) компании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Стать лидером в уже установленных стандартах. B) Стать ведущим разработчиком типовых приложений. C) Стать лидером на рынке </w:t>
      </w:r>
      <w:proofErr w:type="spellStart"/>
      <w:r>
        <w:rPr>
          <w:rFonts w:ascii="Arial" w:hAnsi="Arial" w:cs="Arial"/>
          <w:shd w:val="clear" w:color="auto" w:fill="324F48"/>
        </w:rPr>
        <w:t>кастомных</w:t>
      </w:r>
      <w:proofErr w:type="spellEnd"/>
      <w:r>
        <w:rPr>
          <w:rFonts w:ascii="Arial" w:hAnsi="Arial" w:cs="Arial"/>
          <w:shd w:val="clear" w:color="auto" w:fill="324F48"/>
        </w:rPr>
        <w:t xml:space="preserve"> цифровых сервисов. Правильный ответ: C 8. Кого не готовы пригласить на игру в настольные игры в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>? A) Клиентов. B) Кандидатов, не соответствующих корпоративной культуре. C) Сотрудников без опыта. Правильный ответ: B</w:t>
      </w:r>
    </w:p>
    <w:sectPr w:rsidR="00664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39385F"/>
    <w:rsid w:val="0040692E"/>
    <w:rsid w:val="0066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2</cp:revision>
  <dcterms:created xsi:type="dcterms:W3CDTF">2023-11-09T09:18:00Z</dcterms:created>
  <dcterms:modified xsi:type="dcterms:W3CDTF">2023-11-09T09:21:00Z</dcterms:modified>
</cp:coreProperties>
</file>