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819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 chose the Reset Password and Make Reservations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76538" cy="681866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681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76388" cy="89118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891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760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29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Servers: Use cloud-based servers (like AWS or Google Cloud) to run the system and store data.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Devices: The system works on computers, tablets, and smartphones with internet access.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(Behind the scenes):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(like MySQL) to save user info, appointments, and test progress.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tools (like Python or Node.js) to handle the system’s features.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(What users see):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modern web tools (HTML, CSS, JavaScript) to make it easy to use on both computers and phones.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DMV systems to keep test materials updated.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secure connections (HTTPS) to protect user data.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Hosting: The system will be hosted online, so it’s always accessible and can handle more users if needed.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Connection: Users need reliable internet to access the system.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Development: Tools like Visual Studio Code for coding and Git for saving changes.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Testing: Use software like Selenium to make sure the system works as expected.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Fast: Pages load in under 2 seconds.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Secure: Protect passwords and block hackers trying to guess them.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Expandable: The system is built to add new features in the future.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References/Citations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ChatGPT. (n.d.). Presentation &amp; Diagram Generator by 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https://chatgpt.com/g/g-5QhhdsfDj-presentation-diagram-generator-by-showme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(I used this for the UML Sequence Diagram because Lucidchart stopped me from adding everything I needed to include. Every other chart is mine. I hope this was okay.)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g/g-5QhhdsfDj-presentation-diagram-generator-by-showme" TargetMode="Externa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