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SECURITY AUDIT REPORT</w:t>
      </w:r>
    </w:p>
    <w:p>
      <w:pPr>
        <w:spacing w:after="60"/>
        <w:jc w:val="center"/>
      </w:pPr>
      <w:r>
        <w:rPr>
          <w:rFonts w:ascii="Arial" w:cs="Arial" w:eastAsia="Arial" w:hAnsi="Arial"/>
          <w:color w:val="555555"/>
          <w:sz w:val="28"/>
          <w:szCs w:val="28"/>
        </w:rPr>
        <w:t xml:space="preserve">Phmurt Studios — D&amp;D Campaign Manager</w:t>
      </w:r>
    </w:p>
    <w:p>
      <w:pPr>
        <w:spacing w:after="60"/>
        <w:jc w:val="center"/>
      </w:pPr>
      <w:r>
        <w:rPr>
          <w:rFonts w:ascii="Arial" w:cs="Arial" w:eastAsia="Arial" w:hAnsi="Arial"/>
          <w:i/>
          <w:iCs/>
          <w:color w:val="2E75B6"/>
          <w:sz w:val="24"/>
          <w:szCs w:val="24"/>
        </w:rPr>
        <w:t xml:space="preserve">phmurtstudios.com</w:t>
      </w:r>
    </w:p>
    <w:p>
      <w:pPr>
        <w:spacing w:after="400"/>
        <w:jc w:val="center"/>
      </w:pPr>
      <w:r>
        <w:rPr>
          <w:rFonts w:ascii="Arial" w:cs="Arial" w:eastAsia="Arial" w:hAnsi="Arial"/>
          <w:color w:val="777777"/>
          <w:sz w:val="20"/>
          <w:szCs w:val="20"/>
        </w:rPr>
        <w:t xml:space="preserve">Date: April 7, 2026 | Classification: Confidential</w:t>
      </w:r>
    </w:p>
    <w:p>
      <w:pPr>
        <w:pStyle w:val="Heading1"/>
      </w:pPr>
      <w:r>
        <w:t xml:space="preserve">Executive Summary</w:t>
      </w:r>
    </w:p>
    <w:p>
      <w:pPr>
        <w:spacing w:after="200"/>
      </w:pPr>
      <w:r>
        <w:rPr>
          <w:rFonts w:ascii="Arial" w:cs="Arial" w:eastAsia="Arial" w:hAnsi="Arial"/>
          <w:sz w:val="22"/>
          <w:szCs w:val="22"/>
        </w:rPr>
        <w:t xml:space="preserve">A comprehensive penetration test and security audit was performed on the Phmurt Studios D&amp;D Campaign Manager web application. The audit examined authentication systems, authorization controls, data handling, client-side security, network configuration, and the service worker. </w:t>
      </w:r>
      <w:r>
        <w:rPr>
          <w:rFonts w:ascii="Arial" w:cs="Arial" w:eastAsia="Arial" w:hAnsi="Arial"/>
          <w:b/>
          <w:bCs/>
          <w:sz w:val="22"/>
          <w:szCs w:val="22"/>
        </w:rPr>
        <w:t xml:space="preserve">21 vulnerabilities were identified: 3 Critical, 7 High, 6 Medium, 3 Low, and 2 Informational.</w:t>
      </w:r>
      <w:r>
        <w:rPr>
          <w:rFonts w:ascii="Arial" w:cs="Arial" w:eastAsia="Arial" w:hAnsi="Arial"/>
          <w:sz w:val="22"/>
          <w:szCs w:val="22"/>
        </w:rPr>
        <w:t xml:space="preserve"> The most severe issues involve client-side role manipulation allowing privilege escalation, exposed API credentials, and missing server-side access controls on DM-only functions.</w:t>
      </w:r>
    </w:p>
    <w:p>
      <w:pPr>
        <w:pStyle w:val="Heading1"/>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Issues</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role override, exposed Supabase API key, missing DM access controls</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privilege escalation, permissive CSP, missing SRI, insecure session storage, legacy auth, weak admin auth, XSS via innerHTML</w:t>
            </w:r>
          </w:p>
        </w:tc>
      </w:tr>
      <w:tr>
        <w:tc>
          <w:tcPr>
            <w:tcW w:type="dxa" w:w="14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no CSRF, cache poisoning, race conditions, input validation, prototype pollution</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info leak, missing security headers, weak password policy</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INFO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logging in production, no audit trail</w:t>
            </w:r>
          </w:p>
        </w:tc>
      </w:tr>
    </w:tbl>
    <w:p>
      <w:r>
        <w:br w:type="page"/>
      </w:r>
    </w:p>
    <w:p>
      <w:pPr>
        <w:pStyle w:val="Heading1"/>
      </w:pPr>
      <w:r>
        <w:t xml:space="preserve">Detailed Findings</w:t>
      </w:r>
    </w:p>
    <w:p>
      <w:pPr>
        <w:pStyle w:val="Heading2"/>
      </w:pPr>
      <w:r>
        <w:rPr>
          <w:color w:val="CC0000"/>
        </w:rPr>
        <w:t xml:space="preserve">Critical Vulnerabilities</w:t>
      </w:r>
    </w:p>
    <w:p>
      <w:pPr>
        <w:spacing w:after="100" w:before="300"/>
      </w:pPr>
      <w:r>
        <w:rPr>
          <w:rFonts w:ascii="Arial" w:cs="Arial" w:eastAsia="Arial" w:hAnsi="Arial"/>
          <w:b/>
          <w:bCs/>
          <w:sz w:val="24"/>
          <w:szCs w:val="24"/>
        </w:rPr>
        <w:t xml:space="preserve">V-001. Client-Side Role Override via URL Parameter</w:t>
      </w:r>
    </w:p>
    <w:p>
      <w:pPr>
        <w:spacing w:after="60"/>
      </w:pPr>
      <w:r>
        <w:rPr>
          <w:rFonts w:ascii="Arial" w:cs="Arial" w:eastAsia="Arial" w:hAnsi="Arial"/>
          <w:b/>
          <w:bCs/>
          <w:sz w:val="20"/>
          <w:szCs w:val="20"/>
        </w:rPr>
        <w:t xml:space="preserve">Severity: </w:t>
      </w:r>
      <w:r>
        <w:rPr>
          <w:rFonts w:ascii="Arial" w:cs="Arial" w:eastAsia="Arial" w:hAnsi="Arial"/>
          <w:b/>
          <w:bCs/>
          <w:color w:val="CC0000"/>
          <w:sz w:val="20"/>
          <w:szCs w:val="20"/>
        </w:rPr>
        <w:t xml:space="preserve">CRITICAL</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campaigns.html (lines 3410-3411, 5494, 5777)</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The application reads a 'role' parameter directly from the URL and uses it to set the user's viewRole without server-side validation. A player can append ?role=dm to the campaign URL to bypass all player restrictions and access DM-only features including editing world data, accessing secret DM notes, and modifying campaign rules.</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Append ?role=dm to any campaign URL. Example: campaigns.html?campaign=abc123&amp;role=dm</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Remove URL-based role parameter entirely. Fetch the user's actual role from server-side campaign membership data (PhmurtDB.getMyCampaigns already returns c._role). Never trust client-supplied role values.</w:t>
      </w:r>
    </w:p>
    <w:p>
      <w:pPr>
        <w:pBdr>
          <w:bottom w:val="single" w:color="DDDDDD" w:sz="1" w:space="1"/>
        </w:pBdr>
        <w:spacing w:after="100"/>
      </w:pPr>
    </w:p>
    <w:p>
      <w:pPr>
        <w:spacing w:after="100" w:before="300"/>
      </w:pPr>
      <w:r>
        <w:rPr>
          <w:rFonts w:ascii="Arial" w:cs="Arial" w:eastAsia="Arial" w:hAnsi="Arial"/>
          <w:b/>
          <w:bCs/>
          <w:sz w:val="24"/>
          <w:szCs w:val="24"/>
        </w:rPr>
        <w:t xml:space="preserve">V-002. Exposed Supabase API Credentials in Client Code</w:t>
      </w:r>
    </w:p>
    <w:p>
      <w:pPr>
        <w:spacing w:after="60"/>
      </w:pPr>
      <w:r>
        <w:rPr>
          <w:rFonts w:ascii="Arial" w:cs="Arial" w:eastAsia="Arial" w:hAnsi="Arial"/>
          <w:b/>
          <w:bCs/>
          <w:sz w:val="20"/>
          <w:szCs w:val="20"/>
        </w:rPr>
        <w:t xml:space="preserve">Severity: </w:t>
      </w:r>
      <w:r>
        <w:rPr>
          <w:rFonts w:ascii="Arial" w:cs="Arial" w:eastAsia="Arial" w:hAnsi="Arial"/>
          <w:b/>
          <w:bCs/>
          <w:color w:val="CC0000"/>
          <w:sz w:val="20"/>
          <w:szCs w:val="20"/>
        </w:rPr>
        <w:t xml:space="preserve">CRITICAL</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supabase-config.js (lines 11-12)</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The Supabase project URL and anonymous API key (JWT) are hardcoded in client-side JavaScript, visible to all users. An attacker can use these credentials to directly query the Supabase database, potentially bypassing application-level access controls if Row-Level Security (RLS) policies are not properly configured.</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Extract the anon key from supabase-config.js and use it with the Supabase JS client to make direct database queries, enumerate tables, and access data belonging to other users.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Implement a backend proxy/middleware for all Supabase queries. Rotate the exposed key immediately. Ensure Row-Level Security (RLS) policies enforce owner_id = auth.uid() on all tables. Issue time-limited session tokens from the backend instead of exposing the anon key.</w:t>
      </w:r>
    </w:p>
    <w:p>
      <w:pPr>
        <w:pBdr>
          <w:bottom w:val="single" w:color="DDDDDD" w:sz="1" w:space="1"/>
        </w:pBdr>
        <w:spacing w:after="100"/>
      </w:pPr>
    </w:p>
    <w:p>
      <w:pPr>
        <w:spacing w:after="100" w:before="300"/>
      </w:pPr>
      <w:r>
        <w:rPr>
          <w:rFonts w:ascii="Arial" w:cs="Arial" w:eastAsia="Arial" w:hAnsi="Arial"/>
          <w:b/>
          <w:bCs/>
          <w:sz w:val="24"/>
          <w:szCs w:val="24"/>
        </w:rPr>
        <w:t xml:space="preserve">V-003. Missing Server-Side Access Control on DM Functions</w:t>
      </w:r>
    </w:p>
    <w:p>
      <w:pPr>
        <w:spacing w:after="60"/>
      </w:pPr>
      <w:r>
        <w:rPr>
          <w:rFonts w:ascii="Arial" w:cs="Arial" w:eastAsia="Arial" w:hAnsi="Arial"/>
          <w:b/>
          <w:bCs/>
          <w:sz w:val="20"/>
          <w:szCs w:val="20"/>
        </w:rPr>
        <w:t xml:space="preserve">Severity: </w:t>
      </w:r>
      <w:r>
        <w:rPr>
          <w:rFonts w:ascii="Arial" w:cs="Arial" w:eastAsia="Arial" w:hAnsi="Arial"/>
          <w:b/>
          <w:bCs/>
          <w:color w:val="CC0000"/>
          <w:sz w:val="20"/>
          <w:szCs w:val="20"/>
        </w:rPr>
        <w:t xml:space="preserve">CRITICAL</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campaign-world.js (lines 2876-2894, 3203, 5625)</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Edit and Add entity buttons (NPCs, regions, factions) render for all users without role checks. The updateFaction, updateRegion, and updateNpc functions have no authorization guards. Even if the viewRole is correctly set from the server, a player can call these functions directly from the browser DevTools console to modify campaign world data.</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Open browser DevTools and call: updateFaction('faction-123', { power: 100, attitude: 'hostile' })</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Add isDM guards to all edit/add UI elements. Add role checks in all update functions. Implement server-side validation for all data modifications so that only the campaign DM can write to campaign data.</w:t>
      </w:r>
    </w:p>
    <w:p>
      <w:pPr>
        <w:pBdr>
          <w:bottom w:val="single" w:color="DDDDDD" w:sz="1" w:space="1"/>
        </w:pBdr>
        <w:spacing w:after="100"/>
      </w:pPr>
    </w:p>
    <w:p>
      <w:pPr>
        <w:pStyle w:val="Heading2"/>
      </w:pPr>
      <w:r>
        <w:rPr>
          <w:color w:val="CC6600"/>
        </w:rPr>
        <w:t xml:space="preserve">High Severity Vulnerabilities</w:t>
      </w:r>
    </w:p>
    <w:p>
      <w:pPr>
        <w:spacing w:after="100" w:before="300"/>
      </w:pPr>
      <w:r>
        <w:rPr>
          <w:rFonts w:ascii="Arial" w:cs="Arial" w:eastAsia="Arial" w:hAnsi="Arial"/>
          <w:b/>
          <w:bCs/>
          <w:sz w:val="24"/>
          <w:szCs w:val="24"/>
        </w:rPr>
        <w:t xml:space="preserve">V-004. Client-Side Admin Privilege Escalation</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phmurt-shell.js (lines 14-22, 379-385), phmurt-auth.js (line 51-52)</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Admin status (isAdmin) is stored in localStorage and checked client-side only. An attacker can modify the localStorage phmurt_auth_session object to set isAdmin: true and gain access to the admin panel and all admin features.</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Run in DevTools: var s=JSON.parse(localStorage.getItem('phmurt_auth_session')); s.isAdmin=true; localStorage.setItem('phmurt_auth_session',JSON.stringify(s)); location.reload();</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Move all admin checks to backend/database. Use server-side route guards for admin.html. Never trust isAdmin from client-side localStorage for privilege decisions. Verify admin status via Supabase RLS or server middleware on every admin operation.</w:t>
      </w:r>
    </w:p>
    <w:p>
      <w:pPr>
        <w:pBdr>
          <w:bottom w:val="single" w:color="DDDDDD" w:sz="1" w:space="1"/>
        </w:pBdr>
        <w:spacing w:after="100"/>
      </w:pPr>
    </w:p>
    <w:p>
      <w:pPr>
        <w:spacing w:after="100" w:before="300"/>
      </w:pPr>
      <w:r>
        <w:rPr>
          <w:rFonts w:ascii="Arial" w:cs="Arial" w:eastAsia="Arial" w:hAnsi="Arial"/>
          <w:b/>
          <w:bCs/>
          <w:sz w:val="24"/>
          <w:szCs w:val="24"/>
        </w:rPr>
        <w:t xml:space="preserve">V-005. Overly Permissive Content Security Policy</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index.html (line 8), campaigns.html (line 8), admin.html (line 15), and 14+ other HTML files</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The CSP across all pages contains 'unsafe-inline' for both script-src and style-src, and admin.html additionally allows 'unsafe-eval'. This effectively defeats the primary benefit of CSP, allowing injected scripts to execute if an XSS vector is found.</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If an attacker finds any XSS injection point, the permissive CSP allows full JavaScript execution including eval() on admin pages.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Replace 'unsafe-inline' with nonce-based CSP. Pre-compile JSX at build time instead of using runtime Babel (which requires unsafe-eval). Extract inline styles to external CSS files. Add nonces to all legitimate inline scripts.</w:t>
      </w:r>
    </w:p>
    <w:p>
      <w:pPr>
        <w:pBdr>
          <w:bottom w:val="single" w:color="DDDDDD" w:sz="1" w:space="1"/>
        </w:pBdr>
        <w:spacing w:after="100"/>
      </w:pPr>
    </w:p>
    <w:p>
      <w:pPr>
        <w:spacing w:after="100" w:before="300"/>
      </w:pPr>
      <w:r>
        <w:rPr>
          <w:rFonts w:ascii="Arial" w:cs="Arial" w:eastAsia="Arial" w:hAnsi="Arial"/>
          <w:b/>
          <w:bCs/>
          <w:sz w:val="24"/>
          <w:szCs w:val="24"/>
        </w:rPr>
        <w:t xml:space="preserve">V-006. Missing Subresource Integrity on External Scripts</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campaigns.html (lines 22-28), admin.html (lines 22-24)</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External scripts from unpkg.com and cdn.jsdelivr.net (React, ReactDOM, Babel) are loaded without SRI integrity hashes. Only the Supabase script has SRI protection. If a CDN is compromised or a MITM attack occurs, malicious code could be injected into the application.</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Add integrity= and crossorigin='anonymous' attributes to all external script tags. Pin specific CDN versions and generate SHA-384 hashes for each.</w:t>
      </w:r>
    </w:p>
    <w:p>
      <w:pPr>
        <w:pBdr>
          <w:bottom w:val="single" w:color="DDDDDD" w:sz="1" w:space="1"/>
        </w:pBdr>
        <w:spacing w:after="100"/>
      </w:pPr>
    </w:p>
    <w:p>
      <w:pPr>
        <w:spacing w:after="100" w:before="300"/>
      </w:pPr>
      <w:r>
        <w:rPr>
          <w:rFonts w:ascii="Arial" w:cs="Arial" w:eastAsia="Arial" w:hAnsi="Arial"/>
          <w:b/>
          <w:bCs/>
          <w:sz w:val="24"/>
          <w:szCs w:val="24"/>
        </w:rPr>
        <w:t xml:space="preserve">V-007. Insecure Session Storage (Plain-Text localStorage)</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phmurt-auth.js (lines 162-173, 195-208, 362-391), phmurt-shell.js (lines 16, 368, 410)</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User session data including userId, email, and isAdmin flags are stored in plain-text in localStorage with no encryption. localStorage is vulnerable to XSS attacks and accessible by any script running on the same origin. Session data is also stored in plain-text cookies (phmurt_sess) without the Secure flag.</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Any XSS vulnerability on the site exposes all session data. On shared machines, other users can access sessions via browser storage.</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Use httpOnly, Secure, SameSite=Strict cookies instead of localStorage for session tokens. Store only opaque session IDs client-side and fetch full session data server-side. Add the Secure flag to all cookies. Encrypt any sensitive data that must be stored client-side.</w:t>
      </w:r>
    </w:p>
    <w:p>
      <w:pPr>
        <w:pBdr>
          <w:bottom w:val="single" w:color="DDDDDD" w:sz="1" w:space="1"/>
        </w:pBdr>
        <w:spacing w:after="100"/>
      </w:pPr>
    </w:p>
    <w:p>
      <w:pPr>
        <w:spacing w:after="100" w:before="300"/>
      </w:pPr>
      <w:r>
        <w:rPr>
          <w:rFonts w:ascii="Arial" w:cs="Arial" w:eastAsia="Arial" w:hAnsi="Arial"/>
          <w:b/>
          <w:bCs/>
          <w:sz w:val="24"/>
          <w:szCs w:val="24"/>
        </w:rPr>
        <w:t xml:space="preserve">V-008. Insecure Legacy Offline Authentication</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phmurt-auth.js (lines 232-236, 321-332, 366-377)</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When Supabase is unavailable, the app falls back to localStorage-based authentication using SHA-256 password hashing without salt. Password hashes and user objects are stored in localStorage. This is vulnerable to rainbow table attacks, has no rate limiting, and uses no key derivation function (PBKDF2/bcrypt).</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Extract password hashes from localStorage and use rainbow tables or brute force to recover passwords. No lockout mechanism exists.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Remove client-side authentication entirely. Always require a backend authentication service. If offline mode is needed, use cached Supabase JWT tokens with expiration rather than reimplementing authentication client-side.</w:t>
      </w:r>
    </w:p>
    <w:p>
      <w:pPr>
        <w:pBdr>
          <w:bottom w:val="single" w:color="DDDDDD" w:sz="1" w:space="1"/>
        </w:pBdr>
        <w:spacing w:after="100"/>
      </w:pPr>
    </w:p>
    <w:p>
      <w:pPr>
        <w:spacing w:after="100" w:before="300"/>
      </w:pPr>
      <w:r>
        <w:rPr>
          <w:rFonts w:ascii="Arial" w:cs="Arial" w:eastAsia="Arial" w:hAnsi="Arial"/>
          <w:b/>
          <w:bCs/>
          <w:sz w:val="24"/>
          <w:szCs w:val="24"/>
        </w:rPr>
        <w:t xml:space="preserve">V-009. Weak Admin Image-Based Authentication</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admin.html (lines 38-447)</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Admin access uses an image hash verification (perceptual dHash with hamming distance tolerance of 6 bits). The expected hash is hardcoded in client-side HTML. The verification state is stored in sessionStorage which can be trivially manipulated. There is no server-side verification of the image check.</w:t>
      </w:r>
    </w:p>
    <w:p>
      <w:pPr>
        <w:spacing w:after="60"/>
      </w:pPr>
      <w:r>
        <w:rPr>
          <w:rFonts w:ascii="Arial" w:cs="Arial" w:eastAsia="Arial" w:hAnsi="Arial"/>
          <w:b/>
          <w:bCs/>
          <w:sz w:val="20"/>
          <w:szCs w:val="20"/>
        </w:rPr>
        <w:t xml:space="preserve">Attack Vector: </w:t>
      </w:r>
      <w:r>
        <w:rPr>
          <w:rFonts w:ascii="Arial" w:cs="Arial" w:eastAsia="Arial" w:hAnsi="Arial"/>
          <w:sz w:val="20"/>
          <w:szCs w:val="20"/>
        </w:rPr>
        <w:t xml:space="preserve">Set sessionStorage.setItem('phmurt_admin_img_ok', 'true') in DevTools to bypass the image check entirely. Or inspect the hardcoded expected hash and generate a matching image.</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Move admin authentication to server-side. Use cryptographic hashing instead of perceptual hashing. Store verification state in server-side sessions, not sessionStorage. Implement rate limiting on image upload attempts. Reduce hamming distance tolerance.</w:t>
      </w:r>
    </w:p>
    <w:p>
      <w:pPr>
        <w:pBdr>
          <w:bottom w:val="single" w:color="DDDDDD" w:sz="1" w:space="1"/>
        </w:pBdr>
        <w:spacing w:after="100"/>
      </w:pPr>
    </w:p>
    <w:p>
      <w:pPr>
        <w:spacing w:after="100" w:before="300"/>
      </w:pPr>
      <w:r>
        <w:rPr>
          <w:rFonts w:ascii="Arial" w:cs="Arial" w:eastAsia="Arial" w:hAnsi="Arial"/>
          <w:b/>
          <w:bCs/>
          <w:sz w:val="24"/>
          <w:szCs w:val="24"/>
        </w:rPr>
        <w:t xml:space="preserve">V-010. XSS via innerHTML in Multiple Files</w:t>
      </w:r>
    </w:p>
    <w:p>
      <w:pPr>
        <w:spacing w:after="60"/>
      </w:pPr>
      <w:r>
        <w:rPr>
          <w:rFonts w:ascii="Arial" w:cs="Arial" w:eastAsia="Arial" w:hAnsi="Arial"/>
          <w:b/>
          <w:bCs/>
          <w:sz w:val="20"/>
          <w:szCs w:val="20"/>
        </w:rPr>
        <w:t xml:space="preserve">Severity: </w:t>
      </w:r>
      <w:r>
        <w:rPr>
          <w:rFonts w:ascii="Arial" w:cs="Arial" w:eastAsia="Arial" w:hAnsi="Arial"/>
          <w:b/>
          <w:bCs/>
          <w:color w:val="CC6600"/>
          <w:sz w:val="20"/>
          <w:szCs w:val="20"/>
        </w:rPr>
        <w:t xml:space="preserve">HIGH</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generators.html (lines 3621, 3692, 4658, 4948, 5468), phmurt-shell.js (lines 321-335)</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Multiple generator functions build HTML strings using template literals with unsanitized data and assign them to innerHTML. While most data is currently hardcoded, the pattern is dangerous: if any data source changes to user input or external APIs, stored XSS becomes possible. Additionally, some template literal interpolations in navigation markup lack consistent escaping.</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Apply escapeHtml() to all dynamic template literal variables before innerHTML assignment. Replace innerHTML with textContent where only text is needed. Use DOM APIs (createElement, appendChild) instead of string concatenation. Consider adopting DOMPurify for any content that legitimately needs HTML rendering.</w:t>
      </w:r>
    </w:p>
    <w:p>
      <w:pPr>
        <w:pBdr>
          <w:bottom w:val="single" w:color="DDDDDD" w:sz="1" w:space="1"/>
        </w:pBdr>
        <w:spacing w:after="100"/>
      </w:pPr>
    </w:p>
    <w:p>
      <w:r>
        <w:br w:type="page"/>
      </w:r>
    </w:p>
    <w:p>
      <w:pPr>
        <w:pStyle w:val="Heading2"/>
      </w:pPr>
      <w:r>
        <w:rPr>
          <w:color w:val="999900"/>
        </w:rPr>
        <w:t xml:space="preserve">Medium Severity Vulnerabilities</w:t>
      </w:r>
    </w:p>
    <w:p>
      <w:pPr>
        <w:spacing w:after="100" w:before="300"/>
      </w:pPr>
      <w:r>
        <w:rPr>
          <w:rFonts w:ascii="Arial" w:cs="Arial" w:eastAsia="Arial" w:hAnsi="Arial"/>
          <w:b/>
          <w:bCs/>
          <w:sz w:val="24"/>
          <w:szCs w:val="24"/>
        </w:rPr>
        <w:t xml:space="preserve">V-011. No Rate Limiting on Authentication</w:t>
      </w:r>
    </w:p>
    <w:p>
      <w:pPr>
        <w:spacing w:after="60"/>
      </w:pPr>
      <w:r>
        <w:rPr>
          <w:rFonts w:ascii="Arial" w:cs="Arial" w:eastAsia="Arial" w:hAnsi="Arial"/>
          <w:b/>
          <w:bCs/>
          <w:sz w:val="20"/>
          <w:szCs w:val="20"/>
        </w:rPr>
        <w:t xml:space="preserve">Severity: </w:t>
      </w:r>
      <w:r>
        <w:rPr>
          <w:rFonts w:ascii="Arial" w:cs="Arial" w:eastAsia="Arial" w:hAnsi="Arial"/>
          <w:b/>
          <w:bCs/>
          <w:color w:val="999900"/>
          <w:sz w:val="20"/>
          <w:szCs w:val="20"/>
        </w:rPr>
        <w:t xml:space="preserve">MEDIUM</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phmurt-auth.js (lines 291-333, 336-378)</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No rate limiting is implemented on sign-in or sign-up attempts. An attacker can brute-force passwords or enumerate valid email addresses without restriction. The admin panel has a basic attempt counter in sessionStorage but it can be cleared trivially.</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Implement server-side rate limiting (max 5 attempts per IP per minute). Add CAPTCHA after failed attempts. Use Supabase's built-in auth rate limiting features. Log and monitor failed authentication attempts.</w:t>
      </w:r>
    </w:p>
    <w:p>
      <w:pPr>
        <w:pBdr>
          <w:bottom w:val="single" w:color="DDDDDD" w:sz="1" w:space="1"/>
        </w:pBdr>
        <w:spacing w:after="100"/>
      </w:pPr>
    </w:p>
    <w:p>
      <w:pPr>
        <w:spacing w:after="100" w:before="300"/>
      </w:pPr>
      <w:r>
        <w:rPr>
          <w:rFonts w:ascii="Arial" w:cs="Arial" w:eastAsia="Arial" w:hAnsi="Arial"/>
          <w:b/>
          <w:bCs/>
          <w:sz w:val="24"/>
          <w:szCs w:val="24"/>
        </w:rPr>
        <w:t xml:space="preserve">V-012. No CSRF Protection</w:t>
      </w:r>
    </w:p>
    <w:p>
      <w:pPr>
        <w:spacing w:after="60"/>
      </w:pPr>
      <w:r>
        <w:rPr>
          <w:rFonts w:ascii="Arial" w:cs="Arial" w:eastAsia="Arial" w:hAnsi="Arial"/>
          <w:b/>
          <w:bCs/>
          <w:sz w:val="20"/>
          <w:szCs w:val="20"/>
        </w:rPr>
        <w:t xml:space="preserve">Severity: </w:t>
      </w:r>
      <w:r>
        <w:rPr>
          <w:rFonts w:ascii="Arial" w:cs="Arial" w:eastAsia="Arial" w:hAnsi="Arial"/>
          <w:b/>
          <w:bCs/>
          <w:color w:val="999900"/>
          <w:sz w:val="20"/>
          <w:szCs w:val="20"/>
        </w:rPr>
        <w:t xml:space="preserve">MEDIUM</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All files</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No CSRF tokens are used in the application. All state-changing operations (sign in, character save, campaign join, data modifications) lack CSRF protection. While SameSite=Strict cookies provide partial protection, this is not sufficient for all attack scenarios.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Implement CSRF token validation for all state-changing operations. Use SameSite=Strict cookies consistently. Add anti-CSRF tokens to all forms and AJAX requests.</w:t>
      </w:r>
    </w:p>
    <w:p>
      <w:pPr>
        <w:pBdr>
          <w:bottom w:val="single" w:color="DDDDDD" w:sz="1" w:space="1"/>
        </w:pBdr>
        <w:spacing w:after="100"/>
      </w:pPr>
    </w:p>
    <w:p>
      <w:pPr>
        <w:spacing w:after="100" w:before="300"/>
      </w:pPr>
      <w:r>
        <w:rPr>
          <w:rFonts w:ascii="Arial" w:cs="Arial" w:eastAsia="Arial" w:hAnsi="Arial"/>
          <w:b/>
          <w:bCs/>
          <w:sz w:val="24"/>
          <w:szCs w:val="24"/>
        </w:rPr>
        <w:t xml:space="preserve">V-013. Service Worker Cache Poisoning Risk</w:t>
      </w:r>
    </w:p>
    <w:p>
      <w:pPr>
        <w:spacing w:after="60"/>
      </w:pPr>
      <w:r>
        <w:rPr>
          <w:rFonts w:ascii="Arial" w:cs="Arial" w:eastAsia="Arial" w:hAnsi="Arial"/>
          <w:b/>
          <w:bCs/>
          <w:sz w:val="20"/>
          <w:szCs w:val="20"/>
        </w:rPr>
        <w:t xml:space="preserve">Severity: </w:t>
      </w:r>
      <w:r>
        <w:rPr>
          <w:rFonts w:ascii="Arial" w:cs="Arial" w:eastAsia="Arial" w:hAnsi="Arial"/>
          <w:b/>
          <w:bCs/>
          <w:color w:val="999900"/>
          <w:sz w:val="20"/>
          <w:szCs w:val="20"/>
        </w:rPr>
        <w:t xml:space="preserve">MEDIUM</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sw.js (lines 78-126)</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The service worker caches HTML pages on first successful 200 response with basic validation only (status 200, type 'basic'). If an attacker can compromise the CDN or cause a 200 response with malicious content via MITM, it gets cached for up to 24 hours (MAX_CACHE_AGE). The stale-while-revalidate strategy for static assets means poisoned content persists.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Reduce MAX_CACHE_AGE for HTML to 1-4 hours. Add response content validation. Implement cache refresh on auth state changes. Use network-only for authentication pages. Add integrity checking for cached responses.</w:t>
      </w:r>
    </w:p>
    <w:p>
      <w:pPr>
        <w:pBdr>
          <w:bottom w:val="single" w:color="DDDDDD" w:sz="1" w:space="1"/>
        </w:pBdr>
        <w:spacing w:after="100"/>
      </w:pPr>
    </w:p>
    <w:p>
      <w:pPr>
        <w:spacing w:after="100" w:before="300"/>
      </w:pPr>
      <w:r>
        <w:rPr>
          <w:rFonts w:ascii="Arial" w:cs="Arial" w:eastAsia="Arial" w:hAnsi="Arial"/>
          <w:b/>
          <w:bCs/>
          <w:sz w:val="24"/>
          <w:szCs w:val="24"/>
        </w:rPr>
        <w:t xml:space="preserve">V-014. Race Conditions in Concurrent Data Updates</w:t>
      </w:r>
    </w:p>
    <w:p>
      <w:pPr>
        <w:spacing w:after="60"/>
      </w:pPr>
      <w:r>
        <w:rPr>
          <w:rFonts w:ascii="Arial" w:cs="Arial" w:eastAsia="Arial" w:hAnsi="Arial"/>
          <w:b/>
          <w:bCs/>
          <w:sz w:val="20"/>
          <w:szCs w:val="20"/>
        </w:rPr>
        <w:t xml:space="preserve">Severity: </w:t>
      </w:r>
      <w:r>
        <w:rPr>
          <w:rFonts w:ascii="Arial" w:cs="Arial" w:eastAsia="Arial" w:hAnsi="Arial"/>
          <w:b/>
          <w:bCs/>
          <w:color w:val="999900"/>
          <w:sz w:val="20"/>
          <w:szCs w:val="20"/>
        </w:rPr>
        <w:t xml:space="preserve">MEDIUM</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campaign-world.js (lines 2234-2255), campaigns.html (multiple setData calls)</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Multiple setData calls in quick succession can cause state race conditions. In multiplayer campaigns where both DM and players interact simultaneously, one update could overwrite another. No optimistic locking, version numbers, or conflict resolution exists.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Add version numbers/timestamps to detect conflicts. Implement server-side conflict resolution. Use optimistic locking with version checking. Queue updates and process them sequentially.</w:t>
      </w:r>
    </w:p>
    <w:p>
      <w:pPr>
        <w:pBdr>
          <w:bottom w:val="single" w:color="DDDDDD" w:sz="1" w:space="1"/>
        </w:pBdr>
        <w:spacing w:after="100"/>
      </w:pPr>
    </w:p>
    <w:p>
      <w:pPr>
        <w:spacing w:after="100" w:before="300"/>
      </w:pPr>
      <w:r>
        <w:rPr>
          <w:rFonts w:ascii="Arial" w:cs="Arial" w:eastAsia="Arial" w:hAnsi="Arial"/>
          <w:b/>
          <w:bCs/>
          <w:sz w:val="24"/>
          <w:szCs w:val="24"/>
        </w:rPr>
        <w:t xml:space="preserve">V-015. Missing Input Validation on Campaign Data</w:t>
      </w:r>
    </w:p>
    <w:p>
      <w:pPr>
        <w:spacing w:after="60"/>
      </w:pPr>
      <w:r>
        <w:rPr>
          <w:rFonts w:ascii="Arial" w:cs="Arial" w:eastAsia="Arial" w:hAnsi="Arial"/>
          <w:b/>
          <w:bCs/>
          <w:sz w:val="20"/>
          <w:szCs w:val="20"/>
        </w:rPr>
        <w:t xml:space="preserve">Severity: </w:t>
      </w:r>
      <w:r>
        <w:rPr>
          <w:rFonts w:ascii="Arial" w:cs="Arial" w:eastAsia="Arial" w:hAnsi="Arial"/>
          <w:b/>
          <w:bCs/>
          <w:color w:val="999900"/>
          <w:sz w:val="20"/>
          <w:szCs w:val="20"/>
        </w:rPr>
        <w:t xml:space="preserve">MEDIUM</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phmurt-auth.js (lines 398-469, 533-558), campaign-world.js (lines 2884-2887)</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Character and campaign data are saved with minimal validation. The 'data' field stores arbitrary JSON objects with no schema validation. Names, descriptions, and other fields have no length limits, type checking, or content sanitization.</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Implement strict JSON schema validation on both client and server. Enforce field length limits (campaign names: 50 chars, descriptions: 5000 chars). Reject null bytes and control characters. Set database column constraints.</w:t>
      </w:r>
    </w:p>
    <w:p>
      <w:pPr>
        <w:pBdr>
          <w:bottom w:val="single" w:color="DDDDDD" w:sz="1" w:space="1"/>
        </w:pBdr>
        <w:spacing w:after="100"/>
      </w:pPr>
    </w:p>
    <w:p>
      <w:pPr>
        <w:spacing w:after="100" w:before="300"/>
      </w:pPr>
      <w:r>
        <w:rPr>
          <w:rFonts w:ascii="Arial" w:cs="Arial" w:eastAsia="Arial" w:hAnsi="Arial"/>
          <w:b/>
          <w:bCs/>
          <w:sz w:val="24"/>
          <w:szCs w:val="24"/>
        </w:rPr>
        <w:t xml:space="preserve">V-016. Object.assign Without Prototype Pollution Protection</w:t>
      </w:r>
    </w:p>
    <w:p>
      <w:pPr>
        <w:spacing w:after="60"/>
      </w:pPr>
      <w:r>
        <w:rPr>
          <w:rFonts w:ascii="Arial" w:cs="Arial" w:eastAsia="Arial" w:hAnsi="Arial"/>
          <w:b/>
          <w:bCs/>
          <w:sz w:val="20"/>
          <w:szCs w:val="20"/>
        </w:rPr>
        <w:t xml:space="preserve">Severity: </w:t>
      </w:r>
      <w:r>
        <w:rPr>
          <w:rFonts w:ascii="Arial" w:cs="Arial" w:eastAsia="Arial" w:hAnsi="Arial"/>
          <w:b/>
          <w:bCs/>
          <w:color w:val="999900"/>
          <w:sz w:val="20"/>
          <w:szCs w:val="20"/>
        </w:rPr>
        <w:t xml:space="preserve">MEDIUM</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campaign-combat-integration.js (lines 27, 32, 35, 124, 130, 149, 185, 188)</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Multiple uses of Object.assign() with potentially user-controlled objects from campaign data. If campaign data contains __proto__ properties (injected via imported/shared campaign data), prototype pollution could occur.</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Use Object.create(null) as the target for all data objects. Validate and filter object keys before assignment using an allowlist. Consider using a schema validation library.</w:t>
      </w:r>
    </w:p>
    <w:p>
      <w:pPr>
        <w:pBdr>
          <w:bottom w:val="single" w:color="DDDDDD" w:sz="1" w:space="1"/>
        </w:pBdr>
        <w:spacing w:after="100"/>
      </w:pPr>
    </w:p>
    <w:p>
      <w:pPr>
        <w:pStyle w:val="Heading2"/>
      </w:pPr>
      <w:r>
        <w:rPr>
          <w:color w:val="2E7D32"/>
        </w:rPr>
        <w:t xml:space="preserve">Low Severity &amp; Informational</w:t>
      </w:r>
    </w:p>
    <w:p>
      <w:pPr>
        <w:spacing w:after="100" w:before="300"/>
      </w:pPr>
      <w:r>
        <w:rPr>
          <w:rFonts w:ascii="Arial" w:cs="Arial" w:eastAsia="Arial" w:hAnsi="Arial"/>
          <w:b/>
          <w:bCs/>
          <w:sz w:val="24"/>
          <w:szCs w:val="24"/>
        </w:rPr>
        <w:t xml:space="preserve">V-017. Error Messages Leak User Existence</w:t>
      </w:r>
    </w:p>
    <w:p>
      <w:pPr>
        <w:spacing w:after="60"/>
      </w:pPr>
      <w:r>
        <w:rPr>
          <w:rFonts w:ascii="Arial" w:cs="Arial" w:eastAsia="Arial" w:hAnsi="Arial"/>
          <w:b/>
          <w:bCs/>
          <w:sz w:val="20"/>
          <w:szCs w:val="20"/>
        </w:rPr>
        <w:t xml:space="preserve">Severity: </w:t>
      </w:r>
      <w:r>
        <w:rPr>
          <w:rFonts w:ascii="Arial" w:cs="Arial" w:eastAsia="Arial" w:hAnsi="Arial"/>
          <w:b/>
          <w:bCs/>
          <w:color w:val="2E7D32"/>
          <w:sz w:val="20"/>
          <w:szCs w:val="20"/>
        </w:rPr>
        <w:t xml:space="preserve">LOW</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phmurt-auth.js (lines 322, 369, 372)</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Different error messages for sign-in reveal whether an email address is registered ('No account found with that email' vs 'Incorrect password'). This enables email enumeration.</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Use a generic error message: 'Invalid email or password' for all authentication failures.</w:t>
      </w:r>
    </w:p>
    <w:p>
      <w:pPr>
        <w:pBdr>
          <w:bottom w:val="single" w:color="DDDDDD" w:sz="1" w:space="1"/>
        </w:pBdr>
        <w:spacing w:after="100"/>
      </w:pPr>
    </w:p>
    <w:p>
      <w:pPr>
        <w:spacing w:after="100" w:before="300"/>
      </w:pPr>
      <w:r>
        <w:rPr>
          <w:rFonts w:ascii="Arial" w:cs="Arial" w:eastAsia="Arial" w:hAnsi="Arial"/>
          <w:b/>
          <w:bCs/>
          <w:sz w:val="24"/>
          <w:szCs w:val="24"/>
        </w:rPr>
        <w:t xml:space="preserve">V-018. Missing robots.txt and Security Headers</w:t>
      </w:r>
    </w:p>
    <w:p>
      <w:pPr>
        <w:spacing w:after="60"/>
      </w:pPr>
      <w:r>
        <w:rPr>
          <w:rFonts w:ascii="Arial" w:cs="Arial" w:eastAsia="Arial" w:hAnsi="Arial"/>
          <w:b/>
          <w:bCs/>
          <w:sz w:val="20"/>
          <w:szCs w:val="20"/>
        </w:rPr>
        <w:t xml:space="preserve">Severity: </w:t>
      </w:r>
      <w:r>
        <w:rPr>
          <w:rFonts w:ascii="Arial" w:cs="Arial" w:eastAsia="Arial" w:hAnsi="Arial"/>
          <w:b/>
          <w:bCs/>
          <w:color w:val="2E7D32"/>
          <w:sz w:val="20"/>
          <w:szCs w:val="20"/>
        </w:rPr>
        <w:t xml:space="preserve">LOW</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Root directory (no robots.txt, .htaccess, or server-side header configuration found)</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No robots.txt to prevent crawling of sensitive paths (admin.html). No server-side configuration for security headers (X-Frame-Options, X-Content-Type-Options). Missing Permissions-Policy on most pages (only admin.html has it).</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Create robots.txt blocking /admin paths. Add X-Frame-Options: DENY, X-Content-Type-Options: nosniff headers. Add Permissions-Policy to all pages. Implement HSTS header.</w:t>
      </w:r>
    </w:p>
    <w:p>
      <w:pPr>
        <w:pBdr>
          <w:bottom w:val="single" w:color="DDDDDD" w:sz="1" w:space="1"/>
        </w:pBdr>
        <w:spacing w:after="100"/>
      </w:pPr>
    </w:p>
    <w:p>
      <w:pPr>
        <w:spacing w:after="100" w:before="300"/>
      </w:pPr>
      <w:r>
        <w:rPr>
          <w:rFonts w:ascii="Arial" w:cs="Arial" w:eastAsia="Arial" w:hAnsi="Arial"/>
          <w:b/>
          <w:bCs/>
          <w:sz w:val="24"/>
          <w:szCs w:val="24"/>
        </w:rPr>
        <w:t xml:space="preserve">V-019. Weak Password Requirements</w:t>
      </w:r>
    </w:p>
    <w:p>
      <w:pPr>
        <w:spacing w:after="60"/>
      </w:pPr>
      <w:r>
        <w:rPr>
          <w:rFonts w:ascii="Arial" w:cs="Arial" w:eastAsia="Arial" w:hAnsi="Arial"/>
          <w:b/>
          <w:bCs/>
          <w:sz w:val="20"/>
          <w:szCs w:val="20"/>
        </w:rPr>
        <w:t xml:space="preserve">Severity: </w:t>
      </w:r>
      <w:r>
        <w:rPr>
          <w:rFonts w:ascii="Arial" w:cs="Arial" w:eastAsia="Arial" w:hAnsi="Arial"/>
          <w:b/>
          <w:bCs/>
          <w:color w:val="2E7D32"/>
          <w:sz w:val="20"/>
          <w:szCs w:val="20"/>
        </w:rPr>
        <w:t xml:space="preserve">LOW</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phmurt-auth.js (line 769)</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Minimum password length is only 8 characters with no complexity requirements (uppercase, numbers, special characters).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Increase minimum to 12 characters. Consider recommending passphrases. Use Supabase's password strength validation.</w:t>
      </w:r>
    </w:p>
    <w:p>
      <w:pPr>
        <w:pBdr>
          <w:bottom w:val="single" w:color="DDDDDD" w:sz="1" w:space="1"/>
        </w:pBdr>
        <w:spacing w:after="100"/>
      </w:pPr>
    </w:p>
    <w:p>
      <w:pPr>
        <w:spacing w:after="100" w:before="300"/>
      </w:pPr>
      <w:r>
        <w:rPr>
          <w:rFonts w:ascii="Arial" w:cs="Arial" w:eastAsia="Arial" w:hAnsi="Arial"/>
          <w:b/>
          <w:bCs/>
          <w:sz w:val="24"/>
          <w:szCs w:val="24"/>
        </w:rPr>
        <w:t xml:space="preserve">V-020. Debug Console Logging in Production</w:t>
      </w:r>
    </w:p>
    <w:p>
      <w:pPr>
        <w:spacing w:after="60"/>
      </w:pPr>
      <w:r>
        <w:rPr>
          <w:rFonts w:ascii="Arial" w:cs="Arial" w:eastAsia="Arial" w:hAnsi="Arial"/>
          <w:b/>
          <w:bCs/>
          <w:sz w:val="20"/>
          <w:szCs w:val="20"/>
        </w:rPr>
        <w:t xml:space="preserve">Severity: </w:t>
      </w:r>
      <w:r>
        <w:rPr>
          <w:rFonts w:ascii="Arial" w:cs="Arial" w:eastAsia="Arial" w:hAnsi="Arial"/>
          <w:b/>
          <w:bCs/>
          <w:color w:val="1565C0"/>
          <w:sz w:val="20"/>
          <w:szCs w:val="20"/>
        </w:rPr>
        <w:t xml:space="preserve">INFO</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Multiple files (campaigns.html, phmurt-auth.js, phmurt-shell.js, supabase-config.js)</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Console.log, console.warn, and console.info statements throughout production code leak internal state, user IDs, and campaign data to browser DevTools.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Remove or gate console logging behind a debug flag. Never log sensitive data (user IDs, tokens) to console.</w:t>
      </w:r>
    </w:p>
    <w:p>
      <w:pPr>
        <w:pBdr>
          <w:bottom w:val="single" w:color="DDDDDD" w:sz="1" w:space="1"/>
        </w:pBdr>
        <w:spacing w:after="100"/>
      </w:pPr>
    </w:p>
    <w:p>
      <w:pPr>
        <w:spacing w:after="100" w:before="300"/>
      </w:pPr>
      <w:r>
        <w:rPr>
          <w:rFonts w:ascii="Arial" w:cs="Arial" w:eastAsia="Arial" w:hAnsi="Arial"/>
          <w:b/>
          <w:bCs/>
          <w:sz w:val="24"/>
          <w:szCs w:val="24"/>
        </w:rPr>
        <w:t xml:space="preserve">V-021. No Audit Logging</w:t>
      </w:r>
    </w:p>
    <w:p>
      <w:pPr>
        <w:spacing w:after="60"/>
      </w:pPr>
      <w:r>
        <w:rPr>
          <w:rFonts w:ascii="Arial" w:cs="Arial" w:eastAsia="Arial" w:hAnsi="Arial"/>
          <w:b/>
          <w:bCs/>
          <w:sz w:val="20"/>
          <w:szCs w:val="20"/>
        </w:rPr>
        <w:t xml:space="preserve">Severity: </w:t>
      </w:r>
      <w:r>
        <w:rPr>
          <w:rFonts w:ascii="Arial" w:cs="Arial" w:eastAsia="Arial" w:hAnsi="Arial"/>
          <w:b/>
          <w:bCs/>
          <w:color w:val="1565C0"/>
          <w:sz w:val="20"/>
          <w:szCs w:val="20"/>
        </w:rPr>
        <w:t xml:space="preserve">INFO</w:t>
      </w:r>
    </w:p>
    <w:p>
      <w:pPr>
        <w:spacing w:after="60"/>
      </w:pPr>
      <w:r>
        <w:rPr>
          <w:rFonts w:ascii="Arial" w:cs="Arial" w:eastAsia="Arial" w:hAnsi="Arial"/>
          <w:b/>
          <w:bCs/>
          <w:sz w:val="20"/>
          <w:szCs w:val="20"/>
        </w:rPr>
        <w:t xml:space="preserve">Files: </w:t>
      </w:r>
      <w:r>
        <w:rPr>
          <w:rFonts w:ascii="Arial" w:cs="Arial" w:eastAsia="Arial" w:hAnsi="Arial"/>
          <w:i/>
          <w:iCs/>
          <w:sz w:val="20"/>
          <w:szCs w:val="20"/>
        </w:rPr>
        <w:t xml:space="preserve">All files</w:t>
      </w:r>
    </w:p>
    <w:p>
      <w:pPr>
        <w:spacing w:after="60" w:before="100"/>
      </w:pPr>
      <w:r>
        <w:rPr>
          <w:rFonts w:ascii="Arial" w:cs="Arial" w:eastAsia="Arial" w:hAnsi="Arial"/>
          <w:b/>
          <w:bCs/>
          <w:sz w:val="20"/>
          <w:szCs w:val="20"/>
        </w:rPr>
        <w:t xml:space="preserve">Description: </w:t>
      </w:r>
      <w:r>
        <w:rPr>
          <w:rFonts w:ascii="Arial" w:cs="Arial" w:eastAsia="Arial" w:hAnsi="Arial"/>
          <w:sz w:val="20"/>
          <w:szCs w:val="20"/>
        </w:rPr>
        <w:t xml:space="preserve">No logging of authentication events, privilege changes, data modifications, or access attempts. Failed logins, admin access, and campaign data changes are not recorded for forensic analysis.</w:t>
      </w:r>
    </w:p>
    <w:p>
      <w:pPr>
        <w:spacing w:after="60"/>
      </w:pPr>
      <w:r>
        <w:rPr>
          <w:rFonts w:ascii="Arial" w:cs="Arial" w:eastAsia="Arial" w:hAnsi="Arial"/>
          <w:b/>
          <w:bCs/>
          <w:sz w:val="20"/>
          <w:szCs w:val="20"/>
        </w:rPr>
        <w:t xml:space="preserve">Recommended Fix: </w:t>
      </w:r>
      <w:r>
        <w:rPr>
          <w:rFonts w:ascii="Arial" w:cs="Arial" w:eastAsia="Arial" w:hAnsi="Arial"/>
          <w:sz w:val="20"/>
          <w:szCs w:val="20"/>
        </w:rPr>
        <w:t xml:space="preserve">Implement server-side audit logging for all authentication events, admin actions, and data modifications. Monitor and alert on suspicious patterns.</w:t>
      </w:r>
    </w:p>
    <w:p>
      <w:pPr>
        <w:pBdr>
          <w:bottom w:val="single" w:color="DDDDDD" w:sz="1" w:space="1"/>
        </w:pBdr>
        <w:spacing w:after="100"/>
      </w:pPr>
    </w:p>
    <w:p>
      <w:r>
        <w:br w:type="page"/>
      </w:r>
    </w:p>
    <w:p>
      <w:pPr>
        <w:pStyle w:val="Heading1"/>
      </w:pPr>
      <w:r>
        <w:t xml:space="preserve">Recommended Immediate Actions</w:t>
      </w:r>
    </w:p>
    <w:p>
      <w:pPr>
        <w:spacing w:after="100"/>
      </w:pPr>
      <w:r>
        <w:rPr>
          <w:rFonts w:ascii="Arial" w:cs="Arial" w:eastAsia="Arial" w:hAnsi="Arial"/>
          <w:sz w:val="22"/>
          <w:szCs w:val="22"/>
        </w:rPr>
        <w:t xml:space="preserve">The following actions should be taken immediately to address the most critical vulnerabilities:</w:t>
      </w:r>
    </w:p>
    <w:p>
      <w:pPr>
        <w:pStyle w:val="ListParagraph"/>
        <w:numPr>
          <w:ilvl w:val="0"/>
          <w:numId w:val="2"/>
        </w:numPr>
        <w:spacing w:after="80"/>
      </w:pPr>
      <w:r>
        <w:rPr>
          <w:rFonts w:ascii="Arial" w:cs="Arial" w:eastAsia="Arial" w:hAnsi="Arial"/>
          <w:sz w:val="22"/>
          <w:szCs w:val="22"/>
        </w:rPr>
        <w:t xml:space="preserve">Remove the URL-based role parameter from campaigns.html. All role assignments must come from server-side campaign membership data.</w:t>
      </w:r>
    </w:p>
    <w:p>
      <w:pPr>
        <w:pStyle w:val="ListParagraph"/>
        <w:numPr>
          <w:ilvl w:val="0"/>
          <w:numId w:val="2"/>
        </w:numPr>
        <w:spacing w:after="80"/>
      </w:pPr>
      <w:r>
        <w:rPr>
          <w:rFonts w:ascii="Arial" w:cs="Arial" w:eastAsia="Arial" w:hAnsi="Arial"/>
          <w:sz w:val="22"/>
          <w:szCs w:val="22"/>
        </w:rPr>
        <w:t xml:space="preserve">Rotate the exposed Supabase anonymous key immediately and implement a backend proxy for all database operations.</w:t>
      </w:r>
    </w:p>
    <w:p>
      <w:pPr>
        <w:pStyle w:val="ListParagraph"/>
        <w:numPr>
          <w:ilvl w:val="0"/>
          <w:numId w:val="2"/>
        </w:numPr>
        <w:spacing w:after="80"/>
      </w:pPr>
      <w:r>
        <w:rPr>
          <w:rFonts w:ascii="Arial" w:cs="Arial" w:eastAsia="Arial" w:hAnsi="Arial"/>
          <w:sz w:val="22"/>
          <w:szCs w:val="22"/>
        </w:rPr>
        <w:t xml:space="preserve">Add isDM authorization guards to all edit/add/update functions in campaign-world.js and verify role server-side before accepting writes.</w:t>
      </w:r>
    </w:p>
    <w:p>
      <w:pPr>
        <w:pStyle w:val="ListParagraph"/>
        <w:numPr>
          <w:ilvl w:val="0"/>
          <w:numId w:val="2"/>
        </w:numPr>
        <w:spacing w:after="80"/>
      </w:pPr>
      <w:r>
        <w:rPr>
          <w:rFonts w:ascii="Arial" w:cs="Arial" w:eastAsia="Arial" w:hAnsi="Arial"/>
          <w:sz w:val="22"/>
          <w:szCs w:val="22"/>
        </w:rPr>
        <w:t xml:space="preserve">Move admin status verification from localStorage to server-side session validation.</w:t>
      </w:r>
    </w:p>
    <w:p>
      <w:pPr>
        <w:pStyle w:val="ListParagraph"/>
        <w:numPr>
          <w:ilvl w:val="0"/>
          <w:numId w:val="2"/>
        </w:numPr>
        <w:spacing w:after="80"/>
      </w:pPr>
      <w:r>
        <w:rPr>
          <w:rFonts w:ascii="Arial" w:cs="Arial" w:eastAsia="Arial" w:hAnsi="Arial"/>
          <w:sz w:val="22"/>
          <w:szCs w:val="22"/>
        </w:rPr>
        <w:t xml:space="preserve">Replace 'unsafe-inline' and 'unsafe-eval' in CSP with nonce-based policies. Pre-compile JSX at build time.</w:t>
      </w:r>
    </w:p>
    <w:p>
      <w:pPr>
        <w:pStyle w:val="ListParagraph"/>
        <w:numPr>
          <w:ilvl w:val="0"/>
          <w:numId w:val="2"/>
        </w:numPr>
        <w:spacing w:after="80"/>
      </w:pPr>
      <w:r>
        <w:rPr>
          <w:rFonts w:ascii="Arial" w:cs="Arial" w:eastAsia="Arial" w:hAnsi="Arial"/>
          <w:sz w:val="22"/>
          <w:szCs w:val="22"/>
        </w:rPr>
        <w:t xml:space="preserve">Add SRI integrity hashes to all external script tags (React, ReactDOM, Babel CDN imports).</w:t>
      </w:r>
    </w:p>
    <w:p>
      <w:pPr>
        <w:pStyle w:val="ListParagraph"/>
        <w:numPr>
          <w:ilvl w:val="0"/>
          <w:numId w:val="2"/>
        </w:numPr>
        <w:spacing w:after="80"/>
      </w:pPr>
      <w:r>
        <w:rPr>
          <w:rFonts w:ascii="Arial" w:cs="Arial" w:eastAsia="Arial" w:hAnsi="Arial"/>
          <w:sz w:val="22"/>
          <w:szCs w:val="22"/>
        </w:rPr>
        <w:t xml:space="preserve">Migrate session storage from localStorage/plain-text cookies to httpOnly, Secure, SameSite=Strict cookies.</w:t>
      </w:r>
    </w:p>
    <w:p>
      <w:pPr>
        <w:pStyle w:val="ListParagraph"/>
        <w:numPr>
          <w:ilvl w:val="0"/>
          <w:numId w:val="2"/>
        </w:numPr>
        <w:spacing w:after="80"/>
      </w:pPr>
      <w:r>
        <w:rPr>
          <w:rFonts w:ascii="Arial" w:cs="Arial" w:eastAsia="Arial" w:hAnsi="Arial"/>
          <w:sz w:val="22"/>
          <w:szCs w:val="22"/>
        </w:rPr>
        <w:t xml:space="preserve">Implement server-side rate limiting on all authentication endpoints.</w:t>
      </w:r>
    </w:p>
    <w:p>
      <w:pPr>
        <w:pBdr>
          <w:top w:val="single" w:color="1a1a2e" w:sz="2" w:space="8"/>
        </w:pBdr>
        <w:spacing w:after="200" w:before="3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PHMURT STUDIOS —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2026-04-08T04:52:48.509Z</dcterms:created>
  <dcterms:modified xsi:type="dcterms:W3CDTF">2026-04-08T04:52:48.509Z</dcterms:modified>
</cp:coreProperties>
</file>

<file path=docProps/custom.xml><?xml version="1.0" encoding="utf-8"?>
<Properties xmlns="http://schemas.openxmlformats.org/officeDocument/2006/custom-properties" xmlns:vt="http://schemas.openxmlformats.org/officeDocument/2006/docPropsVTypes"/>
</file>