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100"/>
        <w:jc w:val="center"/>
      </w:pPr>
      <w:r>
        <w:rPr>
          <w:rFonts w:ascii="Georgia" w:cs="Georgia" w:eastAsia="Georgia" w:hAnsi="Georgia"/>
          <w:color w:val="B22222"/>
          <w:sz w:val="18"/>
          <w:szCs w:val="18"/>
        </w:rPr>
        <w:t xml:space="preserve">PHMURT STUDIOS</w:t>
      </w:r>
    </w:p>
    <w:p>
      <w:pPr>
        <w:spacing w:after="200"/>
        <w:jc w:val="center"/>
      </w:pPr>
      <w:r>
        <w:rPr>
          <w:rFonts w:ascii="Georgia" w:cs="Georgia" w:eastAsia="Georgia" w:hAnsi="Georgia"/>
          <w:b/>
          <w:bCs/>
          <w:color w:val="000000"/>
          <w:sz w:val="52"/>
          <w:szCs w:val="52"/>
        </w:rPr>
        <w:t xml:space="preserve">Backend Implementation Guide</w:t>
      </w:r>
    </w:p>
    <w:p>
      <w:pPr>
        <w:spacing w:after="60"/>
        <w:jc w:val="center"/>
      </w:pPr>
      <w:r>
        <w:rPr>
          <w:rFonts w:ascii="Georgia" w:cs="Georgia" w:eastAsia="Georgia" w:hAnsi="Georgia"/>
          <w:i/>
          <w:iCs/>
          <w:color w:val="666666"/>
          <w:sz w:val="24"/>
          <w:szCs w:val="24"/>
        </w:rPr>
        <w:t xml:space="preserve">Complete setup instructions for the Supabase backend</w:t>
      </w:r>
    </w:p>
    <w:p>
      <w:pPr>
        <w:pBdr>
          <w:bottom w:val="single" w:color="B22222" w:sz="2" w:space="20"/>
        </w:pBdr>
        <w:spacing w:after="400"/>
        <w:jc w:val="center"/>
      </w:pPr>
      <w:r>
        <w:rPr>
          <w:rFonts w:ascii="Georgia" w:cs="Georgia" w:eastAsia="Georgia" w:hAnsi="Georgia"/>
          <w:color w:val="888888"/>
          <w:sz w:val="20"/>
          <w:szCs w:val="20"/>
        </w:rPr>
        <w:t xml:space="preserve">Version 4  |  April 2026</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2"/>
              <w:left w:val="single" w:color="2E8B57" w:sz="6"/>
              <w:bottom w:val="single" w:color="3A3545" w:sz="1"/>
              <w:right w:val="single" w:color="3A3545" w:sz="1"/>
            </w:tcBorders>
            <w:shd w:fill="F0FAF5" w:val="clear"/>
            <w:tcMar>
              <w:top w:type="dxa" w:w="140"/>
              <w:left w:type="dxa" w:w="200"/>
              <w:bottom w:type="dxa" w:w="140"/>
              <w:right w:type="dxa" w:w="200"/>
            </w:tcMar>
          </w:tcPr>
          <w:p>
            <w:pPr>
              <w:spacing w:after="80"/>
            </w:pPr>
            <w:r>
              <w:rPr>
                <w:rFonts w:ascii="Georgia" w:cs="Georgia" w:eastAsia="Georgia" w:hAnsi="Georgia"/>
                <w:b/>
                <w:bCs/>
                <w:color w:val="2E8B57"/>
                <w:sz w:val="22"/>
                <w:szCs w:val="22"/>
              </w:rPr>
              <w:t xml:space="preserve">What This Gets You</w:t>
            </w:r>
          </w:p>
          <w:p>
            <w:pPr>
              <w:spacing w:after="50"/>
            </w:pPr>
            <w:r>
              <w:rPr>
                <w:rFonts w:ascii="Georgia" w:cs="Georgia" w:eastAsia="Georgia" w:hAnsi="Georgia"/>
                <w:color w:val="444444"/>
                <w:sz w:val="20"/>
                <w:szCs w:val="20"/>
              </w:rPr>
              <w:t xml:space="preserve">Real-time battle map sync across devices (DM and players on different computers)</w:t>
            </w:r>
          </w:p>
          <w:p>
            <w:pPr>
              <w:spacing w:after="50"/>
            </w:pPr>
            <w:r>
              <w:rPr>
                <w:rFonts w:ascii="Georgia" w:cs="Georgia" w:eastAsia="Georgia" w:hAnsi="Georgia"/>
                <w:color w:val="444444"/>
                <w:sz w:val="20"/>
                <w:szCs w:val="20"/>
              </w:rPr>
              <w:t xml:space="preserve">Cloud-saved encounter templates (no more lost localStorage data)</w:t>
            </w:r>
          </w:p>
          <w:p>
            <w:pPr>
              <w:spacing w:after="50"/>
            </w:pPr>
            <w:r>
              <w:rPr>
                <w:rFonts w:ascii="Georgia" w:cs="Georgia" w:eastAsia="Georgia" w:hAnsi="Georgia"/>
                <w:color w:val="444444"/>
                <w:sz w:val="20"/>
                <w:szCs w:val="20"/>
              </w:rPr>
              <w:t xml:space="preserve">Map image uploads stored in the cloud (1GB free storage)</w:t>
            </w:r>
          </w:p>
          <w:p>
            <w:pPr>
              <w:spacing w:after="50"/>
            </w:pPr>
            <w:r>
              <w:rPr>
                <w:rFonts w:ascii="Georgia" w:cs="Georgia" w:eastAsia="Georgia" w:hAnsi="Georgia"/>
                <w:color w:val="444444"/>
                <w:sz w:val="20"/>
                <w:szCs w:val="20"/>
              </w:rPr>
              <w:t xml:space="preserve">Campaign invite system (players join via 8-character code)</w:t>
            </w:r>
          </w:p>
          <w:p>
            <w:pPr>
              <w:spacing w:after="50"/>
            </w:pPr>
            <w:r>
              <w:rPr>
                <w:rFonts w:ascii="Georgia" w:cs="Georgia" w:eastAsia="Georgia" w:hAnsi="Georgia"/>
                <w:color w:val="444444"/>
                <w:sz w:val="20"/>
                <w:szCs w:val="20"/>
              </w:rPr>
              <w:t xml:space="preserve">Campaign member management with role tracking</w:t>
            </w:r>
          </w:p>
          <w:p>
            <w:pPr>
              <w:spacing w:after="50"/>
            </w:pPr>
            <w:r>
              <w:rPr>
                <w:rFonts w:ascii="Georgia" w:cs="Georgia" w:eastAsia="Georgia" w:hAnsi="Georgia"/>
                <w:color w:val="444444"/>
                <w:sz w:val="20"/>
                <w:szCs w:val="20"/>
              </w:rPr>
              <w:t xml:space="preserve">Character portrait uploads</w:t>
            </w:r>
          </w:p>
          <w:p>
            <w:pPr>
              <w:spacing w:after="50"/>
            </w:pPr>
            <w:r>
              <w:rPr>
                <w:rFonts w:ascii="Georgia" w:cs="Georgia" w:eastAsia="Georgia" w:hAnsi="Georgia"/>
                <w:color w:val="444444"/>
                <w:sz w:val="20"/>
                <w:szCs w:val="20"/>
              </w:rPr>
              <w:t xml:space="preserve">All 100% free on Supabase's generous free tier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2"/>
              <w:left w:val="single" w:color="2E8B57" w:sz="6"/>
              <w:bottom w:val="single" w:color="3A3545" w:sz="1"/>
              <w:right w:val="single" w:color="3A3545" w:sz="1"/>
            </w:tcBorders>
            <w:shd w:fill="F0FAF5" w:val="clear"/>
            <w:tcMar>
              <w:top w:type="dxa" w:w="140"/>
              <w:left w:type="dxa" w:w="200"/>
              <w:bottom w:type="dxa" w:w="140"/>
              <w:right w:type="dxa" w:w="200"/>
            </w:tcMar>
          </w:tcPr>
          <w:p>
            <w:pPr>
              <w:spacing w:after="80"/>
            </w:pPr>
            <w:r>
              <w:rPr>
                <w:rFonts w:ascii="Georgia" w:cs="Georgia" w:eastAsia="Georgia" w:hAnsi="Georgia"/>
                <w:b/>
                <w:bCs/>
                <w:color w:val="2E8B57"/>
                <w:sz w:val="22"/>
                <w:szCs w:val="22"/>
              </w:rPr>
              <w:t xml:space="preserve">What You Need to Do</w:t>
            </w:r>
          </w:p>
          <w:p>
            <w:pPr>
              <w:spacing w:after="50"/>
            </w:pPr>
            <w:r>
              <w:rPr>
                <w:rFonts w:ascii="Georgia" w:cs="Georgia" w:eastAsia="Georgia" w:hAnsi="Georgia"/>
                <w:color w:val="444444"/>
                <w:sz w:val="20"/>
                <w:szCs w:val="20"/>
              </w:rPr>
              <w:t xml:space="preserve">ONE task: Copy-paste a SQL file into your Supabase dashboard.</w:t>
            </w:r>
          </w:p>
          <w:p>
            <w:pPr>
              <w:spacing w:after="50"/>
            </w:pPr>
            <w:r>
              <w:rPr>
                <w:rFonts w:ascii="Georgia" w:cs="Georgia" w:eastAsia="Georgia" w:hAnsi="Georgia"/>
                <w:color w:val="444444"/>
                <w:sz w:val="20"/>
                <w:szCs w:val="20"/>
              </w:rPr>
              <w:t xml:space="preserve">Everything else is already built into the updated site files.</w:t>
            </w:r>
          </w:p>
          <w:p>
            <w:pPr>
              <w:spacing w:after="50"/>
            </w:pPr>
            <w:r>
              <w:rPr>
                <w:rFonts w:ascii="Georgia" w:cs="Georgia" w:eastAsia="Georgia" w:hAnsi="Georgia"/>
                <w:color w:val="444444"/>
                <w:sz w:val="20"/>
                <w:szCs w:val="20"/>
              </w:rPr>
              <w:t xml:space="preserve">Estimated time: 3 minutes.</w:t>
            </w:r>
          </w:p>
        </w:tc>
      </w:tr>
    </w:tbl>
    <w:p>
      <w:r>
        <w:br w:type="page"/>
      </w:r>
    </w:p>
    <w:p>
      <w:pPr>
        <w:pStyle w:val="Heading1"/>
        <w:spacing w:after="200" w:before="360"/>
      </w:pPr>
      <w:r>
        <w:rPr>
          <w:rFonts w:ascii="Georgia" w:cs="Georgia" w:eastAsia="Georgia" w:hAnsi="Georgia"/>
          <w:b/>
          <w:bCs/>
          <w:color w:val="B22222"/>
        </w:rPr>
        <w:t xml:space="preserve">What Was Built</w:t>
      </w:r>
    </w:p>
    <w:p>
      <w:pPr>
        <w:spacing w:after="160"/>
      </w:pPr>
      <w:r>
        <w:rPr>
          <w:rFonts w:ascii="Georgia" w:cs="Georgia" w:eastAsia="Georgia" w:hAnsi="Georgia"/>
          <w:color w:val="000000"/>
          <w:sz w:val="22"/>
          <w:szCs w:val="22"/>
        </w:rPr>
        <w:t xml:space="preserve">The backend uses your existing Supabase project (the one already powering auth and character saves). No new services, no new accounts, no recurring costs. Here is what was added:</w:t>
      </w:r>
    </w:p>
    <w:p>
      <w:pPr>
        <w:spacing w:after="200"/>
      </w:pPr>
    </w:p>
    <w:p>
      <w:pPr>
        <w:pStyle w:val="Heading2"/>
        <w:spacing w:after="200" w:before="360"/>
      </w:pPr>
      <w:r>
        <w:rPr>
          <w:rFonts w:ascii="Georgia" w:cs="Georgia" w:eastAsia="Georgia" w:hAnsi="Georgia"/>
          <w:b/>
          <w:bCs/>
          <w:color w:val="B22222"/>
        </w:rPr>
        <w:t xml:space="preserve">Real-Time Battle Map Sync</w:t>
      </w:r>
    </w:p>
    <w:p>
      <w:pPr>
        <w:spacing w:after="160"/>
      </w:pPr>
      <w:r>
        <w:rPr>
          <w:rFonts w:ascii="Georgia" w:cs="Georgia" w:eastAsia="Georgia" w:hAnsi="Georgia"/>
          <w:color w:val="000000"/>
          <w:sz w:val="22"/>
          <w:szCs w:val="22"/>
        </w:rPr>
        <w:t xml:space="preserve">The battle map previously synced between DM and player views using localStorage, which only works on the same device. The new system uses Supabase Realtime Broadcast channels, which are pure WebSocket connections. When the DM moves a token or reveals fog, every connected player sees the change instantly, regardless of what device or browser they are on.</w:t>
      </w:r>
    </w:p>
    <w:p>
      <w:pPr>
        <w:spacing w:after="160"/>
      </w:pPr>
      <w:r>
        <w:rPr>
          <w:rFonts w:ascii="Georgia" w:cs="Georgia" w:eastAsia="Georgia" w:hAnsi="Georgia"/>
          <w:color w:val="000000"/>
          <w:sz w:val="22"/>
          <w:szCs w:val="22"/>
        </w:rPr>
        <w:t xml:space="preserve">A persistent snapshot is also saved to the database every 5 seconds, so players who join mid-session immediately load the current map state.</w:t>
      </w:r>
    </w:p>
    <w:p>
      <w:pPr>
        <w:spacing w:after="200"/>
      </w:pPr>
    </w:p>
    <w:p>
      <w:pPr>
        <w:pStyle w:val="Heading2"/>
        <w:spacing w:after="200" w:before="360"/>
      </w:pPr>
      <w:r>
        <w:rPr>
          <w:rFonts w:ascii="Georgia" w:cs="Georgia" w:eastAsia="Georgia" w:hAnsi="Georgia"/>
          <w:b/>
          <w:bCs/>
          <w:color w:val="B22222"/>
        </w:rPr>
        <w:t xml:space="preserve">Cloud Encounter Templates</w:t>
      </w:r>
    </w:p>
    <w:p>
      <w:pPr>
        <w:spacing w:after="160"/>
      </w:pPr>
      <w:r>
        <w:rPr>
          <w:rFonts w:ascii="Georgia" w:cs="Georgia" w:eastAsia="Georgia" w:hAnsi="Georgia"/>
          <w:color w:val="000000"/>
          <w:sz w:val="22"/>
          <w:szCs w:val="22"/>
        </w:rPr>
        <w:t xml:space="preserve">Encounter templates (saved combat setups with tokens, combatants, and conditions) now sync to the Supabase database. They persist across browser clears, device changes, and are tied to each campaign.</w:t>
      </w:r>
    </w:p>
    <w:p>
      <w:pPr>
        <w:spacing w:after="200"/>
      </w:pPr>
    </w:p>
    <w:p>
      <w:pPr>
        <w:pStyle w:val="Heading2"/>
        <w:spacing w:after="200" w:before="360"/>
      </w:pPr>
      <w:r>
        <w:rPr>
          <w:rFonts w:ascii="Georgia" w:cs="Georgia" w:eastAsia="Georgia" w:hAnsi="Georgia"/>
          <w:b/>
          <w:bCs/>
          <w:color w:val="B22222"/>
        </w:rPr>
        <w:t xml:space="preserve">Campaign Invite System</w:t>
      </w:r>
    </w:p>
    <w:p>
      <w:pPr>
        <w:spacing w:after="160"/>
      </w:pPr>
      <w:r>
        <w:rPr>
          <w:rFonts w:ascii="Georgia" w:cs="Georgia" w:eastAsia="Georgia" w:hAnsi="Georgia"/>
          <w:color w:val="000000"/>
          <w:sz w:val="22"/>
          <w:szCs w:val="22"/>
        </w:rPr>
        <w:t xml:space="preserve">DMs can generate 8-character invite codes for their campaigns. Players enter the code to join. Codes expire after 30 days and have a configurable usage limit (default 10). The system tracks who joined and when.</w:t>
      </w:r>
    </w:p>
    <w:p>
      <w:pPr>
        <w:spacing w:after="200"/>
      </w:pPr>
    </w:p>
    <w:p>
      <w:pPr>
        <w:pStyle w:val="Heading2"/>
        <w:spacing w:after="200" w:before="360"/>
      </w:pPr>
      <w:r>
        <w:rPr>
          <w:rFonts w:ascii="Georgia" w:cs="Georgia" w:eastAsia="Georgia" w:hAnsi="Georgia"/>
          <w:b/>
          <w:bCs/>
          <w:color w:val="B22222"/>
        </w:rPr>
        <w:t xml:space="preserve">Storage Buckets</w:t>
      </w:r>
    </w:p>
    <w:p>
      <w:pPr>
        <w:spacing w:after="160"/>
      </w:pPr>
      <w:r>
        <w:rPr>
          <w:rFonts w:ascii="Georgia" w:cs="Georgia" w:eastAsia="Georgia" w:hAnsi="Georgia"/>
          <w:color w:val="000000"/>
          <w:sz w:val="22"/>
          <w:szCs w:val="22"/>
        </w:rPr>
        <w:t xml:space="preserve">Two storage buckets are created in Supabase for file uploads: map-images (10MB limit per file, JPEG/PNG/WebP/GIF) and portraits (5MB limit, JPEG/PNG/WebP). Files are stored under each user's ID folder for proper access control.</w:t>
      </w:r>
    </w:p>
    <w:p>
      <w:r>
        <w:br w:type="page"/>
      </w:r>
    </w:p>
    <w:p>
      <w:pPr>
        <w:pStyle w:val="Heading1"/>
        <w:spacing w:after="200" w:before="360"/>
      </w:pPr>
      <w:r>
        <w:rPr>
          <w:rFonts w:ascii="Georgia" w:cs="Georgia" w:eastAsia="Georgia" w:hAnsi="Georgia"/>
          <w:b/>
          <w:bCs/>
          <w:color w:val="B22222"/>
        </w:rPr>
        <w:t xml:space="preserve">Setup Instructions</w:t>
      </w:r>
    </w:p>
    <w:p>
      <w:pPr>
        <w:spacing w:after="160"/>
      </w:pPr>
      <w:r>
        <w:rPr>
          <w:rFonts w:ascii="Georgia" w:cs="Georgia" w:eastAsia="Georgia" w:hAnsi="Georgia"/>
          <w:color w:val="000000"/>
          <w:sz w:val="22"/>
          <w:szCs w:val="22"/>
        </w:rPr>
        <w:t xml:space="preserve">Follow these steps in order. The entire process takes about 3 minutes.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A3545" w:sz="1"/>
              <w:left w:val="single" w:color="3A3545" w:sz="1"/>
              <w:bottom w:val="single" w:color="3A3545" w:sz="1"/>
              <w:right w:val="single" w:color="3A3545" w:sz="1"/>
            </w:tcBorders>
            <w:shd w:fill="B22222" w:val="clear"/>
            <w:tcMar>
              <w:top w:type="dxa" w:w="100"/>
              <w:left w:type="dxa" w:w="140"/>
              <w:bottom w:type="dxa" w:w="100"/>
              <w:right w:type="dxa" w:w="140"/>
            </w:tcMar>
            <w:vAlign w:val="center"/>
          </w:tcPr>
          <w:p>
            <w:pPr>
              <w:jc w:val="center"/>
            </w:pPr>
            <w:r>
              <w:rPr>
                <w:rFonts w:ascii="Georgia" w:cs="Georgia" w:eastAsia="Georgia" w:hAnsi="Georgia"/>
                <w:b/>
                <w:bCs/>
                <w:color w:val="FFFFFF"/>
                <w:sz w:val="28"/>
                <w:szCs w:val="28"/>
              </w:rPr>
              <w:t xml:space="preserve">1</w:t>
            </w:r>
          </w:p>
        </w:tc>
        <w:tc>
          <w:tcPr>
            <w:tcW w:type="dxa" w:w="8560"/>
            <w:tcBorders>
              <w:top w:val="single" w:color="3A3545" w:sz="1"/>
              <w:left w:val="single" w:color="3A3545" w:sz="1"/>
              <w:bottom w:val="single" w:color="3A3545" w:sz="1"/>
              <w:right w:val="single" w:color="3A3545" w:sz="1"/>
            </w:tcBorders>
            <w:shd w:fill="FFF5F0" w:val="clear"/>
            <w:tcMar>
              <w:top w:type="dxa" w:w="100"/>
              <w:left w:type="dxa" w:w="140"/>
              <w:bottom w:type="dxa" w:w="100"/>
              <w:right w:type="dxa" w:w="140"/>
            </w:tcMar>
          </w:tcPr>
          <w:p>
            <w:pPr>
              <w:spacing w:after="80"/>
            </w:pPr>
            <w:r>
              <w:rPr>
                <w:rFonts w:ascii="Georgia" w:cs="Georgia" w:eastAsia="Georgia" w:hAnsi="Georgia"/>
                <w:b/>
                <w:bCs/>
                <w:color w:val="B22222"/>
                <w:sz w:val="24"/>
                <w:szCs w:val="24"/>
              </w:rPr>
              <w:t xml:space="preserve">Push the updated files to GitHub</w:t>
            </w:r>
          </w:p>
          <w:p>
            <w:pPr>
              <w:spacing w:after="60"/>
            </w:pPr>
            <w:r>
              <w:rPr>
                <w:rFonts w:ascii="Georgia" w:cs="Georgia" w:eastAsia="Georgia" w:hAnsi="Georgia"/>
                <w:color w:val="333333"/>
                <w:sz w:val="20"/>
                <w:szCs w:val="20"/>
              </w:rPr>
              <w:t xml:space="preserve">Open the Reginald folder on your Desktop.</w:t>
            </w:r>
          </w:p>
          <w:p>
            <w:pPr>
              <w:spacing w:after="60"/>
            </w:pPr>
            <w:r>
              <w:rPr>
                <w:rFonts w:ascii="Georgia" w:cs="Georgia" w:eastAsia="Georgia" w:hAnsi="Georgia"/>
                <w:color w:val="333333"/>
                <w:sz w:val="20"/>
                <w:szCs w:val="20"/>
              </w:rPr>
              <w:t xml:space="preserve">Upload ALL files to your GitHub repository (PhmurtStudios/phmurt-studios-website).</w:t>
            </w:r>
          </w:p>
          <w:p>
            <w:pPr>
              <w:spacing w:after="60"/>
            </w:pPr>
            <w:r>
              <w:rPr>
                <w:rFonts w:ascii="Georgia" w:cs="Georgia" w:eastAsia="Georgia" w:hAnsi="Georgia"/>
                <w:color w:val="333333"/>
                <w:sz w:val="20"/>
                <w:szCs w:val="20"/>
              </w:rPr>
              <w:t xml:space="preserve">The key new/updated files are:</w:t>
            </w:r>
          </w:p>
          <w:p>
            <w:pPr>
              <w:spacing w:after="60"/>
            </w:pPr>
            <w:r>
              <w:rPr>
                <w:rFonts w:ascii="Georgia" w:cs="Georgia" w:eastAsia="Georgia" w:hAnsi="Georgia"/>
                <w:color w:val="333333"/>
                <w:sz w:val="20"/>
                <w:szCs w:val="20"/>
              </w:rPr>
              <w:t xml:space="preserve">  - phmurt-realtime.js (NEW - the real-time sync module)</w:t>
            </w:r>
          </w:p>
          <w:p>
            <w:pPr>
              <w:spacing w:after="60"/>
            </w:pPr>
            <w:r>
              <w:rPr>
                <w:rFonts w:ascii="Georgia" w:cs="Georgia" w:eastAsia="Georgia" w:hAnsi="Georgia"/>
                <w:color w:val="333333"/>
                <w:sz w:val="20"/>
                <w:szCs w:val="20"/>
              </w:rPr>
              <w:t xml:space="preserve">  - phmurt-auth.js (UPDATED - new API methods for templates, invites, storage)</w:t>
            </w:r>
          </w:p>
          <w:p>
            <w:pPr>
              <w:spacing w:after="60"/>
            </w:pPr>
            <w:r>
              <w:rPr>
                <w:rFonts w:ascii="Georgia" w:cs="Georgia" w:eastAsia="Georgia" w:hAnsi="Georgia"/>
                <w:color w:val="333333"/>
                <w:sz w:val="20"/>
                <w:szCs w:val="20"/>
              </w:rPr>
              <w:t xml:space="preserve">  - campaign-manager.jsx (UPDATED - uses PhmurtRealtime instead of localStorage)</w:t>
            </w:r>
          </w:p>
          <w:p>
            <w:pPr>
              <w:spacing w:after="60"/>
            </w:pPr>
            <w:r>
              <w:rPr>
                <w:rFonts w:ascii="Georgia" w:cs="Georgia" w:eastAsia="Georgia" w:hAnsi="Georgia"/>
                <w:color w:val="333333"/>
                <w:sz w:val="20"/>
                <w:szCs w:val="20"/>
              </w:rPr>
              <w:t xml:space="preserve">  - campaigns.html (UPDATED - includes the new phmurt-realtime.js script tag)</w:t>
            </w:r>
          </w:p>
          <w:p>
            <w:pPr>
              <w:spacing w:after="60"/>
            </w:pPr>
            <w:r>
              <w:rPr>
                <w:rFonts w:ascii="Georgia" w:cs="Georgia" w:eastAsia="Georgia" w:hAnsi="Georgia"/>
                <w:color w:val="333333"/>
                <w:sz w:val="20"/>
                <w:szCs w:val="20"/>
              </w:rPr>
              <w:t xml:space="preserve">  - supabase-setup-v4.sql (NEW - the SQL migration you'll run next)</w:t>
            </w:r>
          </w:p>
          <w:p>
            <w:pPr>
              <w:spacing w:after="60"/>
            </w:pPr>
            <w:r>
              <w:rPr>
                <w:rFonts w:ascii="Georgia" w:cs="Georgia" w:eastAsia="Georgia" w:hAnsi="Georgia"/>
                <w:color w:val="333333"/>
                <w:sz w:val="20"/>
                <w:szCs w:val="20"/>
              </w:rPr>
              <w:t xml:space="preserve">  - style.css (UPDATED - new CSS variable tokens for campaigns)</w:t>
            </w:r>
          </w:p>
          <w:p>
            <w:pPr>
              <w:spacing w:after="60"/>
            </w:pPr>
            <w:r>
              <w:rPr>
                <w:rFonts w:ascii="Georgia" w:cs="Georgia" w:eastAsia="Georgia" w:hAnsi="Georgia"/>
                <w:color w:val="333333"/>
                <w:sz w:val="20"/>
                <w:szCs w:val="20"/>
              </w:rPr>
              <w:t xml:space="preserve">Push to the main branch. Wait for GitHub Pages deployment to complete (1-2 min).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A3545" w:sz="1"/>
              <w:left w:val="single" w:color="3A3545" w:sz="1"/>
              <w:bottom w:val="single" w:color="3A3545" w:sz="1"/>
              <w:right w:val="single" w:color="3A3545" w:sz="1"/>
            </w:tcBorders>
            <w:shd w:fill="B22222" w:val="clear"/>
            <w:tcMar>
              <w:top w:type="dxa" w:w="100"/>
              <w:left w:type="dxa" w:w="140"/>
              <w:bottom w:type="dxa" w:w="100"/>
              <w:right w:type="dxa" w:w="140"/>
            </w:tcMar>
            <w:vAlign w:val="center"/>
          </w:tcPr>
          <w:p>
            <w:pPr>
              <w:jc w:val="center"/>
            </w:pPr>
            <w:r>
              <w:rPr>
                <w:rFonts w:ascii="Georgia" w:cs="Georgia" w:eastAsia="Georgia" w:hAnsi="Georgia"/>
                <w:b/>
                <w:bCs/>
                <w:color w:val="FFFFFF"/>
                <w:sz w:val="28"/>
                <w:szCs w:val="28"/>
              </w:rPr>
              <w:t xml:space="preserve">2</w:t>
            </w:r>
          </w:p>
        </w:tc>
        <w:tc>
          <w:tcPr>
            <w:tcW w:type="dxa" w:w="8560"/>
            <w:tcBorders>
              <w:top w:val="single" w:color="3A3545" w:sz="1"/>
              <w:left w:val="single" w:color="3A3545" w:sz="1"/>
              <w:bottom w:val="single" w:color="3A3545" w:sz="1"/>
              <w:right w:val="single" w:color="3A3545" w:sz="1"/>
            </w:tcBorders>
            <w:shd w:fill="FFF5F0" w:val="clear"/>
            <w:tcMar>
              <w:top w:type="dxa" w:w="100"/>
              <w:left w:type="dxa" w:w="140"/>
              <w:bottom w:type="dxa" w:w="100"/>
              <w:right w:type="dxa" w:w="140"/>
            </w:tcMar>
          </w:tcPr>
          <w:p>
            <w:pPr>
              <w:spacing w:after="80"/>
            </w:pPr>
            <w:r>
              <w:rPr>
                <w:rFonts w:ascii="Georgia" w:cs="Georgia" w:eastAsia="Georgia" w:hAnsi="Georgia"/>
                <w:b/>
                <w:bCs/>
                <w:color w:val="B22222"/>
                <w:sz w:val="24"/>
                <w:szCs w:val="24"/>
              </w:rPr>
              <w:t xml:space="preserve">Run the SQL migration in Supabase</w:t>
            </w:r>
          </w:p>
          <w:p>
            <w:pPr>
              <w:spacing w:after="60"/>
            </w:pPr>
            <w:r>
              <w:rPr>
                <w:rFonts w:ascii="Georgia" w:cs="Georgia" w:eastAsia="Georgia" w:hAnsi="Georgia"/>
                <w:color w:val="333333"/>
                <w:sz w:val="20"/>
                <w:szCs w:val="20"/>
              </w:rPr>
              <w:t xml:space="preserve">Go to https://supabase.com and sign in to your dashboard.</w:t>
            </w:r>
          </w:p>
          <w:p>
            <w:pPr>
              <w:spacing w:after="60"/>
            </w:pPr>
            <w:r>
              <w:rPr>
                <w:rFonts w:ascii="Georgia" w:cs="Georgia" w:eastAsia="Georgia" w:hAnsi="Georgia"/>
                <w:color w:val="333333"/>
                <w:sz w:val="20"/>
                <w:szCs w:val="20"/>
              </w:rPr>
              <w:t xml:space="preserve">Open your project (the one with URL zrfmboqoyrqsyckktgpv.supabase.co).</w:t>
            </w:r>
          </w:p>
          <w:p>
            <w:pPr>
              <w:spacing w:after="60"/>
            </w:pPr>
            <w:r>
              <w:rPr>
                <w:rFonts w:ascii="Georgia" w:cs="Georgia" w:eastAsia="Georgia" w:hAnsi="Georgia"/>
                <w:color w:val="333333"/>
                <w:sz w:val="20"/>
                <w:szCs w:val="20"/>
              </w:rPr>
              <w:t xml:space="preserve">Click "SQL Editor" in the left sidebar.</w:t>
            </w:r>
          </w:p>
          <w:p>
            <w:pPr>
              <w:spacing w:after="60"/>
            </w:pPr>
            <w:r>
              <w:rPr>
                <w:rFonts w:ascii="Georgia" w:cs="Georgia" w:eastAsia="Georgia" w:hAnsi="Georgia"/>
                <w:color w:val="333333"/>
                <w:sz w:val="20"/>
                <w:szCs w:val="20"/>
              </w:rPr>
              <w:t xml:space="preserve">Click "New query" (top right).</w:t>
            </w:r>
          </w:p>
          <w:p>
            <w:pPr>
              <w:spacing w:after="60"/>
            </w:pPr>
            <w:r>
              <w:rPr>
                <w:rFonts w:ascii="Georgia" w:cs="Georgia" w:eastAsia="Georgia" w:hAnsi="Georgia"/>
                <w:color w:val="333333"/>
                <w:sz w:val="20"/>
                <w:szCs w:val="20"/>
              </w:rPr>
              <w:t xml:space="preserve">Open the file supabase-setup-v4.sql from the Reginald folder on your Desktop.</w:t>
            </w:r>
          </w:p>
          <w:p>
            <w:pPr>
              <w:spacing w:after="60"/>
            </w:pPr>
            <w:r>
              <w:rPr>
                <w:rFonts w:ascii="Georgia" w:cs="Georgia" w:eastAsia="Georgia" w:hAnsi="Georgia"/>
                <w:color w:val="333333"/>
                <w:sz w:val="20"/>
                <w:szCs w:val="20"/>
              </w:rPr>
              <w:t xml:space="preserve">Copy the ENTIRE contents of the file.</w:t>
            </w:r>
          </w:p>
          <w:p>
            <w:pPr>
              <w:spacing w:after="60"/>
            </w:pPr>
            <w:r>
              <w:rPr>
                <w:rFonts w:ascii="Georgia" w:cs="Georgia" w:eastAsia="Georgia" w:hAnsi="Georgia"/>
                <w:color w:val="333333"/>
                <w:sz w:val="20"/>
                <w:szCs w:val="20"/>
              </w:rPr>
              <w:t xml:space="preserve">Paste it into the SQL editor.</w:t>
            </w:r>
          </w:p>
          <w:p>
            <w:pPr>
              <w:spacing w:after="60"/>
            </w:pPr>
            <w:r>
              <w:rPr>
                <w:rFonts w:ascii="Georgia" w:cs="Georgia" w:eastAsia="Georgia" w:hAnsi="Georgia"/>
                <w:color w:val="333333"/>
                <w:sz w:val="20"/>
                <w:szCs w:val="20"/>
              </w:rPr>
              <w:t xml:space="preserve">Click "Run" (or press Ctrl+Enter).</w:t>
            </w:r>
          </w:p>
          <w:p>
            <w:pPr>
              <w:spacing w:after="60"/>
            </w:pPr>
            <w:r>
              <w:rPr>
                <w:rFonts w:ascii="Georgia" w:cs="Georgia" w:eastAsia="Georgia" w:hAnsi="Georgia"/>
                <w:color w:val="333333"/>
                <w:sz w:val="20"/>
                <w:szCs w:val="20"/>
              </w:rPr>
              <w:t xml:space="preserve">You should see "Success. No rows returned" - this is correct.</w:t>
            </w:r>
          </w:p>
          <w:p>
            <w:pPr>
              <w:spacing w:after="60"/>
            </w:pPr>
            <w:r>
              <w:rPr>
                <w:rFonts w:ascii="Georgia" w:cs="Georgia" w:eastAsia="Georgia" w:hAnsi="Georgia"/>
                <w:color w:val="333333"/>
                <w:sz w:val="20"/>
                <w:szCs w:val="20"/>
              </w:rPr>
              <w:t xml:space="preserve">If you see errors about tables already existing, that's fine - the script uses IF NOT EXISTS.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A3545" w:sz="1"/>
              <w:left w:val="single" w:color="3A3545" w:sz="1"/>
              <w:bottom w:val="single" w:color="3A3545" w:sz="1"/>
              <w:right w:val="single" w:color="3A3545" w:sz="1"/>
            </w:tcBorders>
            <w:shd w:fill="B22222" w:val="clear"/>
            <w:tcMar>
              <w:top w:type="dxa" w:w="100"/>
              <w:left w:type="dxa" w:w="140"/>
              <w:bottom w:type="dxa" w:w="100"/>
              <w:right w:type="dxa" w:w="140"/>
            </w:tcMar>
            <w:vAlign w:val="center"/>
          </w:tcPr>
          <w:p>
            <w:pPr>
              <w:jc w:val="center"/>
            </w:pPr>
            <w:r>
              <w:rPr>
                <w:rFonts w:ascii="Georgia" w:cs="Georgia" w:eastAsia="Georgia" w:hAnsi="Georgia"/>
                <w:b/>
                <w:bCs/>
                <w:color w:val="FFFFFF"/>
                <w:sz w:val="28"/>
                <w:szCs w:val="28"/>
              </w:rPr>
              <w:t xml:space="preserve">3</w:t>
            </w:r>
          </w:p>
        </w:tc>
        <w:tc>
          <w:tcPr>
            <w:tcW w:type="dxa" w:w="8560"/>
            <w:tcBorders>
              <w:top w:val="single" w:color="3A3545" w:sz="1"/>
              <w:left w:val="single" w:color="3A3545" w:sz="1"/>
              <w:bottom w:val="single" w:color="3A3545" w:sz="1"/>
              <w:right w:val="single" w:color="3A3545" w:sz="1"/>
            </w:tcBorders>
            <w:shd w:fill="FFF5F0" w:val="clear"/>
            <w:tcMar>
              <w:top w:type="dxa" w:w="100"/>
              <w:left w:type="dxa" w:w="140"/>
              <w:bottom w:type="dxa" w:w="100"/>
              <w:right w:type="dxa" w:w="140"/>
            </w:tcMar>
          </w:tcPr>
          <w:p>
            <w:pPr>
              <w:spacing w:after="80"/>
            </w:pPr>
            <w:r>
              <w:rPr>
                <w:rFonts w:ascii="Georgia" w:cs="Georgia" w:eastAsia="Georgia" w:hAnsi="Georgia"/>
                <w:b/>
                <w:bCs/>
                <w:color w:val="B22222"/>
                <w:sz w:val="24"/>
                <w:szCs w:val="24"/>
              </w:rPr>
              <w:t xml:space="preserve">Verify Realtime is enabled</w:t>
            </w:r>
          </w:p>
          <w:p>
            <w:pPr>
              <w:spacing w:after="60"/>
            </w:pPr>
            <w:r>
              <w:rPr>
                <w:rFonts w:ascii="Georgia" w:cs="Georgia" w:eastAsia="Georgia" w:hAnsi="Georgia"/>
                <w:color w:val="333333"/>
                <w:sz w:val="20"/>
                <w:szCs w:val="20"/>
              </w:rPr>
              <w:t xml:space="preserve">In your Supabase dashboard, click "Database" in the left sidebar.</w:t>
            </w:r>
          </w:p>
          <w:p>
            <w:pPr>
              <w:spacing w:after="60"/>
            </w:pPr>
            <w:r>
              <w:rPr>
                <w:rFonts w:ascii="Georgia" w:cs="Georgia" w:eastAsia="Georgia" w:hAnsi="Georgia"/>
                <w:color w:val="333333"/>
                <w:sz w:val="20"/>
                <w:szCs w:val="20"/>
              </w:rPr>
              <w:t xml:space="preserve">Click "Replication" (under Database).</w:t>
            </w:r>
          </w:p>
          <w:p>
            <w:pPr>
              <w:spacing w:after="60"/>
            </w:pPr>
            <w:r>
              <w:rPr>
                <w:rFonts w:ascii="Georgia" w:cs="Georgia" w:eastAsia="Georgia" w:hAnsi="Georgia"/>
                <w:color w:val="333333"/>
                <w:sz w:val="20"/>
                <w:szCs w:val="20"/>
              </w:rPr>
              <w:t xml:space="preserve">You should see "battle_map_snapshots" listed in the publication.</w:t>
            </w:r>
          </w:p>
          <w:p>
            <w:pPr>
              <w:spacing w:after="60"/>
            </w:pPr>
            <w:r>
              <w:rPr>
                <w:rFonts w:ascii="Georgia" w:cs="Georgia" w:eastAsia="Georgia" w:hAnsi="Georgia"/>
                <w:color w:val="333333"/>
                <w:sz w:val="20"/>
                <w:szCs w:val="20"/>
              </w:rPr>
              <w:t xml:space="preserve">If it's not there, click the toggle to enable it.</w:t>
            </w:r>
          </w:p>
          <w:p>
            <w:pPr>
              <w:spacing w:after="60"/>
            </w:pPr>
            <w:r>
              <w:rPr>
                <w:rFonts w:ascii="Georgia" w:cs="Georgia" w:eastAsia="Georgia" w:hAnsi="Georgia"/>
                <w:color w:val="333333"/>
                <w:sz w:val="20"/>
                <w:szCs w:val="20"/>
              </w:rPr>
              <w:t xml:space="preserve">That's it! The battle map will now sync in real-time.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A3545" w:sz="1"/>
              <w:left w:val="single" w:color="3A3545" w:sz="1"/>
              <w:bottom w:val="single" w:color="3A3545" w:sz="1"/>
              <w:right w:val="single" w:color="3A3545" w:sz="1"/>
            </w:tcBorders>
            <w:shd w:fill="B22222" w:val="clear"/>
            <w:tcMar>
              <w:top w:type="dxa" w:w="100"/>
              <w:left w:type="dxa" w:w="140"/>
              <w:bottom w:type="dxa" w:w="100"/>
              <w:right w:type="dxa" w:w="140"/>
            </w:tcMar>
            <w:vAlign w:val="center"/>
          </w:tcPr>
          <w:p>
            <w:pPr>
              <w:jc w:val="center"/>
            </w:pPr>
            <w:r>
              <w:rPr>
                <w:rFonts w:ascii="Georgia" w:cs="Georgia" w:eastAsia="Georgia" w:hAnsi="Georgia"/>
                <w:b/>
                <w:bCs/>
                <w:color w:val="FFFFFF"/>
                <w:sz w:val="28"/>
                <w:szCs w:val="28"/>
              </w:rPr>
              <w:t xml:space="preserve">4</w:t>
            </w:r>
          </w:p>
        </w:tc>
        <w:tc>
          <w:tcPr>
            <w:tcW w:type="dxa" w:w="8560"/>
            <w:tcBorders>
              <w:top w:val="single" w:color="3A3545" w:sz="1"/>
              <w:left w:val="single" w:color="3A3545" w:sz="1"/>
              <w:bottom w:val="single" w:color="3A3545" w:sz="1"/>
              <w:right w:val="single" w:color="3A3545" w:sz="1"/>
            </w:tcBorders>
            <w:shd w:fill="FFF5F0" w:val="clear"/>
            <w:tcMar>
              <w:top w:type="dxa" w:w="100"/>
              <w:left w:type="dxa" w:w="140"/>
              <w:bottom w:type="dxa" w:w="100"/>
              <w:right w:type="dxa" w:w="140"/>
            </w:tcMar>
          </w:tcPr>
          <w:p>
            <w:pPr>
              <w:spacing w:after="80"/>
            </w:pPr>
            <w:r>
              <w:rPr>
                <w:rFonts w:ascii="Georgia" w:cs="Georgia" w:eastAsia="Georgia" w:hAnsi="Georgia"/>
                <w:b/>
                <w:bCs/>
                <w:color w:val="B22222"/>
                <w:sz w:val="24"/>
                <w:szCs w:val="24"/>
              </w:rPr>
              <w:t xml:space="preserve">Test it</w:t>
            </w:r>
          </w:p>
          <w:p>
            <w:pPr>
              <w:spacing w:after="60"/>
            </w:pPr>
            <w:r>
              <w:rPr>
                <w:rFonts w:ascii="Georgia" w:cs="Georgia" w:eastAsia="Georgia" w:hAnsi="Georgia"/>
                <w:color w:val="333333"/>
                <w:sz w:val="20"/>
                <w:szCs w:val="20"/>
              </w:rPr>
              <w:t xml:space="preserve">Open your site in two browser tabs (or two different browsers).</w:t>
            </w:r>
          </w:p>
          <w:p>
            <w:pPr>
              <w:spacing w:after="60"/>
            </w:pPr>
            <w:r>
              <w:rPr>
                <w:rFonts w:ascii="Georgia" w:cs="Georgia" w:eastAsia="Georgia" w:hAnsi="Georgia"/>
                <w:color w:val="333333"/>
                <w:sz w:val="20"/>
                <w:szCs w:val="20"/>
              </w:rPr>
              <w:t xml:space="preserve">Sign in on both.</w:t>
            </w:r>
          </w:p>
          <w:p>
            <w:pPr>
              <w:spacing w:after="60"/>
            </w:pPr>
            <w:r>
              <w:rPr>
                <w:rFonts w:ascii="Georgia" w:cs="Georgia" w:eastAsia="Georgia" w:hAnsi="Georgia"/>
                <w:color w:val="333333"/>
                <w:sz w:val="20"/>
                <w:szCs w:val="20"/>
              </w:rPr>
              <w:t xml:space="preserve">Go to Campaign Manager &gt; Play Mode on both.</w:t>
            </w:r>
          </w:p>
          <w:p>
            <w:pPr>
              <w:spacing w:after="60"/>
            </w:pPr>
            <w:r>
              <w:rPr>
                <w:rFonts w:ascii="Georgia" w:cs="Georgia" w:eastAsia="Georgia" w:hAnsi="Georgia"/>
                <w:color w:val="333333"/>
                <w:sz w:val="20"/>
                <w:szCs w:val="20"/>
              </w:rPr>
              <w:t xml:space="preserve">On one tab, switch to DM view. On the other, switch to Player view.</w:t>
            </w:r>
          </w:p>
          <w:p>
            <w:pPr>
              <w:spacing w:after="60"/>
            </w:pPr>
            <w:r>
              <w:rPr>
                <w:rFonts w:ascii="Georgia" w:cs="Georgia" w:eastAsia="Georgia" w:hAnsi="Georgia"/>
                <w:color w:val="333333"/>
                <w:sz w:val="20"/>
                <w:szCs w:val="20"/>
              </w:rPr>
              <w:t xml:space="preserve">Move a token or draw on the DM view.</w:t>
            </w:r>
          </w:p>
          <w:p>
            <w:pPr>
              <w:spacing w:after="60"/>
            </w:pPr>
            <w:r>
              <w:rPr>
                <w:rFonts w:ascii="Georgia" w:cs="Georgia" w:eastAsia="Georgia" w:hAnsi="Georgia"/>
                <w:color w:val="333333"/>
                <w:sz w:val="20"/>
                <w:szCs w:val="20"/>
              </w:rPr>
              <w:t xml:space="preserve">The player view should update in real-time (&lt; 200ms latency).</w:t>
            </w:r>
          </w:p>
          <w:p>
            <w:pPr>
              <w:spacing w:after="60"/>
            </w:pPr>
            <w:r>
              <w:rPr>
                <w:rFonts w:ascii="Georgia" w:cs="Georgia" w:eastAsia="Georgia" w:hAnsi="Georgia"/>
                <w:color w:val="333333"/>
                <w:sz w:val="20"/>
                <w:szCs w:val="20"/>
              </w:rPr>
              <w:t xml:space="preserve">If the player view doesn't update, check the browser console for errors.</w:t>
            </w:r>
          </w:p>
        </w:tc>
      </w:tr>
    </w:tbl>
    <w:p>
      <w:r>
        <w:br w:type="page"/>
      </w:r>
    </w:p>
    <w:p>
      <w:pPr>
        <w:pStyle w:val="Heading1"/>
        <w:spacing w:after="200" w:before="360"/>
      </w:pPr>
      <w:r>
        <w:rPr>
          <w:rFonts w:ascii="Georgia" w:cs="Georgia" w:eastAsia="Georgia" w:hAnsi="Georgia"/>
          <w:b/>
          <w:bCs/>
          <w:color w:val="B22222"/>
        </w:rPr>
        <w:t xml:space="preserve">Supabase Free Tier Limits</w:t>
      </w:r>
    </w:p>
    <w:p>
      <w:pPr>
        <w:spacing w:after="160"/>
      </w:pPr>
      <w:r>
        <w:rPr>
          <w:rFonts w:ascii="Georgia" w:cs="Georgia" w:eastAsia="Georgia" w:hAnsi="Georgia"/>
          <w:color w:val="000000"/>
          <w:sz w:val="22"/>
          <w:szCs w:val="22"/>
        </w:rPr>
        <w:t xml:space="preserve">Your site is well within all free tier limits. Here is what Supabase provides for free: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3A3545" w:sz="1"/>
              <w:left w:val="single" w:color="3A3545" w:sz="1"/>
              <w:bottom w:val="single" w:color="3A3545" w:sz="1"/>
              <w:right w:val="single" w:color="3A3545" w:sz="1"/>
            </w:tcBorders>
            <w:shd w:fill="B22222" w:val="clear"/>
            <w:tcMar>
              <w:top w:type="dxa" w:w="100"/>
              <w:left w:type="dxa" w:w="140"/>
              <w:bottom w:type="dxa" w:w="100"/>
              <w:right w:type="dxa" w:w="140"/>
            </w:tcMar>
          </w:tcPr>
          <w:p>
            <w:r>
              <w:rPr>
                <w:rFonts w:ascii="Georgia" w:cs="Georgia" w:eastAsia="Georgia" w:hAnsi="Georgia"/>
                <w:b/>
                <w:bCs/>
                <w:color w:val="FFFFFF"/>
                <w:sz w:val="20"/>
                <w:szCs w:val="20"/>
              </w:rPr>
              <w:t xml:space="preserve">Resource</w:t>
            </w:r>
          </w:p>
        </w:tc>
        <w:tc>
          <w:tcPr>
            <w:tcW w:type="dxa" w:w="2800"/>
            <w:tcBorders>
              <w:top w:val="single" w:color="3A3545" w:sz="1"/>
              <w:left w:val="single" w:color="3A3545" w:sz="1"/>
              <w:bottom w:val="single" w:color="3A3545" w:sz="1"/>
              <w:right w:val="single" w:color="3A3545" w:sz="1"/>
            </w:tcBorders>
            <w:shd w:fill="B22222" w:val="clear"/>
            <w:tcMar>
              <w:top w:type="dxa" w:w="100"/>
              <w:left w:type="dxa" w:w="140"/>
              <w:bottom w:type="dxa" w:w="100"/>
              <w:right w:type="dxa" w:w="140"/>
            </w:tcMar>
          </w:tcPr>
          <w:p>
            <w:r>
              <w:rPr>
                <w:rFonts w:ascii="Georgia" w:cs="Georgia" w:eastAsia="Georgia" w:hAnsi="Georgia"/>
                <w:b/>
                <w:bCs/>
                <w:color w:val="FFFFFF"/>
                <w:sz w:val="20"/>
                <w:szCs w:val="20"/>
              </w:rPr>
              <w:t xml:space="preserve">Free Limit</w:t>
            </w:r>
          </w:p>
        </w:tc>
        <w:tc>
          <w:tcPr>
            <w:tcW w:type="dxa" w:w="3760"/>
            <w:tcBorders>
              <w:top w:val="single" w:color="3A3545" w:sz="1"/>
              <w:left w:val="single" w:color="3A3545" w:sz="1"/>
              <w:bottom w:val="single" w:color="3A3545" w:sz="1"/>
              <w:right w:val="single" w:color="3A3545" w:sz="1"/>
            </w:tcBorders>
            <w:shd w:fill="B22222" w:val="clear"/>
            <w:tcMar>
              <w:top w:type="dxa" w:w="100"/>
              <w:left w:type="dxa" w:w="140"/>
              <w:bottom w:type="dxa" w:w="100"/>
              <w:right w:type="dxa" w:w="140"/>
            </w:tcMar>
          </w:tcPr>
          <w:p>
            <w:r>
              <w:rPr>
                <w:rFonts w:ascii="Georgia" w:cs="Georgia" w:eastAsia="Georgia" w:hAnsi="Georgia"/>
                <w:b/>
                <w:bCs/>
                <w:color w:val="FFFFFF"/>
                <w:sz w:val="20"/>
                <w:szCs w:val="20"/>
              </w:rPr>
              <w:t xml:space="preserve">Your Expected Usage</w:t>
            </w:r>
          </w:p>
        </w:tc>
      </w:tr>
      <w:tr>
        <w:tc>
          <w:tcPr>
            <w:tcW w:type="dxa" w:w="2800"/>
            <w:tcBorders>
              <w:top w:val="single" w:color="3A3545" w:sz="1"/>
              <w:left w:val="single" w:color="3A3545" w:sz="1"/>
              <w:bottom w:val="single" w:color="3A3545" w:sz="1"/>
              <w:right w:val="single" w:color="3A3545" w:sz="1"/>
            </w:tcBorders>
            <w:tcMar>
              <w:top w:type="dxa" w:w="100"/>
              <w:left w:type="dxa" w:w="140"/>
              <w:bottom w:type="dxa" w:w="100"/>
              <w:right w:type="dxa" w:w="140"/>
            </w:tcMar>
          </w:tcPr>
          <w:p>
            <w:r>
              <w:rPr>
                <w:rFonts w:ascii="Georgia" w:cs="Georgia" w:eastAsia="Georgia" w:hAnsi="Georgia"/>
                <w:b/>
                <w:bCs/>
                <w:sz w:val="20"/>
                <w:szCs w:val="20"/>
              </w:rPr>
              <w:t xml:space="preserve">Database</w:t>
            </w:r>
          </w:p>
        </w:tc>
        <w:tc>
          <w:tcPr>
            <w:tcW w:type="dxa" w:w="2800"/>
            <w:tcBorders>
              <w:top w:val="single" w:color="3A3545" w:sz="1"/>
              <w:left w:val="single" w:color="3A3545" w:sz="1"/>
              <w:bottom w:val="single" w:color="3A3545" w:sz="1"/>
              <w:right w:val="single" w:color="3A3545" w:sz="1"/>
            </w:tcBorders>
            <w:tcMar>
              <w:top w:type="dxa" w:w="100"/>
              <w:left w:type="dxa" w:w="140"/>
              <w:bottom w:type="dxa" w:w="100"/>
              <w:right w:type="dxa" w:w="140"/>
            </w:tcMar>
          </w:tcPr>
          <w:p>
            <w:r>
              <w:rPr>
                <w:rFonts w:ascii="Georgia" w:cs="Georgia" w:eastAsia="Georgia" w:hAnsi="Georgia"/>
                <w:sz w:val="20"/>
                <w:szCs w:val="20"/>
              </w:rPr>
              <w:t xml:space="preserve">500 MB</w:t>
            </w:r>
          </w:p>
        </w:tc>
        <w:tc>
          <w:tcPr>
            <w:tcW w:type="dxa" w:w="3760"/>
            <w:tcBorders>
              <w:top w:val="single" w:color="3A3545" w:sz="1"/>
              <w:left w:val="single" w:color="3A3545" w:sz="1"/>
              <w:bottom w:val="single" w:color="3A3545" w:sz="1"/>
              <w:right w:val="single" w:color="3A3545" w:sz="1"/>
            </w:tcBorders>
            <w:shd w:fill="F5FFF5" w:val="clear"/>
            <w:tcMar>
              <w:top w:type="dxa" w:w="100"/>
              <w:left w:type="dxa" w:w="140"/>
              <w:bottom w:type="dxa" w:w="100"/>
              <w:right w:type="dxa" w:w="140"/>
            </w:tcMar>
          </w:tcPr>
          <w:p>
            <w:r>
              <w:rPr>
                <w:rFonts w:ascii="Georgia" w:cs="Georgia" w:eastAsia="Georgia" w:hAnsi="Georgia"/>
                <w:color w:val="2E8B57"/>
                <w:sz w:val="20"/>
                <w:szCs w:val="20"/>
              </w:rPr>
              <w:t xml:space="preserve">&lt; 5 MB (characters, campaigns, templates)</w:t>
            </w:r>
          </w:p>
        </w:tc>
      </w:tr>
      <w:tr>
        <w:tc>
          <w:tcPr>
            <w:tcW w:type="dxa" w:w="2800"/>
            <w:tcBorders>
              <w:top w:val="single" w:color="3A3545" w:sz="1"/>
              <w:left w:val="single" w:color="3A3545" w:sz="1"/>
              <w:bottom w:val="single" w:color="3A3545" w:sz="1"/>
              <w:right w:val="single" w:color="3A3545" w:sz="1"/>
            </w:tcBorders>
            <w:tcMar>
              <w:top w:type="dxa" w:w="100"/>
              <w:left w:type="dxa" w:w="140"/>
              <w:bottom w:type="dxa" w:w="100"/>
              <w:right w:type="dxa" w:w="140"/>
            </w:tcMar>
          </w:tcPr>
          <w:p>
            <w:r>
              <w:rPr>
                <w:rFonts w:ascii="Georgia" w:cs="Georgia" w:eastAsia="Georgia" w:hAnsi="Georgia"/>
                <w:b/>
                <w:bCs/>
                <w:sz w:val="20"/>
                <w:szCs w:val="20"/>
              </w:rPr>
              <w:t xml:space="preserve">Storage</w:t>
            </w:r>
          </w:p>
        </w:tc>
        <w:tc>
          <w:tcPr>
            <w:tcW w:type="dxa" w:w="2800"/>
            <w:tcBorders>
              <w:top w:val="single" w:color="3A3545" w:sz="1"/>
              <w:left w:val="single" w:color="3A3545" w:sz="1"/>
              <w:bottom w:val="single" w:color="3A3545" w:sz="1"/>
              <w:right w:val="single" w:color="3A3545" w:sz="1"/>
            </w:tcBorders>
            <w:tcMar>
              <w:top w:type="dxa" w:w="100"/>
              <w:left w:type="dxa" w:w="140"/>
              <w:bottom w:type="dxa" w:w="100"/>
              <w:right w:type="dxa" w:w="140"/>
            </w:tcMar>
          </w:tcPr>
          <w:p>
            <w:r>
              <w:rPr>
                <w:rFonts w:ascii="Georgia" w:cs="Georgia" w:eastAsia="Georgia" w:hAnsi="Georgia"/>
                <w:sz w:val="20"/>
                <w:szCs w:val="20"/>
              </w:rPr>
              <w:t xml:space="preserve">1 GB</w:t>
            </w:r>
          </w:p>
        </w:tc>
        <w:tc>
          <w:tcPr>
            <w:tcW w:type="dxa" w:w="3760"/>
            <w:tcBorders>
              <w:top w:val="single" w:color="3A3545" w:sz="1"/>
              <w:left w:val="single" w:color="3A3545" w:sz="1"/>
              <w:bottom w:val="single" w:color="3A3545" w:sz="1"/>
              <w:right w:val="single" w:color="3A3545" w:sz="1"/>
            </w:tcBorders>
            <w:shd w:fill="F5FFF5" w:val="clear"/>
            <w:tcMar>
              <w:top w:type="dxa" w:w="100"/>
              <w:left w:type="dxa" w:w="140"/>
              <w:bottom w:type="dxa" w:w="100"/>
              <w:right w:type="dxa" w:w="140"/>
            </w:tcMar>
          </w:tcPr>
          <w:p>
            <w:r>
              <w:rPr>
                <w:rFonts w:ascii="Georgia" w:cs="Georgia" w:eastAsia="Georgia" w:hAnsi="Georgia"/>
                <w:color w:val="2E8B57"/>
                <w:sz w:val="20"/>
                <w:szCs w:val="20"/>
              </w:rPr>
              <w:t xml:space="preserve">&lt; 100 MB (map images, portraits)</w:t>
            </w:r>
          </w:p>
        </w:tc>
      </w:tr>
      <w:tr>
        <w:tc>
          <w:tcPr>
            <w:tcW w:type="dxa" w:w="2800"/>
            <w:tcBorders>
              <w:top w:val="single" w:color="3A3545" w:sz="1"/>
              <w:left w:val="single" w:color="3A3545" w:sz="1"/>
              <w:bottom w:val="single" w:color="3A3545" w:sz="1"/>
              <w:right w:val="single" w:color="3A3545" w:sz="1"/>
            </w:tcBorders>
            <w:tcMar>
              <w:top w:type="dxa" w:w="100"/>
              <w:left w:type="dxa" w:w="140"/>
              <w:bottom w:type="dxa" w:w="100"/>
              <w:right w:type="dxa" w:w="140"/>
            </w:tcMar>
          </w:tcPr>
          <w:p>
            <w:r>
              <w:rPr>
                <w:rFonts w:ascii="Georgia" w:cs="Georgia" w:eastAsia="Georgia" w:hAnsi="Georgia"/>
                <w:b/>
                <w:bCs/>
                <w:sz w:val="20"/>
                <w:szCs w:val="20"/>
              </w:rPr>
              <w:t xml:space="preserve">Realtime</w:t>
            </w:r>
          </w:p>
        </w:tc>
        <w:tc>
          <w:tcPr>
            <w:tcW w:type="dxa" w:w="2800"/>
            <w:tcBorders>
              <w:top w:val="single" w:color="3A3545" w:sz="1"/>
              <w:left w:val="single" w:color="3A3545" w:sz="1"/>
              <w:bottom w:val="single" w:color="3A3545" w:sz="1"/>
              <w:right w:val="single" w:color="3A3545" w:sz="1"/>
            </w:tcBorders>
            <w:tcMar>
              <w:top w:type="dxa" w:w="100"/>
              <w:left w:type="dxa" w:w="140"/>
              <w:bottom w:type="dxa" w:w="100"/>
              <w:right w:type="dxa" w:w="140"/>
            </w:tcMar>
          </w:tcPr>
          <w:p>
            <w:r>
              <w:rPr>
                <w:rFonts w:ascii="Georgia" w:cs="Georgia" w:eastAsia="Georgia" w:hAnsi="Georgia"/>
                <w:sz w:val="20"/>
                <w:szCs w:val="20"/>
              </w:rPr>
              <w:t xml:space="preserve">200 connections</w:t>
            </w:r>
          </w:p>
        </w:tc>
        <w:tc>
          <w:tcPr>
            <w:tcW w:type="dxa" w:w="3760"/>
            <w:tcBorders>
              <w:top w:val="single" w:color="3A3545" w:sz="1"/>
              <w:left w:val="single" w:color="3A3545" w:sz="1"/>
              <w:bottom w:val="single" w:color="3A3545" w:sz="1"/>
              <w:right w:val="single" w:color="3A3545" w:sz="1"/>
            </w:tcBorders>
            <w:shd w:fill="F5FFF5" w:val="clear"/>
            <w:tcMar>
              <w:top w:type="dxa" w:w="100"/>
              <w:left w:type="dxa" w:w="140"/>
              <w:bottom w:type="dxa" w:w="100"/>
              <w:right w:type="dxa" w:w="140"/>
            </w:tcMar>
          </w:tcPr>
          <w:p>
            <w:r>
              <w:rPr>
                <w:rFonts w:ascii="Georgia" w:cs="Georgia" w:eastAsia="Georgia" w:hAnsi="Georgia"/>
                <w:color w:val="2E8B57"/>
                <w:sz w:val="20"/>
                <w:szCs w:val="20"/>
              </w:rPr>
              <w:t xml:space="preserve">&lt; 10 (your D&amp;D group)</w:t>
            </w:r>
          </w:p>
        </w:tc>
      </w:tr>
      <w:tr>
        <w:tc>
          <w:tcPr>
            <w:tcW w:type="dxa" w:w="2800"/>
            <w:tcBorders>
              <w:top w:val="single" w:color="3A3545" w:sz="1"/>
              <w:left w:val="single" w:color="3A3545" w:sz="1"/>
              <w:bottom w:val="single" w:color="3A3545" w:sz="1"/>
              <w:right w:val="single" w:color="3A3545" w:sz="1"/>
            </w:tcBorders>
            <w:tcMar>
              <w:top w:type="dxa" w:w="100"/>
              <w:left w:type="dxa" w:w="140"/>
              <w:bottom w:type="dxa" w:w="100"/>
              <w:right w:type="dxa" w:w="140"/>
            </w:tcMar>
          </w:tcPr>
          <w:p>
            <w:r>
              <w:rPr>
                <w:rFonts w:ascii="Georgia" w:cs="Georgia" w:eastAsia="Georgia" w:hAnsi="Georgia"/>
                <w:b/>
                <w:bCs/>
                <w:sz w:val="20"/>
                <w:szCs w:val="20"/>
              </w:rPr>
              <w:t xml:space="preserve">Realtime Messages</w:t>
            </w:r>
          </w:p>
        </w:tc>
        <w:tc>
          <w:tcPr>
            <w:tcW w:type="dxa" w:w="2800"/>
            <w:tcBorders>
              <w:top w:val="single" w:color="3A3545" w:sz="1"/>
              <w:left w:val="single" w:color="3A3545" w:sz="1"/>
              <w:bottom w:val="single" w:color="3A3545" w:sz="1"/>
              <w:right w:val="single" w:color="3A3545" w:sz="1"/>
            </w:tcBorders>
            <w:tcMar>
              <w:top w:type="dxa" w:w="100"/>
              <w:left w:type="dxa" w:w="140"/>
              <w:bottom w:type="dxa" w:w="100"/>
              <w:right w:type="dxa" w:w="140"/>
            </w:tcMar>
          </w:tcPr>
          <w:p>
            <w:r>
              <w:rPr>
                <w:rFonts w:ascii="Georgia" w:cs="Georgia" w:eastAsia="Georgia" w:hAnsi="Georgia"/>
                <w:sz w:val="20"/>
                <w:szCs w:val="20"/>
              </w:rPr>
              <w:t xml:space="preserve">2M / month</w:t>
            </w:r>
          </w:p>
        </w:tc>
        <w:tc>
          <w:tcPr>
            <w:tcW w:type="dxa" w:w="3760"/>
            <w:tcBorders>
              <w:top w:val="single" w:color="3A3545" w:sz="1"/>
              <w:left w:val="single" w:color="3A3545" w:sz="1"/>
              <w:bottom w:val="single" w:color="3A3545" w:sz="1"/>
              <w:right w:val="single" w:color="3A3545" w:sz="1"/>
            </w:tcBorders>
            <w:shd w:fill="F5FFF5" w:val="clear"/>
            <w:tcMar>
              <w:top w:type="dxa" w:w="100"/>
              <w:left w:type="dxa" w:w="140"/>
              <w:bottom w:type="dxa" w:w="100"/>
              <w:right w:type="dxa" w:w="140"/>
            </w:tcMar>
          </w:tcPr>
          <w:p>
            <w:r>
              <w:rPr>
                <w:rFonts w:ascii="Georgia" w:cs="Georgia" w:eastAsia="Georgia" w:hAnsi="Georgia"/>
                <w:color w:val="2E8B57"/>
                <w:sz w:val="20"/>
                <w:szCs w:val="20"/>
              </w:rPr>
              <w:t xml:space="preserve">&lt; 50K (battle map updates)</w:t>
            </w:r>
          </w:p>
        </w:tc>
      </w:tr>
      <w:tr>
        <w:tc>
          <w:tcPr>
            <w:tcW w:type="dxa" w:w="2800"/>
            <w:tcBorders>
              <w:top w:val="single" w:color="3A3545" w:sz="1"/>
              <w:left w:val="single" w:color="3A3545" w:sz="1"/>
              <w:bottom w:val="single" w:color="3A3545" w:sz="1"/>
              <w:right w:val="single" w:color="3A3545" w:sz="1"/>
            </w:tcBorders>
            <w:tcMar>
              <w:top w:type="dxa" w:w="100"/>
              <w:left w:type="dxa" w:w="140"/>
              <w:bottom w:type="dxa" w:w="100"/>
              <w:right w:type="dxa" w:w="140"/>
            </w:tcMar>
          </w:tcPr>
          <w:p>
            <w:r>
              <w:rPr>
                <w:rFonts w:ascii="Georgia" w:cs="Georgia" w:eastAsia="Georgia" w:hAnsi="Georgia"/>
                <w:b/>
                <w:bCs/>
                <w:sz w:val="20"/>
                <w:szCs w:val="20"/>
              </w:rPr>
              <w:t xml:space="preserve">Auth Users</w:t>
            </w:r>
          </w:p>
        </w:tc>
        <w:tc>
          <w:tcPr>
            <w:tcW w:type="dxa" w:w="2800"/>
            <w:tcBorders>
              <w:top w:val="single" w:color="3A3545" w:sz="1"/>
              <w:left w:val="single" w:color="3A3545" w:sz="1"/>
              <w:bottom w:val="single" w:color="3A3545" w:sz="1"/>
              <w:right w:val="single" w:color="3A3545" w:sz="1"/>
            </w:tcBorders>
            <w:tcMar>
              <w:top w:type="dxa" w:w="100"/>
              <w:left w:type="dxa" w:w="140"/>
              <w:bottom w:type="dxa" w:w="100"/>
              <w:right w:type="dxa" w:w="140"/>
            </w:tcMar>
          </w:tcPr>
          <w:p>
            <w:r>
              <w:rPr>
                <w:rFonts w:ascii="Georgia" w:cs="Georgia" w:eastAsia="Georgia" w:hAnsi="Georgia"/>
                <w:sz w:val="20"/>
                <w:szCs w:val="20"/>
              </w:rPr>
              <w:t xml:space="preserve">Unlimited</w:t>
            </w:r>
          </w:p>
        </w:tc>
        <w:tc>
          <w:tcPr>
            <w:tcW w:type="dxa" w:w="3760"/>
            <w:tcBorders>
              <w:top w:val="single" w:color="3A3545" w:sz="1"/>
              <w:left w:val="single" w:color="3A3545" w:sz="1"/>
              <w:bottom w:val="single" w:color="3A3545" w:sz="1"/>
              <w:right w:val="single" w:color="3A3545" w:sz="1"/>
            </w:tcBorders>
            <w:shd w:fill="F5FFF5" w:val="clear"/>
            <w:tcMar>
              <w:top w:type="dxa" w:w="100"/>
              <w:left w:type="dxa" w:w="140"/>
              <w:bottom w:type="dxa" w:w="100"/>
              <w:right w:type="dxa" w:w="140"/>
            </w:tcMar>
          </w:tcPr>
          <w:p>
            <w:r>
              <w:rPr>
                <w:rFonts w:ascii="Georgia" w:cs="Georgia" w:eastAsia="Georgia" w:hAnsi="Georgia"/>
                <w:color w:val="2E8B57"/>
                <w:sz w:val="20"/>
                <w:szCs w:val="20"/>
              </w:rPr>
              <w:t xml:space="preserve">As many as you want</w:t>
            </w:r>
          </w:p>
        </w:tc>
      </w:tr>
      <w:tr>
        <w:tc>
          <w:tcPr>
            <w:tcW w:type="dxa" w:w="2800"/>
            <w:tcBorders>
              <w:top w:val="single" w:color="3A3545" w:sz="1"/>
              <w:left w:val="single" w:color="3A3545" w:sz="1"/>
              <w:bottom w:val="single" w:color="3A3545" w:sz="1"/>
              <w:right w:val="single" w:color="3A3545" w:sz="1"/>
            </w:tcBorders>
            <w:tcMar>
              <w:top w:type="dxa" w:w="100"/>
              <w:left w:type="dxa" w:w="140"/>
              <w:bottom w:type="dxa" w:w="100"/>
              <w:right w:type="dxa" w:w="140"/>
            </w:tcMar>
          </w:tcPr>
          <w:p>
            <w:r>
              <w:rPr>
                <w:rFonts w:ascii="Georgia" w:cs="Georgia" w:eastAsia="Georgia" w:hAnsi="Georgia"/>
                <w:b/>
                <w:bCs/>
                <w:sz w:val="20"/>
                <w:szCs w:val="20"/>
              </w:rPr>
              <w:t xml:space="preserve">Bandwidth</w:t>
            </w:r>
          </w:p>
        </w:tc>
        <w:tc>
          <w:tcPr>
            <w:tcW w:type="dxa" w:w="2800"/>
            <w:tcBorders>
              <w:top w:val="single" w:color="3A3545" w:sz="1"/>
              <w:left w:val="single" w:color="3A3545" w:sz="1"/>
              <w:bottom w:val="single" w:color="3A3545" w:sz="1"/>
              <w:right w:val="single" w:color="3A3545" w:sz="1"/>
            </w:tcBorders>
            <w:tcMar>
              <w:top w:type="dxa" w:w="100"/>
              <w:left w:type="dxa" w:w="140"/>
              <w:bottom w:type="dxa" w:w="100"/>
              <w:right w:type="dxa" w:w="140"/>
            </w:tcMar>
          </w:tcPr>
          <w:p>
            <w:r>
              <w:rPr>
                <w:rFonts w:ascii="Georgia" w:cs="Georgia" w:eastAsia="Georgia" w:hAnsi="Georgia"/>
                <w:sz w:val="20"/>
                <w:szCs w:val="20"/>
              </w:rPr>
              <w:t xml:space="preserve">2 GB / month</w:t>
            </w:r>
          </w:p>
        </w:tc>
        <w:tc>
          <w:tcPr>
            <w:tcW w:type="dxa" w:w="3760"/>
            <w:tcBorders>
              <w:top w:val="single" w:color="3A3545" w:sz="1"/>
              <w:left w:val="single" w:color="3A3545" w:sz="1"/>
              <w:bottom w:val="single" w:color="3A3545" w:sz="1"/>
              <w:right w:val="single" w:color="3A3545" w:sz="1"/>
            </w:tcBorders>
            <w:shd w:fill="F5FFF5" w:val="clear"/>
            <w:tcMar>
              <w:top w:type="dxa" w:w="100"/>
              <w:left w:type="dxa" w:w="140"/>
              <w:bottom w:type="dxa" w:w="100"/>
              <w:right w:type="dxa" w:w="140"/>
            </w:tcMar>
          </w:tcPr>
          <w:p>
            <w:r>
              <w:rPr>
                <w:rFonts w:ascii="Georgia" w:cs="Georgia" w:eastAsia="Georgia" w:hAnsi="Georgia"/>
                <w:color w:val="2E8B57"/>
                <w:sz w:val="20"/>
                <w:szCs w:val="20"/>
              </w:rPr>
              <w:t xml:space="preserve">&lt; 200 MB</w:t>
            </w:r>
          </w:p>
        </w:tc>
      </w:tr>
      <w:tr>
        <w:tc>
          <w:tcPr>
            <w:tcW w:type="dxa" w:w="2800"/>
            <w:tcBorders>
              <w:top w:val="single" w:color="3A3545" w:sz="1"/>
              <w:left w:val="single" w:color="3A3545" w:sz="1"/>
              <w:bottom w:val="single" w:color="3A3545" w:sz="1"/>
              <w:right w:val="single" w:color="3A3545" w:sz="1"/>
            </w:tcBorders>
            <w:tcMar>
              <w:top w:type="dxa" w:w="100"/>
              <w:left w:type="dxa" w:w="140"/>
              <w:bottom w:type="dxa" w:w="100"/>
              <w:right w:type="dxa" w:w="140"/>
            </w:tcMar>
          </w:tcPr>
          <w:p>
            <w:r>
              <w:rPr>
                <w:rFonts w:ascii="Georgia" w:cs="Georgia" w:eastAsia="Georgia" w:hAnsi="Georgia"/>
                <w:b/>
                <w:bCs/>
                <w:sz w:val="20"/>
                <w:szCs w:val="20"/>
              </w:rPr>
              <w:t xml:space="preserve">Edge Functions</w:t>
            </w:r>
          </w:p>
        </w:tc>
        <w:tc>
          <w:tcPr>
            <w:tcW w:type="dxa" w:w="2800"/>
            <w:tcBorders>
              <w:top w:val="single" w:color="3A3545" w:sz="1"/>
              <w:left w:val="single" w:color="3A3545" w:sz="1"/>
              <w:bottom w:val="single" w:color="3A3545" w:sz="1"/>
              <w:right w:val="single" w:color="3A3545" w:sz="1"/>
            </w:tcBorders>
            <w:tcMar>
              <w:top w:type="dxa" w:w="100"/>
              <w:left w:type="dxa" w:w="140"/>
              <w:bottom w:type="dxa" w:w="100"/>
              <w:right w:type="dxa" w:w="140"/>
            </w:tcMar>
          </w:tcPr>
          <w:p>
            <w:r>
              <w:rPr>
                <w:rFonts w:ascii="Georgia" w:cs="Georgia" w:eastAsia="Georgia" w:hAnsi="Georgia"/>
                <w:sz w:val="20"/>
                <w:szCs w:val="20"/>
              </w:rPr>
              <w:t xml:space="preserve">500K invocations</w:t>
            </w:r>
          </w:p>
        </w:tc>
        <w:tc>
          <w:tcPr>
            <w:tcW w:type="dxa" w:w="3760"/>
            <w:tcBorders>
              <w:top w:val="single" w:color="3A3545" w:sz="1"/>
              <w:left w:val="single" w:color="3A3545" w:sz="1"/>
              <w:bottom w:val="single" w:color="3A3545" w:sz="1"/>
              <w:right w:val="single" w:color="3A3545" w:sz="1"/>
            </w:tcBorders>
            <w:shd w:fill="F5FFF5" w:val="clear"/>
            <w:tcMar>
              <w:top w:type="dxa" w:w="100"/>
              <w:left w:type="dxa" w:w="140"/>
              <w:bottom w:type="dxa" w:w="100"/>
              <w:right w:type="dxa" w:w="140"/>
            </w:tcMar>
          </w:tcPr>
          <w:p>
            <w:r>
              <w:rPr>
                <w:rFonts w:ascii="Georgia" w:cs="Georgia" w:eastAsia="Georgia" w:hAnsi="Georgia"/>
                <w:color w:val="2E8B57"/>
                <w:sz w:val="20"/>
                <w:szCs w:val="20"/>
              </w:rPr>
              <w:t xml:space="preserve">Not currently used</w:t>
            </w:r>
          </w:p>
        </w:tc>
      </w:tr>
    </w:tbl>
    <w:p>
      <w:pPr>
        <w:spacing w:after="200"/>
      </w:pPr>
    </w:p>
    <w:p>
      <w:pPr>
        <w:spacing w:after="160"/>
      </w:pPr>
      <w:r>
        <w:rPr>
          <w:rFonts w:ascii="Georgia" w:cs="Georgia" w:eastAsia="Georgia" w:hAnsi="Georgia"/>
          <w:color w:val="000000"/>
          <w:sz w:val="22"/>
          <w:szCs w:val="22"/>
        </w:rPr>
        <w:t xml:space="preserve">You would need hundreds of simultaneous players or thousands of campaigns before hitting any limit. The free tier is more than sufficient for a D&amp;D tooling site.</w:t>
      </w:r>
    </w:p>
    <w:p>
      <w:r>
        <w:br w:type="page"/>
      </w:r>
    </w:p>
    <w:p>
      <w:pPr>
        <w:pStyle w:val="Heading1"/>
        <w:spacing w:after="200" w:before="360"/>
      </w:pPr>
      <w:r>
        <w:rPr>
          <w:rFonts w:ascii="Georgia" w:cs="Georgia" w:eastAsia="Georgia" w:hAnsi="Georgia"/>
          <w:b/>
          <w:bCs/>
          <w:color w:val="B22222"/>
        </w:rPr>
        <w:t xml:space="preserve">File Reference</w:t>
      </w:r>
    </w:p>
    <w:p>
      <w:pPr>
        <w:spacing w:after="160"/>
      </w:pPr>
      <w:r>
        <w:rPr>
          <w:rFonts w:ascii="Georgia" w:cs="Georgia" w:eastAsia="Georgia" w:hAnsi="Georgia"/>
          <w:color w:val="000000"/>
          <w:sz w:val="22"/>
          <w:szCs w:val="22"/>
        </w:rPr>
        <w:t xml:space="preserve">Here is what each new or updated file does: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A3545" w:sz="1"/>
              <w:left w:val="single" w:color="3A3545" w:sz="1"/>
              <w:bottom w:val="single" w:color="3A3545" w:sz="1"/>
              <w:right w:val="single" w:color="3A3545" w:sz="1"/>
            </w:tcBorders>
            <w:shd w:fill="F0E8E0" w:val="clear"/>
            <w:tcMar>
              <w:top w:type="dxa" w:w="100"/>
              <w:left w:type="dxa" w:w="140"/>
              <w:bottom w:type="dxa" w:w="100"/>
              <w:right w:type="dxa" w:w="140"/>
            </w:tcMar>
          </w:tcPr>
          <w:p>
            <w:r>
              <w:rPr>
                <w:rFonts w:ascii="Georgia" w:cs="Georgia" w:eastAsia="Georgia" w:hAnsi="Georgia"/>
                <w:b/>
                <w:bCs/>
                <w:sz w:val="20"/>
                <w:szCs w:val="20"/>
              </w:rPr>
              <w:t xml:space="preserve">File</w:t>
            </w:r>
          </w:p>
        </w:tc>
        <w:tc>
          <w:tcPr>
            <w:tcW w:type="dxa" w:w="6360"/>
            <w:tcBorders>
              <w:top w:val="single" w:color="3A3545" w:sz="1"/>
              <w:left w:val="single" w:color="3A3545" w:sz="1"/>
              <w:bottom w:val="single" w:color="3A3545" w:sz="1"/>
              <w:right w:val="single" w:color="3A3545" w:sz="1"/>
            </w:tcBorders>
            <w:shd w:fill="F0E8E0" w:val="clear"/>
            <w:tcMar>
              <w:top w:type="dxa" w:w="100"/>
              <w:left w:type="dxa" w:w="140"/>
              <w:bottom w:type="dxa" w:w="100"/>
              <w:right w:type="dxa" w:w="140"/>
            </w:tcMar>
          </w:tcPr>
          <w:p>
            <w:r>
              <w:rPr>
                <w:rFonts w:ascii="Georgia" w:cs="Georgia" w:eastAsia="Georgia" w:hAnsi="Georgia"/>
                <w:b/>
                <w:bCs/>
                <w:sz w:val="20"/>
                <w:szCs w:val="20"/>
              </w:rPr>
              <w:t xml:space="preserve">Purpose</w:t>
            </w:r>
          </w:p>
        </w:tc>
      </w:tr>
      <w:tr>
        <w:tc>
          <w:tcPr>
            <w:tcW w:type="dxa" w:w="3000"/>
            <w:tcBorders>
              <w:top w:val="single" w:color="3A3545" w:sz="1"/>
              <w:left w:val="single" w:color="3A3545" w:sz="1"/>
              <w:bottom w:val="single" w:color="3A3545" w:sz="1"/>
              <w:right w:val="single" w:color="3A3545" w:sz="1"/>
            </w:tcBorders>
            <w:tcMar>
              <w:top w:type="dxa" w:w="100"/>
              <w:left w:type="dxa" w:w="140"/>
              <w:bottom w:type="dxa" w:w="100"/>
              <w:right w:type="dxa" w:w="140"/>
            </w:tcMar>
          </w:tcPr>
          <w:p>
            <w:r>
              <w:rPr>
                <w:rFonts w:ascii="Courier New" w:cs="Courier New" w:eastAsia="Courier New" w:hAnsi="Courier New"/>
                <w:b/>
                <w:bCs/>
                <w:color w:val="B22222"/>
                <w:sz w:val="18"/>
                <w:szCs w:val="18"/>
              </w:rPr>
              <w:t xml:space="preserve">phmurt-realtime.js</w:t>
            </w:r>
          </w:p>
        </w:tc>
        <w:tc>
          <w:tcPr>
            <w:tcW w:type="dxa" w:w="6360"/>
            <w:tcBorders>
              <w:top w:val="single" w:color="3A3545" w:sz="1"/>
              <w:left w:val="single" w:color="3A3545" w:sz="1"/>
              <w:bottom w:val="single" w:color="3A3545" w:sz="1"/>
              <w:right w:val="single" w:color="3A3545" w:sz="1"/>
            </w:tcBorders>
            <w:tcMar>
              <w:top w:type="dxa" w:w="100"/>
              <w:left w:type="dxa" w:w="140"/>
              <w:bottom w:type="dxa" w:w="100"/>
              <w:right w:type="dxa" w:w="140"/>
            </w:tcMar>
          </w:tcPr>
          <w:p>
            <w:r>
              <w:rPr>
                <w:rFonts w:ascii="Georgia" w:cs="Georgia" w:eastAsia="Georgia" w:hAnsi="Georgia"/>
                <w:sz w:val="19"/>
                <w:szCs w:val="19"/>
              </w:rPr>
              <w:t xml:space="preserve">NEW. Real-time battle map sync module. Wraps Supabase Broadcast channels with localStorage fallback for offline use.</w:t>
            </w:r>
          </w:p>
        </w:tc>
      </w:tr>
      <w:tr>
        <w:tc>
          <w:tcPr>
            <w:tcW w:type="dxa" w:w="3000"/>
            <w:tcBorders>
              <w:top w:val="single" w:color="3A3545" w:sz="1"/>
              <w:left w:val="single" w:color="3A3545" w:sz="1"/>
              <w:bottom w:val="single" w:color="3A3545" w:sz="1"/>
              <w:right w:val="single" w:color="3A3545" w:sz="1"/>
            </w:tcBorders>
            <w:tcMar>
              <w:top w:type="dxa" w:w="100"/>
              <w:left w:type="dxa" w:w="140"/>
              <w:bottom w:type="dxa" w:w="100"/>
              <w:right w:type="dxa" w:w="140"/>
            </w:tcMar>
          </w:tcPr>
          <w:p>
            <w:r>
              <w:rPr>
                <w:rFonts w:ascii="Courier New" w:cs="Courier New" w:eastAsia="Courier New" w:hAnsi="Courier New"/>
                <w:b/>
                <w:bCs/>
                <w:color w:val="B22222"/>
                <w:sz w:val="18"/>
                <w:szCs w:val="18"/>
              </w:rPr>
              <w:t xml:space="preserve">supabase-setup-v4.sql</w:t>
            </w:r>
          </w:p>
        </w:tc>
        <w:tc>
          <w:tcPr>
            <w:tcW w:type="dxa" w:w="6360"/>
            <w:tcBorders>
              <w:top w:val="single" w:color="3A3545" w:sz="1"/>
              <w:left w:val="single" w:color="3A3545" w:sz="1"/>
              <w:bottom w:val="single" w:color="3A3545" w:sz="1"/>
              <w:right w:val="single" w:color="3A3545" w:sz="1"/>
            </w:tcBorders>
            <w:tcMar>
              <w:top w:type="dxa" w:w="100"/>
              <w:left w:type="dxa" w:w="140"/>
              <w:bottom w:type="dxa" w:w="100"/>
              <w:right w:type="dxa" w:w="140"/>
            </w:tcMar>
          </w:tcPr>
          <w:p>
            <w:r>
              <w:rPr>
                <w:rFonts w:ascii="Georgia" w:cs="Georgia" w:eastAsia="Georgia" w:hAnsi="Georgia"/>
                <w:sz w:val="19"/>
                <w:szCs w:val="19"/>
              </w:rPr>
              <w:t xml:space="preserve">NEW. SQL migration that creates: encounter_templates, campaign_members, campaign_invites, battle_map_snapshots tables, storage buckets, RLS policies, and helper functions.</w:t>
            </w:r>
          </w:p>
        </w:tc>
      </w:tr>
      <w:tr>
        <w:tc>
          <w:tcPr>
            <w:tcW w:type="dxa" w:w="3000"/>
            <w:tcBorders>
              <w:top w:val="single" w:color="3A3545" w:sz="1"/>
              <w:left w:val="single" w:color="3A3545" w:sz="1"/>
              <w:bottom w:val="single" w:color="3A3545" w:sz="1"/>
              <w:right w:val="single" w:color="3A3545" w:sz="1"/>
            </w:tcBorders>
            <w:tcMar>
              <w:top w:type="dxa" w:w="100"/>
              <w:left w:type="dxa" w:w="140"/>
              <w:bottom w:type="dxa" w:w="100"/>
              <w:right w:type="dxa" w:w="140"/>
            </w:tcMar>
          </w:tcPr>
          <w:p>
            <w:r>
              <w:rPr>
                <w:rFonts w:ascii="Courier New" w:cs="Courier New" w:eastAsia="Courier New" w:hAnsi="Courier New"/>
                <w:b/>
                <w:bCs/>
                <w:color w:val="B22222"/>
                <w:sz w:val="18"/>
                <w:szCs w:val="18"/>
              </w:rPr>
              <w:t xml:space="preserve">phmurt-auth.js</w:t>
            </w:r>
          </w:p>
        </w:tc>
        <w:tc>
          <w:tcPr>
            <w:tcW w:type="dxa" w:w="6360"/>
            <w:tcBorders>
              <w:top w:val="single" w:color="3A3545" w:sz="1"/>
              <w:left w:val="single" w:color="3A3545" w:sz="1"/>
              <w:bottom w:val="single" w:color="3A3545" w:sz="1"/>
              <w:right w:val="single" w:color="3A3545" w:sz="1"/>
            </w:tcBorders>
            <w:tcMar>
              <w:top w:type="dxa" w:w="100"/>
              <w:left w:type="dxa" w:w="140"/>
              <w:bottom w:type="dxa" w:w="100"/>
              <w:right w:type="dxa" w:w="140"/>
            </w:tcMar>
          </w:tcPr>
          <w:p>
            <w:r>
              <w:rPr>
                <w:rFonts w:ascii="Georgia" w:cs="Georgia" w:eastAsia="Georgia" w:hAnsi="Georgia"/>
                <w:sz w:val="19"/>
                <w:szCs w:val="19"/>
              </w:rPr>
              <w:t xml:space="preserve">UPDATED. Added 12 new methods: encounter template CRUD, campaign invite system, member management, map image upload, portrait upload.</w:t>
            </w:r>
          </w:p>
        </w:tc>
      </w:tr>
      <w:tr>
        <w:tc>
          <w:tcPr>
            <w:tcW w:type="dxa" w:w="3000"/>
            <w:tcBorders>
              <w:top w:val="single" w:color="3A3545" w:sz="1"/>
              <w:left w:val="single" w:color="3A3545" w:sz="1"/>
              <w:bottom w:val="single" w:color="3A3545" w:sz="1"/>
              <w:right w:val="single" w:color="3A3545" w:sz="1"/>
            </w:tcBorders>
            <w:tcMar>
              <w:top w:type="dxa" w:w="100"/>
              <w:left w:type="dxa" w:w="140"/>
              <w:bottom w:type="dxa" w:w="100"/>
              <w:right w:type="dxa" w:w="140"/>
            </w:tcMar>
          </w:tcPr>
          <w:p>
            <w:r>
              <w:rPr>
                <w:rFonts w:ascii="Courier New" w:cs="Courier New" w:eastAsia="Courier New" w:hAnsi="Courier New"/>
                <w:b/>
                <w:bCs/>
                <w:color w:val="B22222"/>
                <w:sz w:val="18"/>
                <w:szCs w:val="18"/>
              </w:rPr>
              <w:t xml:space="preserve">campaign-manager.jsx</w:t>
            </w:r>
          </w:p>
        </w:tc>
        <w:tc>
          <w:tcPr>
            <w:tcW w:type="dxa" w:w="6360"/>
            <w:tcBorders>
              <w:top w:val="single" w:color="3A3545" w:sz="1"/>
              <w:left w:val="single" w:color="3A3545" w:sz="1"/>
              <w:bottom w:val="single" w:color="3A3545" w:sz="1"/>
              <w:right w:val="single" w:color="3A3545" w:sz="1"/>
            </w:tcBorders>
            <w:tcMar>
              <w:top w:type="dxa" w:w="100"/>
              <w:left w:type="dxa" w:w="140"/>
              <w:bottom w:type="dxa" w:w="100"/>
              <w:right w:type="dxa" w:w="140"/>
            </w:tcMar>
          </w:tcPr>
          <w:p>
            <w:r>
              <w:rPr>
                <w:rFonts w:ascii="Georgia" w:cs="Georgia" w:eastAsia="Georgia" w:hAnsi="Georgia"/>
                <w:sz w:val="19"/>
                <w:szCs w:val="19"/>
              </w:rPr>
              <w:t xml:space="preserve">UPDATED. Battle map DM broadcast now uses PhmurtRealtime instead of localStorage. Player sync uses Realtime subscription. Templates sync to cloud.</w:t>
            </w:r>
          </w:p>
        </w:tc>
      </w:tr>
      <w:tr>
        <w:tc>
          <w:tcPr>
            <w:tcW w:type="dxa" w:w="3000"/>
            <w:tcBorders>
              <w:top w:val="single" w:color="3A3545" w:sz="1"/>
              <w:left w:val="single" w:color="3A3545" w:sz="1"/>
              <w:bottom w:val="single" w:color="3A3545" w:sz="1"/>
              <w:right w:val="single" w:color="3A3545" w:sz="1"/>
            </w:tcBorders>
            <w:tcMar>
              <w:top w:type="dxa" w:w="100"/>
              <w:left w:type="dxa" w:w="140"/>
              <w:bottom w:type="dxa" w:w="100"/>
              <w:right w:type="dxa" w:w="140"/>
            </w:tcMar>
          </w:tcPr>
          <w:p>
            <w:r>
              <w:rPr>
                <w:rFonts w:ascii="Courier New" w:cs="Courier New" w:eastAsia="Courier New" w:hAnsi="Courier New"/>
                <w:b/>
                <w:bCs/>
                <w:color w:val="B22222"/>
                <w:sz w:val="18"/>
                <w:szCs w:val="18"/>
              </w:rPr>
              <w:t xml:space="preserve">campaigns.html</w:t>
            </w:r>
          </w:p>
        </w:tc>
        <w:tc>
          <w:tcPr>
            <w:tcW w:type="dxa" w:w="6360"/>
            <w:tcBorders>
              <w:top w:val="single" w:color="3A3545" w:sz="1"/>
              <w:left w:val="single" w:color="3A3545" w:sz="1"/>
              <w:bottom w:val="single" w:color="3A3545" w:sz="1"/>
              <w:right w:val="single" w:color="3A3545" w:sz="1"/>
            </w:tcBorders>
            <w:tcMar>
              <w:top w:type="dxa" w:w="100"/>
              <w:left w:type="dxa" w:w="140"/>
              <w:bottom w:type="dxa" w:w="100"/>
              <w:right w:type="dxa" w:w="140"/>
            </w:tcMar>
          </w:tcPr>
          <w:p>
            <w:r>
              <w:rPr>
                <w:rFonts w:ascii="Georgia" w:cs="Georgia" w:eastAsia="Georgia" w:hAnsi="Georgia"/>
                <w:sz w:val="19"/>
                <w:szCs w:val="19"/>
              </w:rPr>
              <w:t xml:space="preserve">UPDATED. Added script tag for phmurt-realtime.js.</w:t>
            </w:r>
          </w:p>
        </w:tc>
      </w:tr>
      <w:tr>
        <w:tc>
          <w:tcPr>
            <w:tcW w:type="dxa" w:w="3000"/>
            <w:tcBorders>
              <w:top w:val="single" w:color="3A3545" w:sz="1"/>
              <w:left w:val="single" w:color="3A3545" w:sz="1"/>
              <w:bottom w:val="single" w:color="3A3545" w:sz="1"/>
              <w:right w:val="single" w:color="3A3545" w:sz="1"/>
            </w:tcBorders>
            <w:tcMar>
              <w:top w:type="dxa" w:w="100"/>
              <w:left w:type="dxa" w:w="140"/>
              <w:bottom w:type="dxa" w:w="100"/>
              <w:right w:type="dxa" w:w="140"/>
            </w:tcMar>
          </w:tcPr>
          <w:p>
            <w:r>
              <w:rPr>
                <w:rFonts w:ascii="Courier New" w:cs="Courier New" w:eastAsia="Courier New" w:hAnsi="Courier New"/>
                <w:b/>
                <w:bCs/>
                <w:color w:val="B22222"/>
                <w:sz w:val="18"/>
                <w:szCs w:val="18"/>
              </w:rPr>
              <w:t xml:space="preserve">style.css</w:t>
            </w:r>
          </w:p>
        </w:tc>
        <w:tc>
          <w:tcPr>
            <w:tcW w:type="dxa" w:w="6360"/>
            <w:tcBorders>
              <w:top w:val="single" w:color="3A3545" w:sz="1"/>
              <w:left w:val="single" w:color="3A3545" w:sz="1"/>
              <w:bottom w:val="single" w:color="3A3545" w:sz="1"/>
              <w:right w:val="single" w:color="3A3545" w:sz="1"/>
            </w:tcBorders>
            <w:tcMar>
              <w:top w:type="dxa" w:w="100"/>
              <w:left w:type="dxa" w:w="140"/>
              <w:bottom w:type="dxa" w:w="100"/>
              <w:right w:type="dxa" w:w="140"/>
            </w:tcMar>
          </w:tcPr>
          <w:p>
            <w:r>
              <w:rPr>
                <w:rFonts w:ascii="Georgia" w:cs="Georgia" w:eastAsia="Georgia" w:hAnsi="Georgia"/>
                <w:sz w:val="19"/>
                <w:szCs w:val="19"/>
              </w:rPr>
              <w:t xml:space="preserve">UPDATED. Added CSS variable tokens for tag colors, dice indicators, weather visualization, etc.</w:t>
            </w:r>
          </w:p>
        </w:tc>
      </w:tr>
    </w:tbl>
    <w:p>
      <w:r>
        <w:br w:type="page"/>
      </w:r>
    </w:p>
    <w:p>
      <w:pPr>
        <w:pStyle w:val="Heading1"/>
        <w:spacing w:after="200" w:before="360"/>
      </w:pPr>
      <w:r>
        <w:rPr>
          <w:rFonts w:ascii="Georgia" w:cs="Georgia" w:eastAsia="Georgia" w:hAnsi="Georgia"/>
          <w:b/>
          <w:bCs/>
          <w:color w:val="B22222"/>
        </w:rPr>
        <w:t xml:space="preserve">Architecture Overview</w:t>
      </w:r>
    </w:p>
    <w:p>
      <w:pPr>
        <w:spacing w:after="160"/>
      </w:pPr>
      <w:r>
        <w:rPr>
          <w:rFonts w:ascii="Georgia" w:cs="Georgia" w:eastAsia="Georgia" w:hAnsi="Georgia"/>
          <w:color w:val="000000"/>
          <w:sz w:val="22"/>
          <w:szCs w:val="22"/>
        </w:rPr>
        <w:t xml:space="preserve">The entire backend is Supabase. No additional servers, no Docker containers, no VPS. The architecture is:</w:t>
      </w:r>
    </w:p>
    <w:p>
      <w:pPr>
        <w:spacing w:after="200"/>
      </w:pPr>
    </w:p>
    <w:p>
      <w:pPr>
        <w:pStyle w:val="Heading2"/>
        <w:spacing w:after="200" w:before="360"/>
      </w:pPr>
      <w:r>
        <w:rPr>
          <w:rFonts w:ascii="Georgia" w:cs="Georgia" w:eastAsia="Georgia" w:hAnsi="Georgia"/>
          <w:b/>
          <w:bCs/>
          <w:color w:val="B22222"/>
        </w:rPr>
        <w:t xml:space="preserve">Static Frontend (GitHub Pages)</w:t>
      </w:r>
    </w:p>
    <w:p>
      <w:pPr>
        <w:spacing w:after="160"/>
      </w:pPr>
      <w:r>
        <w:rPr>
          <w:rFonts w:ascii="Georgia" w:cs="Georgia" w:eastAsia="Georgia" w:hAnsi="Georgia"/>
          <w:color w:val="000000"/>
          <w:sz w:val="22"/>
          <w:szCs w:val="22"/>
        </w:rPr>
        <w:t xml:space="preserve">All HTML, CSS, JS, and JSX files are served as static files from GitHub Pages at phmurtstudios.com. There is no server-side rendering. React components (like the campaign manager) run client-side via Babel standalone.</w:t>
      </w:r>
    </w:p>
    <w:p>
      <w:pPr>
        <w:spacing w:after="200"/>
      </w:pPr>
    </w:p>
    <w:p>
      <w:pPr>
        <w:pStyle w:val="Heading2"/>
        <w:spacing w:after="200" w:before="360"/>
      </w:pPr>
      <w:r>
        <w:rPr>
          <w:rFonts w:ascii="Georgia" w:cs="Georgia" w:eastAsia="Georgia" w:hAnsi="Georgia"/>
          <w:b/>
          <w:bCs/>
          <w:color w:val="B22222"/>
        </w:rPr>
        <w:t xml:space="preserve">Database (Supabase PostgreSQL)</w:t>
      </w:r>
    </w:p>
    <w:p>
      <w:pPr>
        <w:spacing w:after="160"/>
      </w:pPr>
      <w:r>
        <w:rPr>
          <w:rFonts w:ascii="Georgia" w:cs="Georgia" w:eastAsia="Georgia" w:hAnsi="Georgia"/>
          <w:color w:val="000000"/>
          <w:sz w:val="22"/>
          <w:szCs w:val="22"/>
        </w:rPr>
        <w:t xml:space="preserve">All persistent data lives in Supabase PostgreSQL: user profiles, characters, campaigns, encounter templates, battle map snapshots, campaign memberships, and invite codes. Row Level Security (RLS) policies ensure users can only access their own data (or data for campaigns they belong to). Admin users (identified by email) can read everything.</w:t>
      </w:r>
    </w:p>
    <w:p>
      <w:pPr>
        <w:spacing w:after="200"/>
      </w:pPr>
    </w:p>
    <w:p>
      <w:pPr>
        <w:pStyle w:val="Heading2"/>
        <w:spacing w:after="200" w:before="360"/>
      </w:pPr>
      <w:r>
        <w:rPr>
          <w:rFonts w:ascii="Georgia" w:cs="Georgia" w:eastAsia="Georgia" w:hAnsi="Georgia"/>
          <w:b/>
          <w:bCs/>
          <w:color w:val="B22222"/>
        </w:rPr>
        <w:t xml:space="preserve">Authentication (Supabase Auth)</w:t>
      </w:r>
    </w:p>
    <w:p>
      <w:pPr>
        <w:spacing w:after="160"/>
      </w:pPr>
      <w:r>
        <w:rPr>
          <w:rFonts w:ascii="Georgia" w:cs="Georgia" w:eastAsia="Georgia" w:hAnsi="Georgia"/>
          <w:color w:val="000000"/>
          <w:sz w:val="22"/>
          <w:szCs w:val="22"/>
        </w:rPr>
        <w:t xml:space="preserve">User signup, login, and session management are handled by Supabase Auth with JWT tokens. The PhmurtDB.signUp and PhmurtDB.signIn methods wrap the Supabase auth API. Sessions persist via the phmurt_sb_auth storage key. A legacy localStorage fallback exists for offline mode.</w:t>
      </w:r>
    </w:p>
    <w:p>
      <w:pPr>
        <w:spacing w:after="200"/>
      </w:pPr>
    </w:p>
    <w:p>
      <w:pPr>
        <w:pStyle w:val="Heading2"/>
        <w:spacing w:after="200" w:before="360"/>
      </w:pPr>
      <w:r>
        <w:rPr>
          <w:rFonts w:ascii="Georgia" w:cs="Georgia" w:eastAsia="Georgia" w:hAnsi="Georgia"/>
          <w:b/>
          <w:bCs/>
          <w:color w:val="B22222"/>
        </w:rPr>
        <w:t xml:space="preserve">Real-Time (Supabase Broadcast)</w:t>
      </w:r>
    </w:p>
    <w:p>
      <w:pPr>
        <w:spacing w:after="160"/>
      </w:pPr>
      <w:r>
        <w:rPr>
          <w:rFonts w:ascii="Georgia" w:cs="Georgia" w:eastAsia="Georgia" w:hAnsi="Georgia"/>
          <w:color w:val="000000"/>
          <w:sz w:val="22"/>
          <w:szCs w:val="22"/>
        </w:rPr>
        <w:t xml:space="preserve">Battle map sync uses Supabase Realtime Broadcast channels, which are server-mediated WebSocket connections. When the DM calls PhmurtRealtime.broadcastState(), the state is pushed to all players subscribed to that campaign's channel. This is pure message passing (no database writes per update), making it extremely fast (sub-200ms latency) and free within Supabase's 2 million messages/month limit.</w:t>
      </w:r>
    </w:p>
    <w:p>
      <w:pPr>
        <w:spacing w:after="160"/>
      </w:pPr>
      <w:r>
        <w:rPr>
          <w:rFonts w:ascii="Georgia" w:cs="Georgia" w:eastAsia="Georgia" w:hAnsi="Georgia"/>
          <w:color w:val="000000"/>
          <w:sz w:val="22"/>
          <w:szCs w:val="22"/>
        </w:rPr>
        <w:t xml:space="preserve">A database snapshot is saved every 5 seconds for durability, so late-joining players can load the current state without waiting for the next DM update.</w:t>
      </w:r>
    </w:p>
    <w:p>
      <w:pPr>
        <w:spacing w:after="200"/>
      </w:pPr>
    </w:p>
    <w:p>
      <w:pPr>
        <w:pStyle w:val="Heading2"/>
        <w:spacing w:after="200" w:before="360"/>
      </w:pPr>
      <w:r>
        <w:rPr>
          <w:rFonts w:ascii="Georgia" w:cs="Georgia" w:eastAsia="Georgia" w:hAnsi="Georgia"/>
          <w:b/>
          <w:bCs/>
          <w:color w:val="B22222"/>
        </w:rPr>
        <w:t xml:space="preserve">Storage (Supabase Storage)</w:t>
      </w:r>
    </w:p>
    <w:p>
      <w:pPr>
        <w:spacing w:after="160"/>
      </w:pPr>
      <w:r>
        <w:rPr>
          <w:rFonts w:ascii="Georgia" w:cs="Georgia" w:eastAsia="Georgia" w:hAnsi="Georgia"/>
          <w:color w:val="000000"/>
          <w:sz w:val="22"/>
          <w:szCs w:val="22"/>
        </w:rPr>
        <w:t xml:space="preserve">Map background images and character portraits are uploaded to Supabase Storage buckets. Files are organized by user ID and accessed via signed URLs (7-day expiry for maps, 30-day for portraits). The free tier provides 1GB of storage.</w:t>
      </w:r>
    </w:p>
    <w:p>
      <w:pPr>
        <w:spacing w:after="200"/>
      </w:pPr>
    </w:p>
    <w:p>
      <w:pPr>
        <w:pStyle w:val="Heading2"/>
        <w:spacing w:after="200" w:before="360"/>
      </w:pPr>
      <w:r>
        <w:rPr>
          <w:rFonts w:ascii="Georgia" w:cs="Georgia" w:eastAsia="Georgia" w:hAnsi="Georgia"/>
          <w:b/>
          <w:bCs/>
          <w:color w:val="B22222"/>
        </w:rPr>
        <w:t xml:space="preserve">Campaign Sharing</w:t>
      </w:r>
    </w:p>
    <w:p>
      <w:pPr>
        <w:spacing w:after="160"/>
      </w:pPr>
      <w:r>
        <w:rPr>
          <w:rFonts w:ascii="Georgia" w:cs="Georgia" w:eastAsia="Georgia" w:hAnsi="Georgia"/>
          <w:color w:val="000000"/>
          <w:sz w:val="22"/>
          <w:szCs w:val="22"/>
        </w:rPr>
        <w:t xml:space="preserve">DMs generate 8-character invite codes. Players call PhmurtDB.joinCampaignByCode(code) which runs a server-side function that validates the code, adds the player to the campaign_members table, and increments the usage counter. Codes expire after 30 days by default.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6"/>
        <w:szCs w:val="16"/>
      </w:rPr>
      <w:t xml:space="preserve">Page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22222" w:sz="2" w:space="4"/>
      </w:pBdr>
      <w:jc w:val="right"/>
    </w:pPr>
    <w:r>
      <w:rPr>
        <w:rFonts w:ascii="Georgia" w:cs="Georgia" w:eastAsia="Georgia" w:hAnsi="Georgia"/>
        <w:i/>
        <w:iCs/>
        <w:color w:val="B22222"/>
        <w:sz w:val="16"/>
        <w:szCs w:val="16"/>
      </w:rPr>
      <w:t xml:space="preserve">Phmurt Studios</w:t>
    </w:r>
    <w:r>
      <w:rPr>
        <w:rFonts w:ascii="Georgia" w:cs="Georgia" w:eastAsia="Georgia" w:hAnsi="Georgia"/>
        <w:i/>
        <w:iCs/>
        <w:color w:val="999999"/>
        <w:sz w:val="16"/>
        <w:szCs w:val="16"/>
      </w:rPr>
      <w:t xml:space="preserve">  |  Backend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B22222"/>
      <w:sz w:val="36"/>
      <w:szCs w:val="36"/>
    </w:rPr>
  </w:style>
  <w:style w:type="paragraph" w:styleId="Heading2">
    <w:name w:val="Heading 2"/>
    <w:basedOn w:val="Normal"/>
    <w:next w:val="Normal"/>
    <w:qFormat/>
    <w:pPr>
      <w:spacing w:after="180" w:before="280"/>
      <w:outlineLvl w:val="1"/>
    </w:pPr>
    <w:rPr>
      <w:rFonts w:ascii="Georgia" w:cs="Georgia" w:eastAsia="Georgia" w:hAnsi="Georgia"/>
      <w:b/>
      <w:bCs/>
      <w:color w:val="B22222"/>
      <w:sz w:val="28"/>
      <w:szCs w:val="28"/>
    </w:rPr>
  </w:style>
  <w:style w:type="paragraph" w:styleId="Heading3">
    <w:name w:val="Heading 3"/>
    <w:basedOn w:val="Normal"/>
    <w:next w:val="Normal"/>
    <w:qFormat/>
    <w:pPr>
      <w:spacing w:after="140" w:before="200"/>
      <w:outlineLvl w:val="2"/>
    </w:pPr>
    <w:rPr>
      <w:rFonts w:ascii="Georgia" w:cs="Georgia" w:eastAsia="Georgia" w:hAnsi="Georgia"/>
      <w:b/>
      <w:bCs/>
      <w:color w:val="D443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2026-04-01T09:22:07.460Z</dcterms:created>
  <dcterms:modified xsi:type="dcterms:W3CDTF">2026-04-01T09:22:07.460Z</dcterms:modified>
</cp:coreProperties>
</file>

<file path=docProps/custom.xml><?xml version="1.0" encoding="utf-8"?>
<Properties xmlns="http://schemas.openxmlformats.org/officeDocument/2006/custom-properties" xmlns:vt="http://schemas.openxmlformats.org/officeDocument/2006/docPropsVTypes"/>
</file>