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CDE4" w14:textId="7BDC6A69" w:rsidR="00260D61" w:rsidRDefault="00FD6764" w:rsidP="007F2EFF">
      <w:pPr>
        <w:pStyle w:val="Heading1"/>
      </w:pPr>
      <w: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268"/>
        <w:gridCol w:w="5899"/>
      </w:tblGrid>
      <w:tr w:rsidR="00201EF0" w:rsidRPr="00201EF0" w14:paraId="3992E2E2" w14:textId="77777777" w:rsidTr="00201EF0">
        <w:trPr>
          <w:tblHeader/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53AE5" w14:textId="77777777" w:rsidR="00201EF0" w:rsidRPr="00201EF0" w:rsidRDefault="00201EF0" w:rsidP="00201EF0">
            <w:r w:rsidRPr="00201EF0">
              <w:rPr>
                <w:b/>
                <w:bCs/>
              </w:rPr>
              <w:t>ID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14A72" w14:textId="77777777" w:rsidR="00201EF0" w:rsidRPr="00201EF0" w:rsidRDefault="00201EF0" w:rsidP="00201EF0">
            <w:r w:rsidRPr="00201EF0">
              <w:rPr>
                <w:b/>
                <w:bCs/>
              </w:rPr>
              <w:t>Requirement Name</w:t>
            </w:r>
          </w:p>
        </w:tc>
        <w:tc>
          <w:tcPr>
            <w:tcW w:w="5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1CD6E" w14:textId="77777777" w:rsidR="00201EF0" w:rsidRPr="00201EF0" w:rsidRDefault="00201EF0" w:rsidP="00201EF0">
            <w:r w:rsidRPr="00201EF0">
              <w:rPr>
                <w:b/>
                <w:bCs/>
              </w:rPr>
              <w:t>Description</w:t>
            </w:r>
          </w:p>
        </w:tc>
      </w:tr>
      <w:tr w:rsidR="00201EF0" w:rsidRPr="00201EF0" w14:paraId="1AE515F4" w14:textId="77777777" w:rsidTr="00201EF0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6BD7C" w14:textId="77777777" w:rsidR="00201EF0" w:rsidRPr="00201EF0" w:rsidRDefault="00201EF0" w:rsidP="00201EF0">
            <w:r w:rsidRPr="00201EF0">
              <w:rPr>
                <w:b/>
                <w:bCs/>
              </w:rPr>
              <w:t>FR-01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01F88" w14:textId="77777777" w:rsidR="00201EF0" w:rsidRPr="00201EF0" w:rsidRDefault="00201EF0" w:rsidP="00201EF0">
            <w:r w:rsidRPr="00201EF0">
              <w:rPr>
                <w:b/>
                <w:bCs/>
              </w:rPr>
              <w:t>Identity &amp; Access</w:t>
            </w:r>
          </w:p>
        </w:tc>
        <w:tc>
          <w:tcPr>
            <w:tcW w:w="5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663F2" w14:textId="77777777" w:rsidR="00201EF0" w:rsidRPr="00201EF0" w:rsidRDefault="00201EF0" w:rsidP="00201EF0">
            <w:r w:rsidRPr="00201EF0">
              <w:t>The system shall provide secure, role-based login portals for Airline Staff (Admin/Verification) and Passengers (Self-Service).</w:t>
            </w:r>
          </w:p>
        </w:tc>
      </w:tr>
      <w:tr w:rsidR="00201EF0" w:rsidRPr="00201EF0" w14:paraId="3B615D2B" w14:textId="77777777" w:rsidTr="00201EF0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7FFB7" w14:textId="77777777" w:rsidR="00201EF0" w:rsidRPr="00201EF0" w:rsidRDefault="00201EF0" w:rsidP="00201EF0">
            <w:r w:rsidRPr="00201EF0">
              <w:rPr>
                <w:b/>
                <w:bCs/>
              </w:rPr>
              <w:t>FR-02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9F3A9" w14:textId="77777777" w:rsidR="00201EF0" w:rsidRPr="00201EF0" w:rsidRDefault="00201EF0" w:rsidP="00201EF0">
            <w:r w:rsidRPr="00201EF0">
              <w:rPr>
                <w:b/>
                <w:bCs/>
              </w:rPr>
              <w:t>Tiered Eligibility</w:t>
            </w:r>
          </w:p>
        </w:tc>
        <w:tc>
          <w:tcPr>
            <w:tcW w:w="5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56E9D" w14:textId="77777777" w:rsidR="00201EF0" w:rsidRPr="00201EF0" w:rsidRDefault="00201EF0" w:rsidP="00201EF0">
            <w:r w:rsidRPr="00201EF0">
              <w:t>The system shall support a two-tier model: FlyDreamBlue (Standard) and FlyDreamGold (VIP/Priority).</w:t>
            </w:r>
          </w:p>
        </w:tc>
      </w:tr>
      <w:tr w:rsidR="00201EF0" w:rsidRPr="00201EF0" w14:paraId="3D870692" w14:textId="77777777" w:rsidTr="00201EF0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01630" w14:textId="77777777" w:rsidR="00201EF0" w:rsidRPr="00201EF0" w:rsidRDefault="00201EF0" w:rsidP="00201EF0">
            <w:r w:rsidRPr="00201EF0">
              <w:rPr>
                <w:b/>
                <w:bCs/>
              </w:rPr>
              <w:t>FR-03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FE191" w14:textId="77777777" w:rsidR="00201EF0" w:rsidRPr="00201EF0" w:rsidRDefault="00201EF0" w:rsidP="00201EF0">
            <w:r w:rsidRPr="00201EF0">
              <w:rPr>
                <w:b/>
                <w:bCs/>
              </w:rPr>
              <w:t>The Six-Month Gate</w:t>
            </w:r>
          </w:p>
        </w:tc>
        <w:tc>
          <w:tcPr>
            <w:tcW w:w="5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D3F02" w14:textId="07A4874B" w:rsidR="00201EF0" w:rsidRPr="00201EF0" w:rsidRDefault="00201EF0" w:rsidP="00201EF0">
            <w:r w:rsidRPr="00201EF0">
              <w:t xml:space="preserve">The system must validate that a passenger’s account age is </w:t>
            </w:r>
            <w:r w:rsidRPr="008A04EF">
              <w:t>less than or greater than</w:t>
            </w:r>
            <w:r w:rsidRPr="00201EF0">
              <w:t xml:space="preserve"> 180 days before granting booking eligibility.</w:t>
            </w:r>
          </w:p>
        </w:tc>
      </w:tr>
      <w:tr w:rsidR="00201EF0" w:rsidRPr="00201EF0" w14:paraId="39EADBF9" w14:textId="77777777" w:rsidTr="00201EF0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3D686" w14:textId="77777777" w:rsidR="00201EF0" w:rsidRPr="00201EF0" w:rsidRDefault="00201EF0" w:rsidP="00201EF0">
            <w:r w:rsidRPr="00201EF0">
              <w:rPr>
                <w:b/>
                <w:bCs/>
              </w:rPr>
              <w:t>FR-04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99119" w14:textId="77777777" w:rsidR="00201EF0" w:rsidRPr="00201EF0" w:rsidRDefault="00201EF0" w:rsidP="00201EF0">
            <w:r w:rsidRPr="00201EF0">
              <w:rPr>
                <w:b/>
                <w:bCs/>
              </w:rPr>
              <w:t>Booking Lifecycle</w:t>
            </w:r>
          </w:p>
        </w:tc>
        <w:tc>
          <w:tcPr>
            <w:tcW w:w="5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02B53" w14:textId="77777777" w:rsidR="00201EF0" w:rsidRPr="00201EF0" w:rsidRDefault="00201EF0" w:rsidP="00201EF0">
            <w:r w:rsidRPr="00201EF0">
              <w:t>Passengers shall be able to create and cancel bookings for SYD and MEL lounges within a 7-day lead time.</w:t>
            </w:r>
          </w:p>
        </w:tc>
      </w:tr>
      <w:tr w:rsidR="00201EF0" w:rsidRPr="00201EF0" w14:paraId="7B1D8EA7" w14:textId="77777777" w:rsidTr="00201EF0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5B867" w14:textId="77777777" w:rsidR="00201EF0" w:rsidRPr="00201EF0" w:rsidRDefault="00201EF0" w:rsidP="00201EF0">
            <w:r w:rsidRPr="00201EF0">
              <w:rPr>
                <w:b/>
                <w:bCs/>
              </w:rPr>
              <w:t>FR-05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FEBD6" w14:textId="77777777" w:rsidR="00201EF0" w:rsidRPr="00201EF0" w:rsidRDefault="00201EF0" w:rsidP="00201EF0">
            <w:r w:rsidRPr="00201EF0">
              <w:rPr>
                <w:b/>
                <w:bCs/>
              </w:rPr>
              <w:t>Occupancy Logic</w:t>
            </w:r>
          </w:p>
        </w:tc>
        <w:tc>
          <w:tcPr>
            <w:tcW w:w="5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72EDC" w14:textId="77777777" w:rsidR="00201EF0" w:rsidRPr="00201EF0" w:rsidRDefault="00201EF0" w:rsidP="00201EF0">
            <w:r w:rsidRPr="00201EF0">
              <w:t>The system shall track real-time capacity, allowing VIP Overrides while restricting Blue members if the lounge is full.</w:t>
            </w:r>
          </w:p>
        </w:tc>
      </w:tr>
      <w:tr w:rsidR="00201EF0" w:rsidRPr="00201EF0" w14:paraId="6549D3A0" w14:textId="77777777" w:rsidTr="00201EF0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6899D" w14:textId="77777777" w:rsidR="00201EF0" w:rsidRPr="00201EF0" w:rsidRDefault="00201EF0" w:rsidP="00201EF0">
            <w:r w:rsidRPr="00201EF0">
              <w:rPr>
                <w:b/>
                <w:bCs/>
              </w:rPr>
              <w:t>FR-06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A2A13" w14:textId="77777777" w:rsidR="00201EF0" w:rsidRPr="00201EF0" w:rsidRDefault="00201EF0" w:rsidP="00201EF0">
            <w:r w:rsidRPr="00201EF0">
              <w:rPr>
                <w:b/>
                <w:bCs/>
              </w:rPr>
              <w:t>Payment Processing</w:t>
            </w:r>
          </w:p>
        </w:tc>
        <w:tc>
          <w:tcPr>
            <w:tcW w:w="5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CCCCF" w14:textId="77777777" w:rsidR="00201EF0" w:rsidRPr="00201EF0" w:rsidRDefault="00201EF0" w:rsidP="00201EF0">
            <w:r w:rsidRPr="00201EF0">
              <w:t>The system shall facilitate a fixed AU$65.00 fee for pay-per-use access via the Stripe API.</w:t>
            </w:r>
          </w:p>
        </w:tc>
      </w:tr>
      <w:tr w:rsidR="00201EF0" w:rsidRPr="00201EF0" w14:paraId="4D80C3C5" w14:textId="77777777" w:rsidTr="00201EF0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88454" w14:textId="77777777" w:rsidR="00201EF0" w:rsidRPr="00201EF0" w:rsidRDefault="00201EF0" w:rsidP="00201EF0">
            <w:r w:rsidRPr="00201EF0">
              <w:rPr>
                <w:b/>
                <w:bCs/>
              </w:rPr>
              <w:t>FR-07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9773C" w14:textId="77777777" w:rsidR="00201EF0" w:rsidRPr="00201EF0" w:rsidRDefault="00201EF0" w:rsidP="00201EF0">
            <w:r w:rsidRPr="00201EF0">
              <w:rPr>
                <w:b/>
                <w:bCs/>
              </w:rPr>
              <w:t>QR Verification</w:t>
            </w:r>
          </w:p>
        </w:tc>
        <w:tc>
          <w:tcPr>
            <w:tcW w:w="5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02824" w14:textId="77777777" w:rsidR="00201EF0" w:rsidRPr="00201EF0" w:rsidRDefault="00201EF0" w:rsidP="00201EF0">
            <w:r w:rsidRPr="00201EF0">
              <w:t>The system shall generate a unique, scannable QR code for every valid booking to be used for staff-side entry validation.</w:t>
            </w:r>
          </w:p>
        </w:tc>
      </w:tr>
      <w:tr w:rsidR="00201EF0" w:rsidRPr="00201EF0" w14:paraId="7AFBEC0D" w14:textId="77777777" w:rsidTr="00201EF0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33C79" w14:textId="77777777" w:rsidR="00201EF0" w:rsidRPr="00201EF0" w:rsidRDefault="00201EF0" w:rsidP="00201EF0">
            <w:r w:rsidRPr="00201EF0">
              <w:rPr>
                <w:b/>
                <w:bCs/>
              </w:rPr>
              <w:t>FR-08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3DAFB" w14:textId="77777777" w:rsidR="00201EF0" w:rsidRPr="00201EF0" w:rsidRDefault="00201EF0" w:rsidP="00201EF0">
            <w:r w:rsidRPr="00201EF0">
              <w:rPr>
                <w:b/>
                <w:bCs/>
              </w:rPr>
              <w:t>Data Management</w:t>
            </w:r>
          </w:p>
        </w:tc>
        <w:tc>
          <w:tcPr>
            <w:tcW w:w="5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48DAC" w14:textId="77777777" w:rsidR="00201EF0" w:rsidRPr="00201EF0" w:rsidRDefault="00201EF0" w:rsidP="00201EF0">
            <w:r w:rsidRPr="00201EF0">
              <w:t>The prototype shall utilize a localized database populated with synthetic sample data for passengers, staff, and flight records.</w:t>
            </w:r>
          </w:p>
        </w:tc>
      </w:tr>
    </w:tbl>
    <w:p w14:paraId="4CFC4911" w14:textId="77777777" w:rsidR="00201EF0" w:rsidRDefault="00201EF0" w:rsidP="007F2EFF"/>
    <w:sectPr w:rsidR="00201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64"/>
    <w:rsid w:val="00114573"/>
    <w:rsid w:val="00201EF0"/>
    <w:rsid w:val="00260D61"/>
    <w:rsid w:val="007F2EFF"/>
    <w:rsid w:val="008A04EF"/>
    <w:rsid w:val="008B4C18"/>
    <w:rsid w:val="00C1595C"/>
    <w:rsid w:val="00DE36D0"/>
    <w:rsid w:val="00F47F7A"/>
    <w:rsid w:val="00FD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6F47"/>
  <w15:chartTrackingRefBased/>
  <w15:docId w15:val="{72003D7E-DA9A-4630-8F3C-12B1C45E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7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F2EFF"/>
    <w:rPr>
      <w:b/>
      <w:bCs/>
    </w:rPr>
  </w:style>
  <w:style w:type="paragraph" w:styleId="NoSpacing">
    <w:name w:val="No Spacing"/>
    <w:uiPriority w:val="1"/>
    <w:qFormat/>
    <w:rsid w:val="007F2E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1</Pages>
  <Words>170</Words>
  <Characters>1002</Characters>
  <Application>Microsoft Office Word</Application>
  <DocSecurity>0</DocSecurity>
  <Lines>39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Richard Masters</dc:creator>
  <cp:keywords/>
  <dc:description/>
  <cp:lastModifiedBy>Adam Richard Masters</cp:lastModifiedBy>
  <cp:revision>1</cp:revision>
  <dcterms:created xsi:type="dcterms:W3CDTF">2026-04-03T13:31:00Z</dcterms:created>
  <dcterms:modified xsi:type="dcterms:W3CDTF">2026-04-07T10:39:00Z</dcterms:modified>
</cp:coreProperties>
</file>