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4"/>
        </w:rPr>
        <w:t>劳动合同</w:t>
      </w:r>
    </w:p>
    <w:p/>
    <w:p>
      <w:pPr>
        <w:jc w:val="left"/>
      </w:pPr>
      <w:r>
        <w:rPr>
          <w:rFonts w:ascii="Microsoft YaHei" w:hAnsi="Microsoft YaHei" w:eastAsia="Microsoft YaHei"/>
          <w:sz w:val="24"/>
        </w:rPr>
        <w:t>甲方（用人单位）：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乙方（劳动者）：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/>
    <w:p>
      <w:pPr>
        <w:jc w:val="left"/>
      </w:pPr>
      <w:r>
        <w:rPr>
          <w:rFonts w:ascii="Microsoft YaHei" w:hAnsi="Microsoft YaHei" w:eastAsia="Microsoft YaHei"/>
          <w:sz w:val="24"/>
        </w:rPr>
        <w:t>合同期限：</w:t>
      </w:r>
      <w:r>
        <w:rPr>
          <w:rFonts w:ascii="Microsoft YaHei" w:hAnsi="Microsoft YaHei" w:eastAsia="Microsoft YaHei"/>
          <w:sz w:val="24"/>
        </w:rPr>
        <w:t xml:space="preserve"> ____________________</w:t>
      </w:r>
    </w:p>
    <w:p/>
    <w:p>
      <w:pPr>
        <w:jc w:val="left"/>
      </w:pPr>
      <w:r>
        <w:rPr>
          <w:rFonts w:ascii="Microsoft YaHei" w:hAnsi="Microsoft YaHei" w:eastAsia="Microsoft YaHei"/>
          <w:sz w:val="24"/>
        </w:rPr>
        <w:t>工作岗位：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工作地点：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/>
    <w:p>
      <w:pPr>
        <w:jc w:val="left"/>
      </w:pPr>
      <w:r>
        <w:rPr>
          <w:rFonts w:ascii="Microsoft YaHei" w:hAnsi="Microsoft YaHei" w:eastAsia="Microsoft YaHei"/>
          <w:sz w:val="24"/>
        </w:rPr>
        <w:t>劳动报酬：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/>
    <w:p>
      <w:pPr>
        <w:jc w:val="left"/>
      </w:pPr>
      <w:r>
        <w:rPr>
          <w:rFonts w:ascii="Microsoft YaHei" w:hAnsi="Microsoft YaHei" w:eastAsia="Microsoft YaHei"/>
          <w:sz w:val="24"/>
        </w:rPr>
        <w:t>工作时间：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/>
    <w:p>
      <w:pPr>
        <w:jc w:val="left"/>
      </w:pPr>
      <w:r>
        <w:rPr>
          <w:rFonts w:ascii="Microsoft YaHei" w:hAnsi="Microsoft YaHei" w:eastAsia="Microsoft YaHei"/>
          <w:sz w:val="24"/>
        </w:rPr>
        <w:t>社会保险与福利待遇：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/>
    <w:p>
      <w:pPr>
        <w:jc w:val="left"/>
      </w:pPr>
      <w:r>
        <w:rPr>
          <w:rFonts w:ascii="Microsoft YaHei" w:hAnsi="Microsoft YaHei" w:eastAsia="Microsoft YaHei"/>
          <w:sz w:val="24"/>
        </w:rPr>
        <w:t>劳动保护与工作条件：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/>
    <w:p>
      <w:pPr>
        <w:jc w:val="left"/>
      </w:pPr>
      <w:r>
        <w:rPr>
          <w:rFonts w:ascii="Microsoft YaHei" w:hAnsi="Microsoft YaHei" w:eastAsia="Microsoft YaHei"/>
          <w:sz w:val="24"/>
        </w:rPr>
        <w:t>合同变更、解除与终止：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/>
    <w:p>
      <w:pPr>
        <w:jc w:val="left"/>
      </w:pPr>
      <w:r>
        <w:rPr>
          <w:rFonts w:ascii="Microsoft YaHei" w:hAnsi="Microsoft YaHei" w:eastAsia="Microsoft YaHei"/>
          <w:sz w:val="24"/>
        </w:rPr>
        <w:t>违约责任：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/>
    <w:p>
      <w:pPr>
        <w:jc w:val="left"/>
      </w:pPr>
      <w:r>
        <w:rPr>
          <w:rFonts w:ascii="Microsoft YaHei" w:hAnsi="Microsoft YaHei" w:eastAsia="Microsoft YaHei"/>
          <w:sz w:val="24"/>
        </w:rPr>
        <w:t>争议解决方式：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/>
    <w:p/>
    <w:p>
      <w:pPr>
        <w:jc w:val="left"/>
      </w:pPr>
      <w:r>
        <w:rPr>
          <w:rFonts w:ascii="Microsoft YaHei" w:hAnsi="Microsoft YaHei" w:eastAsia="Microsoft YaHei"/>
          <w:sz w:val="24"/>
        </w:rPr>
        <w:t>甲方签章：</w:t>
      </w:r>
      <w:r>
        <w:rPr>
          <w:rFonts w:ascii="Microsoft YaHei" w:hAnsi="Microsoft YaHei" w:eastAsia="Microsoft YaHei"/>
          <w:sz w:val="24"/>
        </w:rPr>
        <w:t xml:space="preserve"> 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乙方签章：</w:t>
      </w:r>
      <w:r>
        <w:rPr>
          <w:rFonts w:ascii="Microsoft YaHei" w:hAnsi="Microsoft YaHei" w:eastAsia="Microsoft YaHei"/>
          <w:sz w:val="24"/>
        </w:rPr>
        <w:t xml:space="preserve"> 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签订日期：</w:t>
      </w:r>
      <w:r>
        <w:rPr>
          <w:rFonts w:ascii="Microsoft YaHei" w:hAnsi="Microsoft YaHei" w:eastAsia="Microsoft YaHei"/>
          <w:sz w:val="24"/>
        </w:rPr>
        <w:t xml:space="preserve"> 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