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管理者代表任命书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32"/>
        </w:rPr>
        <w:t>任 命 书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公司名称：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r>
        <w:rPr>
          <w:rFonts w:ascii="Microsoft YaHei" w:hAnsi="Microsoft YaHei" w:eastAsia="Microsoft YaHei"/>
          <w:sz w:val="24"/>
        </w:rPr>
        <w:t>兹任命</w:t>
      </w:r>
      <w:r>
        <w:rPr>
          <w:rFonts w:ascii="Microsoft YaHei" w:hAnsi="Microsoft YaHei" w:eastAsia="Microsoft YaHei"/>
          <w:sz w:val="24"/>
        </w:rPr>
        <w:t>_______________</w:t>
      </w:r>
      <w:r>
        <w:rPr>
          <w:rFonts w:ascii="Microsoft YaHei" w:hAnsi="Microsoft YaHei" w:eastAsia="Microsoft YaHei"/>
          <w:sz w:val="24"/>
        </w:rPr>
        <w:t>先生/女士为我公司管理者代表，负责以下工作：</w:t>
      </w:r>
    </w:p>
    <w:p/>
    <w:p>
      <w:r>
        <w:rPr>
          <w:rFonts w:ascii="Microsoft YaHei" w:hAnsi="Microsoft YaHei" w:eastAsia="Microsoft YaHei"/>
          <w:sz w:val="24"/>
        </w:rPr>
        <w:t>1. 确保管理体系所需的过程得到建立、实施和保持；</w:t>
      </w:r>
    </w:p>
    <w:p>
      <w:r>
        <w:rPr>
          <w:rFonts w:ascii="Microsoft YaHei" w:hAnsi="Microsoft YaHei" w:eastAsia="Microsoft YaHei"/>
          <w:sz w:val="24"/>
        </w:rPr>
        <w:t>2. 向最高管理者报告管理体系的绩效和任何改进的需求；</w:t>
      </w:r>
    </w:p>
    <w:p>
      <w:r>
        <w:rPr>
          <w:rFonts w:ascii="Microsoft YaHei" w:hAnsi="Microsoft YaHei" w:eastAsia="Microsoft YaHei"/>
          <w:sz w:val="24"/>
        </w:rPr>
        <w:t>3. 确保在整个组织内提高满足顾客要求的意识。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被任命人职务：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任命日期：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总经理（签字）：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日期：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