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073A" w14:textId="77777777" w:rsidR="00A2615B" w:rsidRPr="00A2615B" w:rsidRDefault="00A2615B" w:rsidP="00A2615B">
      <w:pPr>
        <w:jc w:val="center"/>
        <w:rPr>
          <w:rFonts w:ascii="Times New Roman" w:hAnsi="Times New Roman" w:cs="Times New Roman"/>
          <w:b/>
          <w:bCs/>
          <w:sz w:val="28"/>
          <w:szCs w:val="28"/>
        </w:rPr>
      </w:pPr>
      <w:r w:rsidRPr="00A2615B">
        <w:rPr>
          <w:rFonts w:ascii="Times New Roman" w:hAnsi="Times New Roman" w:cs="Times New Roman"/>
          <w:b/>
          <w:bCs/>
          <w:sz w:val="28"/>
          <w:szCs w:val="28"/>
        </w:rPr>
        <w:t xml:space="preserve">РОССИЙСКИЙ УНИВЕРСИТЕТ ДРУЖБЫ НАРОДОВ </w:t>
      </w:r>
    </w:p>
    <w:p w14:paraId="6F1B79B3" w14:textId="77777777" w:rsid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 xml:space="preserve">Факультет физико-математических и естественных наук </w:t>
      </w:r>
    </w:p>
    <w:p w14:paraId="4A82E43B" w14:textId="27CC9922"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 xml:space="preserve">Кафедра прикладной информатики и теории вероятностей </w:t>
      </w:r>
    </w:p>
    <w:p w14:paraId="26978C4F" w14:textId="77777777" w:rsidR="00A2615B" w:rsidRPr="00A2615B" w:rsidRDefault="00A2615B" w:rsidP="00A2615B">
      <w:pPr>
        <w:jc w:val="center"/>
        <w:rPr>
          <w:rFonts w:ascii="Times New Roman" w:hAnsi="Times New Roman" w:cs="Times New Roman"/>
          <w:sz w:val="24"/>
          <w:szCs w:val="24"/>
        </w:rPr>
      </w:pPr>
    </w:p>
    <w:p w14:paraId="3B56EF13" w14:textId="77777777" w:rsidR="00A2615B" w:rsidRPr="00A2615B" w:rsidRDefault="00A2615B" w:rsidP="00A2615B">
      <w:pPr>
        <w:jc w:val="center"/>
        <w:rPr>
          <w:rFonts w:ascii="Times New Roman" w:hAnsi="Times New Roman" w:cs="Times New Roman"/>
          <w:sz w:val="24"/>
          <w:szCs w:val="24"/>
        </w:rPr>
      </w:pPr>
    </w:p>
    <w:p w14:paraId="59E6C83D" w14:textId="77777777" w:rsidR="00A2615B" w:rsidRPr="00A2615B" w:rsidRDefault="00A2615B" w:rsidP="00A2615B">
      <w:pPr>
        <w:jc w:val="center"/>
        <w:rPr>
          <w:rFonts w:ascii="Times New Roman" w:hAnsi="Times New Roman" w:cs="Times New Roman"/>
          <w:sz w:val="24"/>
          <w:szCs w:val="24"/>
        </w:rPr>
      </w:pPr>
    </w:p>
    <w:p w14:paraId="67F1E4A4" w14:textId="77777777" w:rsidR="00A2615B" w:rsidRPr="00A2615B" w:rsidRDefault="00A2615B" w:rsidP="00A2615B">
      <w:pPr>
        <w:jc w:val="center"/>
        <w:rPr>
          <w:rFonts w:ascii="Times New Roman" w:hAnsi="Times New Roman" w:cs="Times New Roman"/>
          <w:sz w:val="24"/>
          <w:szCs w:val="24"/>
        </w:rPr>
      </w:pPr>
    </w:p>
    <w:p w14:paraId="678EABAA" w14:textId="45DD5606" w:rsidR="00A2615B" w:rsidRPr="00A2615B" w:rsidRDefault="00A2615B" w:rsidP="00A2615B">
      <w:pPr>
        <w:jc w:val="center"/>
        <w:rPr>
          <w:rFonts w:ascii="Times New Roman" w:hAnsi="Times New Roman" w:cs="Times New Roman"/>
          <w:sz w:val="24"/>
          <w:szCs w:val="24"/>
        </w:rPr>
      </w:pPr>
      <w:r w:rsidRPr="00A2615B">
        <w:rPr>
          <w:rFonts w:ascii="Times New Roman" w:hAnsi="Times New Roman" w:cs="Times New Roman"/>
          <w:sz w:val="24"/>
          <w:szCs w:val="24"/>
        </w:rPr>
        <w:t xml:space="preserve">Практикум по математической статистике </w:t>
      </w:r>
    </w:p>
    <w:p w14:paraId="656DB229" w14:textId="713066E8"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sz w:val="24"/>
          <w:szCs w:val="24"/>
        </w:rPr>
        <w:t>Лабораторная работа №</w:t>
      </w:r>
      <w:r w:rsidR="00FA4C36" w:rsidRPr="00FA4C36">
        <w:rPr>
          <w:rFonts w:ascii="Times New Roman" w:hAnsi="Times New Roman" w:cs="Times New Roman"/>
          <w:sz w:val="24"/>
          <w:szCs w:val="24"/>
        </w:rPr>
        <w:t>4</w:t>
      </w:r>
      <w:r w:rsidRPr="00A2615B">
        <w:rPr>
          <w:rFonts w:ascii="Times New Roman" w:hAnsi="Times New Roman" w:cs="Times New Roman"/>
          <w:b/>
          <w:bCs/>
          <w:sz w:val="24"/>
          <w:szCs w:val="24"/>
        </w:rPr>
        <w:t xml:space="preserve"> </w:t>
      </w:r>
    </w:p>
    <w:p w14:paraId="319B76F8" w14:textId="5474FB9D"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Тема: «</w:t>
      </w:r>
      <w:r w:rsidR="00FA4C36" w:rsidRPr="00FA4C36">
        <w:rPr>
          <w:rFonts w:ascii="Times New Roman" w:hAnsi="Times New Roman" w:cs="Times New Roman"/>
          <w:b/>
          <w:bCs/>
          <w:sz w:val="24"/>
          <w:szCs w:val="24"/>
        </w:rPr>
        <w:t>Факторный</w:t>
      </w:r>
      <w:r w:rsidR="000122C6">
        <w:rPr>
          <w:rFonts w:ascii="Times New Roman" w:hAnsi="Times New Roman" w:cs="Times New Roman"/>
          <w:b/>
          <w:bCs/>
          <w:sz w:val="24"/>
          <w:szCs w:val="24"/>
          <w:lang w:val="en-US"/>
        </w:rPr>
        <w:t xml:space="preserve"> </w:t>
      </w:r>
      <w:r w:rsidR="00FA4C36" w:rsidRPr="00FA4C36">
        <w:rPr>
          <w:rFonts w:ascii="Times New Roman" w:hAnsi="Times New Roman" w:cs="Times New Roman"/>
          <w:b/>
          <w:bCs/>
          <w:sz w:val="24"/>
          <w:szCs w:val="24"/>
        </w:rPr>
        <w:t>анализ</w:t>
      </w:r>
      <w:r w:rsidRPr="00A2615B">
        <w:rPr>
          <w:rFonts w:ascii="Times New Roman" w:hAnsi="Times New Roman" w:cs="Times New Roman"/>
          <w:b/>
          <w:bCs/>
          <w:sz w:val="24"/>
          <w:szCs w:val="24"/>
        </w:rPr>
        <w:t xml:space="preserve">» </w:t>
      </w:r>
    </w:p>
    <w:p w14:paraId="11788C34" w14:textId="77777777" w:rsidR="00A2615B" w:rsidRPr="00A2615B" w:rsidRDefault="00A2615B" w:rsidP="00A2615B">
      <w:pPr>
        <w:jc w:val="center"/>
        <w:rPr>
          <w:rFonts w:ascii="Times New Roman" w:hAnsi="Times New Roman" w:cs="Times New Roman"/>
          <w:sz w:val="24"/>
          <w:szCs w:val="24"/>
        </w:rPr>
      </w:pPr>
      <w:r w:rsidRPr="00A2615B">
        <w:rPr>
          <w:rFonts w:ascii="Times New Roman" w:hAnsi="Times New Roman" w:cs="Times New Roman"/>
          <w:sz w:val="24"/>
          <w:szCs w:val="24"/>
        </w:rPr>
        <w:t xml:space="preserve">Вариант 10 </w:t>
      </w:r>
    </w:p>
    <w:p w14:paraId="266263E9" w14:textId="6551A8D1" w:rsidR="00A2615B" w:rsidRPr="00A2615B" w:rsidRDefault="00A2615B" w:rsidP="00A2615B">
      <w:pPr>
        <w:jc w:val="center"/>
        <w:rPr>
          <w:rFonts w:ascii="Times New Roman" w:hAnsi="Times New Roman" w:cs="Times New Roman"/>
          <w:sz w:val="24"/>
          <w:szCs w:val="24"/>
        </w:rPr>
      </w:pPr>
    </w:p>
    <w:p w14:paraId="08C64274" w14:textId="38F01E87" w:rsidR="00A2615B" w:rsidRPr="00A2615B" w:rsidRDefault="00A2615B" w:rsidP="00A2615B">
      <w:pPr>
        <w:jc w:val="center"/>
        <w:rPr>
          <w:rFonts w:ascii="Times New Roman" w:hAnsi="Times New Roman" w:cs="Times New Roman"/>
          <w:sz w:val="24"/>
          <w:szCs w:val="24"/>
        </w:rPr>
      </w:pPr>
    </w:p>
    <w:p w14:paraId="6ECFF855" w14:textId="3B76C62C" w:rsidR="00A2615B" w:rsidRPr="00A2615B" w:rsidRDefault="00A2615B" w:rsidP="00A2615B">
      <w:pPr>
        <w:jc w:val="center"/>
        <w:rPr>
          <w:rFonts w:ascii="Times New Roman" w:hAnsi="Times New Roman" w:cs="Times New Roman"/>
          <w:sz w:val="24"/>
          <w:szCs w:val="24"/>
        </w:rPr>
      </w:pPr>
    </w:p>
    <w:p w14:paraId="569D5209" w14:textId="6C610B1E" w:rsidR="00A2615B" w:rsidRPr="00A2615B" w:rsidRDefault="00A2615B" w:rsidP="00A2615B">
      <w:pPr>
        <w:jc w:val="center"/>
        <w:rPr>
          <w:rFonts w:ascii="Times New Roman" w:hAnsi="Times New Roman" w:cs="Times New Roman"/>
          <w:sz w:val="24"/>
          <w:szCs w:val="24"/>
        </w:rPr>
      </w:pPr>
    </w:p>
    <w:p w14:paraId="61F474A8" w14:textId="7A2C4D7C" w:rsidR="00A2615B" w:rsidRPr="00A2615B" w:rsidRDefault="00A2615B" w:rsidP="00A2615B">
      <w:pPr>
        <w:jc w:val="center"/>
        <w:rPr>
          <w:rFonts w:ascii="Times New Roman" w:hAnsi="Times New Roman" w:cs="Times New Roman"/>
          <w:sz w:val="24"/>
          <w:szCs w:val="24"/>
        </w:rPr>
      </w:pPr>
    </w:p>
    <w:p w14:paraId="10A582F0" w14:textId="389CF273" w:rsidR="00A2615B" w:rsidRPr="00A2615B" w:rsidRDefault="00A2615B" w:rsidP="00A2615B">
      <w:pPr>
        <w:jc w:val="center"/>
        <w:rPr>
          <w:rFonts w:ascii="Times New Roman" w:hAnsi="Times New Roman" w:cs="Times New Roman"/>
          <w:sz w:val="24"/>
          <w:szCs w:val="24"/>
        </w:rPr>
      </w:pPr>
    </w:p>
    <w:p w14:paraId="685F8342" w14:textId="77777777" w:rsidR="00A2615B" w:rsidRPr="00A2615B" w:rsidRDefault="00A2615B" w:rsidP="00A2615B">
      <w:pPr>
        <w:rPr>
          <w:rFonts w:ascii="Times New Roman" w:hAnsi="Times New Roman" w:cs="Times New Roman"/>
          <w:sz w:val="24"/>
          <w:szCs w:val="24"/>
        </w:rPr>
      </w:pPr>
    </w:p>
    <w:p w14:paraId="029F00BB" w14:textId="77777777"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Выполнил </w:t>
      </w:r>
    </w:p>
    <w:p w14:paraId="7C3976E9" w14:textId="44FC213D"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Студент: Феоктистов Владислав</w:t>
      </w:r>
    </w:p>
    <w:p w14:paraId="14C41EA8" w14:textId="3B405260"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Группа: НПМбд-01-19б </w:t>
      </w:r>
    </w:p>
    <w:p w14:paraId="102D6772" w14:textId="6B6F61D6"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 c/б: 1032192939 </w:t>
      </w:r>
    </w:p>
    <w:p w14:paraId="74BA4878" w14:textId="77777777"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Преподаватель: Матюшенко Сергей Иванович </w:t>
      </w:r>
    </w:p>
    <w:p w14:paraId="1CBF4757" w14:textId="44EE448F" w:rsidR="00A2615B" w:rsidRPr="00A2615B" w:rsidRDefault="00A2615B" w:rsidP="00A2615B">
      <w:pPr>
        <w:jc w:val="center"/>
        <w:rPr>
          <w:rFonts w:ascii="Times New Roman" w:hAnsi="Times New Roman" w:cs="Times New Roman"/>
          <w:b/>
          <w:bCs/>
          <w:sz w:val="24"/>
          <w:szCs w:val="24"/>
        </w:rPr>
      </w:pPr>
    </w:p>
    <w:p w14:paraId="03C8FC9E" w14:textId="508FE4A2" w:rsidR="00A2615B" w:rsidRPr="00A2615B" w:rsidRDefault="00A2615B" w:rsidP="00A2615B">
      <w:pPr>
        <w:jc w:val="center"/>
        <w:rPr>
          <w:rFonts w:ascii="Times New Roman" w:hAnsi="Times New Roman" w:cs="Times New Roman"/>
          <w:b/>
          <w:bCs/>
          <w:sz w:val="24"/>
          <w:szCs w:val="24"/>
        </w:rPr>
      </w:pPr>
    </w:p>
    <w:p w14:paraId="3B42ED46" w14:textId="119568C7" w:rsidR="00A2615B" w:rsidRPr="00A2615B" w:rsidRDefault="00A2615B" w:rsidP="00A2615B">
      <w:pPr>
        <w:jc w:val="center"/>
        <w:rPr>
          <w:rFonts w:ascii="Times New Roman" w:hAnsi="Times New Roman" w:cs="Times New Roman"/>
          <w:b/>
          <w:bCs/>
          <w:sz w:val="24"/>
          <w:szCs w:val="24"/>
        </w:rPr>
      </w:pPr>
    </w:p>
    <w:p w14:paraId="68DE00AB" w14:textId="77777777" w:rsidR="00A2615B" w:rsidRPr="00A2615B" w:rsidRDefault="00A2615B" w:rsidP="00A2615B">
      <w:pPr>
        <w:rPr>
          <w:rFonts w:ascii="Times New Roman" w:hAnsi="Times New Roman" w:cs="Times New Roman"/>
          <w:b/>
          <w:bCs/>
          <w:sz w:val="24"/>
          <w:szCs w:val="24"/>
        </w:rPr>
      </w:pPr>
    </w:p>
    <w:p w14:paraId="08FA34D4" w14:textId="0C18CBC1" w:rsidR="00A2615B" w:rsidRDefault="00A2615B" w:rsidP="00A2615B">
      <w:pPr>
        <w:jc w:val="center"/>
        <w:rPr>
          <w:rFonts w:ascii="Times New Roman" w:hAnsi="Times New Roman" w:cs="Times New Roman"/>
          <w:b/>
          <w:bCs/>
          <w:sz w:val="24"/>
          <w:szCs w:val="24"/>
        </w:rPr>
      </w:pPr>
    </w:p>
    <w:p w14:paraId="2E4D6B2E" w14:textId="6B1582CC" w:rsidR="00A2615B" w:rsidRDefault="00A2615B" w:rsidP="00A2615B">
      <w:pPr>
        <w:jc w:val="center"/>
        <w:rPr>
          <w:rFonts w:ascii="Times New Roman" w:hAnsi="Times New Roman" w:cs="Times New Roman"/>
          <w:b/>
          <w:bCs/>
          <w:sz w:val="24"/>
          <w:szCs w:val="24"/>
        </w:rPr>
      </w:pPr>
    </w:p>
    <w:p w14:paraId="3347CA11" w14:textId="77777777" w:rsidR="00A2615B" w:rsidRPr="00A2615B" w:rsidRDefault="00A2615B" w:rsidP="00A2615B">
      <w:pPr>
        <w:jc w:val="center"/>
        <w:rPr>
          <w:rFonts w:ascii="Times New Roman" w:hAnsi="Times New Roman" w:cs="Times New Roman"/>
          <w:b/>
          <w:bCs/>
          <w:sz w:val="24"/>
          <w:szCs w:val="24"/>
        </w:rPr>
      </w:pPr>
    </w:p>
    <w:p w14:paraId="0839F032" w14:textId="77777777"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 xml:space="preserve">МОСКВА </w:t>
      </w:r>
    </w:p>
    <w:p w14:paraId="6A9281B9" w14:textId="2FC5904C" w:rsidR="00774F98" w:rsidRDefault="00A2615B" w:rsidP="00774F98">
      <w:pPr>
        <w:jc w:val="center"/>
        <w:rPr>
          <w:rFonts w:ascii="Times New Roman" w:hAnsi="Times New Roman" w:cs="Times New Roman"/>
          <w:sz w:val="24"/>
          <w:szCs w:val="24"/>
        </w:rPr>
      </w:pPr>
      <w:r w:rsidRPr="00A2615B">
        <w:rPr>
          <w:rFonts w:ascii="Times New Roman" w:hAnsi="Times New Roman" w:cs="Times New Roman"/>
          <w:sz w:val="24"/>
          <w:szCs w:val="24"/>
        </w:rPr>
        <w:t>202</w:t>
      </w:r>
      <w:r w:rsidR="009175EE">
        <w:rPr>
          <w:rFonts w:ascii="Times New Roman" w:hAnsi="Times New Roman" w:cs="Times New Roman"/>
          <w:sz w:val="24"/>
          <w:szCs w:val="24"/>
        </w:rPr>
        <w:t>2</w:t>
      </w:r>
      <w:r w:rsidRPr="00A2615B">
        <w:rPr>
          <w:rFonts w:ascii="Times New Roman" w:hAnsi="Times New Roman" w:cs="Times New Roman"/>
          <w:sz w:val="24"/>
          <w:szCs w:val="24"/>
        </w:rPr>
        <w:t xml:space="preserve"> г.</w:t>
      </w:r>
    </w:p>
    <w:p w14:paraId="02110412" w14:textId="20E25A70" w:rsidR="0082412C" w:rsidRDefault="00774F98" w:rsidP="00774F98">
      <w:pPr>
        <w:jc w:val="both"/>
        <w:rPr>
          <w:rFonts w:ascii="Times New Roman" w:hAnsi="Times New Roman" w:cs="Times New Roman"/>
          <w:sz w:val="24"/>
          <w:szCs w:val="24"/>
        </w:rPr>
      </w:pPr>
      <w:r w:rsidRPr="00774F98">
        <w:rPr>
          <w:rFonts w:ascii="Times New Roman" w:hAnsi="Times New Roman" w:cs="Times New Roman"/>
          <w:b/>
          <w:bCs/>
          <w:sz w:val="24"/>
          <w:szCs w:val="24"/>
        </w:rPr>
        <w:lastRenderedPageBreak/>
        <w:t>Цель работы:</w:t>
      </w:r>
      <w:r w:rsidRPr="00774F98">
        <w:rPr>
          <w:rFonts w:ascii="Times New Roman" w:hAnsi="Times New Roman" w:cs="Times New Roman"/>
          <w:sz w:val="24"/>
          <w:szCs w:val="24"/>
        </w:rPr>
        <w:t xml:space="preserve"> </w:t>
      </w:r>
      <w:r w:rsidR="00B9065E" w:rsidRPr="00B9065E">
        <w:rPr>
          <w:rFonts w:ascii="Times New Roman" w:hAnsi="Times New Roman" w:cs="Times New Roman"/>
          <w:sz w:val="24"/>
          <w:szCs w:val="24"/>
        </w:rPr>
        <w:t>приобрести практические навыки применения</w:t>
      </w:r>
      <w:r w:rsidR="00B9065E" w:rsidRPr="00B9065E">
        <w:rPr>
          <w:rFonts w:ascii="Times New Roman" w:hAnsi="Times New Roman" w:cs="Times New Roman"/>
          <w:sz w:val="24"/>
          <w:szCs w:val="24"/>
        </w:rPr>
        <w:t xml:space="preserve"> </w:t>
      </w:r>
      <w:r w:rsidR="00B9065E" w:rsidRPr="00B9065E">
        <w:rPr>
          <w:rFonts w:ascii="Times New Roman" w:hAnsi="Times New Roman" w:cs="Times New Roman"/>
          <w:sz w:val="24"/>
          <w:szCs w:val="24"/>
        </w:rPr>
        <w:t>факторного анализа для решения конкретных задач с использованием статистического пакета SPSS.</w:t>
      </w:r>
    </w:p>
    <w:p w14:paraId="5BE77E16" w14:textId="0F1DB763" w:rsidR="00774F98" w:rsidRPr="00774F98" w:rsidRDefault="00774F98" w:rsidP="00774F98">
      <w:pPr>
        <w:jc w:val="both"/>
        <w:rPr>
          <w:rFonts w:ascii="Times New Roman" w:hAnsi="Times New Roman" w:cs="Times New Roman"/>
          <w:b/>
          <w:bCs/>
          <w:sz w:val="24"/>
          <w:szCs w:val="24"/>
        </w:rPr>
      </w:pPr>
      <w:r w:rsidRPr="00774F98">
        <w:rPr>
          <w:rFonts w:ascii="Times New Roman" w:hAnsi="Times New Roman" w:cs="Times New Roman"/>
          <w:b/>
          <w:bCs/>
          <w:sz w:val="24"/>
          <w:szCs w:val="24"/>
        </w:rPr>
        <w:t xml:space="preserve">Ход работы: </w:t>
      </w:r>
    </w:p>
    <w:p w14:paraId="2C9882FD" w14:textId="0015B25B" w:rsidR="00774F98" w:rsidRPr="00774F98" w:rsidRDefault="002B2E4F" w:rsidP="00774F98">
      <w:pPr>
        <w:pStyle w:val="a3"/>
        <w:numPr>
          <w:ilvl w:val="0"/>
          <w:numId w:val="2"/>
        </w:numPr>
        <w:jc w:val="both"/>
        <w:rPr>
          <w:rFonts w:ascii="Times New Roman" w:hAnsi="Times New Roman" w:cs="Times New Roman"/>
          <w:sz w:val="24"/>
          <w:szCs w:val="24"/>
        </w:rPr>
      </w:pPr>
      <w:r>
        <w:rPr>
          <w:rFonts w:ascii="Times New Roman" w:hAnsi="Times New Roman" w:cs="Times New Roman"/>
          <w:sz w:val="24"/>
          <w:szCs w:val="24"/>
        </w:rPr>
        <w:t>Изучил</w:t>
      </w:r>
      <w:r w:rsidR="00774F98" w:rsidRPr="00774F98">
        <w:rPr>
          <w:rFonts w:ascii="Times New Roman" w:hAnsi="Times New Roman" w:cs="Times New Roman"/>
          <w:sz w:val="24"/>
          <w:szCs w:val="24"/>
        </w:rPr>
        <w:t xml:space="preserve"> теоретические основы </w:t>
      </w:r>
      <w:r>
        <w:rPr>
          <w:rFonts w:ascii="Times New Roman" w:hAnsi="Times New Roman" w:cs="Times New Roman"/>
          <w:sz w:val="24"/>
          <w:szCs w:val="24"/>
        </w:rPr>
        <w:t xml:space="preserve">факторного </w:t>
      </w:r>
      <w:r w:rsidR="007705D6">
        <w:rPr>
          <w:rFonts w:ascii="Times New Roman" w:hAnsi="Times New Roman" w:cs="Times New Roman"/>
          <w:sz w:val="24"/>
          <w:szCs w:val="24"/>
        </w:rPr>
        <w:t>анализа</w:t>
      </w:r>
      <w:r w:rsidR="0082412C" w:rsidRPr="0082412C">
        <w:rPr>
          <w:rFonts w:ascii="Times New Roman" w:hAnsi="Times New Roman" w:cs="Times New Roman"/>
          <w:sz w:val="24"/>
          <w:szCs w:val="24"/>
        </w:rPr>
        <w:t>, используя материалы учебного пособия</w:t>
      </w:r>
      <w:r w:rsidR="00774F98" w:rsidRPr="00774F98">
        <w:rPr>
          <w:rFonts w:ascii="Times New Roman" w:hAnsi="Times New Roman" w:cs="Times New Roman"/>
          <w:sz w:val="24"/>
          <w:szCs w:val="24"/>
        </w:rPr>
        <w:t xml:space="preserve">. </w:t>
      </w:r>
    </w:p>
    <w:p w14:paraId="36197497" w14:textId="260EF123" w:rsidR="00A54A9F" w:rsidRDefault="00774F98" w:rsidP="00C4078A">
      <w:pPr>
        <w:pStyle w:val="a3"/>
        <w:numPr>
          <w:ilvl w:val="0"/>
          <w:numId w:val="2"/>
        </w:numPr>
        <w:jc w:val="both"/>
        <w:rPr>
          <w:rFonts w:ascii="Times New Roman" w:hAnsi="Times New Roman" w:cs="Times New Roman"/>
          <w:sz w:val="24"/>
          <w:szCs w:val="24"/>
        </w:rPr>
      </w:pPr>
      <w:r w:rsidRPr="00774F98">
        <w:rPr>
          <w:rFonts w:ascii="Times New Roman" w:hAnsi="Times New Roman" w:cs="Times New Roman"/>
          <w:sz w:val="24"/>
          <w:szCs w:val="24"/>
        </w:rPr>
        <w:t xml:space="preserve">Разобрал пример </w:t>
      </w:r>
      <w:r w:rsidR="007705D6">
        <w:rPr>
          <w:rFonts w:ascii="Times New Roman" w:hAnsi="Times New Roman" w:cs="Times New Roman"/>
          <w:sz w:val="24"/>
          <w:szCs w:val="24"/>
        </w:rPr>
        <w:t xml:space="preserve">использования </w:t>
      </w:r>
      <w:r w:rsidR="0082412C">
        <w:rPr>
          <w:rFonts w:ascii="Times New Roman" w:hAnsi="Times New Roman" w:cs="Times New Roman"/>
          <w:sz w:val="24"/>
          <w:szCs w:val="24"/>
          <w:lang w:val="en-US"/>
        </w:rPr>
        <w:t>SPSS</w:t>
      </w:r>
      <w:r w:rsidR="007705D6">
        <w:rPr>
          <w:rFonts w:ascii="Times New Roman" w:hAnsi="Times New Roman" w:cs="Times New Roman"/>
          <w:sz w:val="24"/>
          <w:szCs w:val="24"/>
        </w:rPr>
        <w:t xml:space="preserve"> для реализации </w:t>
      </w:r>
      <w:r w:rsidR="002B2E4F">
        <w:rPr>
          <w:rFonts w:ascii="Times New Roman" w:hAnsi="Times New Roman" w:cs="Times New Roman"/>
          <w:sz w:val="24"/>
          <w:szCs w:val="24"/>
        </w:rPr>
        <w:t xml:space="preserve">факторного </w:t>
      </w:r>
      <w:r w:rsidR="007705D6">
        <w:rPr>
          <w:rFonts w:ascii="Times New Roman" w:hAnsi="Times New Roman" w:cs="Times New Roman"/>
          <w:sz w:val="24"/>
          <w:szCs w:val="24"/>
        </w:rPr>
        <w:t>анализа</w:t>
      </w:r>
      <w:r w:rsidRPr="00774F98">
        <w:rPr>
          <w:rFonts w:ascii="Times New Roman" w:hAnsi="Times New Roman" w:cs="Times New Roman"/>
          <w:sz w:val="24"/>
          <w:szCs w:val="24"/>
        </w:rPr>
        <w:t xml:space="preserve">. </w:t>
      </w:r>
    </w:p>
    <w:p w14:paraId="39E5FA1B" w14:textId="77777777" w:rsidR="00A504D5" w:rsidRDefault="00A504D5" w:rsidP="00C4078A">
      <w:pPr>
        <w:pStyle w:val="a3"/>
        <w:numPr>
          <w:ilvl w:val="0"/>
          <w:numId w:val="2"/>
        </w:numPr>
        <w:jc w:val="both"/>
        <w:rPr>
          <w:rFonts w:ascii="Times New Roman" w:hAnsi="Times New Roman" w:cs="Times New Roman"/>
          <w:sz w:val="24"/>
          <w:szCs w:val="24"/>
        </w:rPr>
      </w:pPr>
      <w:r>
        <w:rPr>
          <w:rFonts w:ascii="Times New Roman" w:hAnsi="Times New Roman" w:cs="Times New Roman"/>
          <w:sz w:val="24"/>
          <w:szCs w:val="24"/>
        </w:rPr>
        <w:t>Имеются данные обследования 20 предприятий легкой промышленности</w:t>
      </w:r>
      <w:r w:rsidRPr="00A504D5">
        <w:rPr>
          <w:rFonts w:ascii="Times New Roman" w:hAnsi="Times New Roman" w:cs="Times New Roman"/>
          <w:sz w:val="24"/>
          <w:szCs w:val="24"/>
        </w:rPr>
        <w:t>:</w:t>
      </w:r>
    </w:p>
    <w:p w14:paraId="1630ACF5" w14:textId="77777777" w:rsidR="00A504D5" w:rsidRDefault="00A504D5" w:rsidP="00A504D5">
      <w:pPr>
        <w:pStyle w:val="a3"/>
        <w:jc w:val="both"/>
        <w:rPr>
          <w:rFonts w:ascii="Times New Roman" w:hAnsi="Times New Roman" w:cs="Times New Roman"/>
          <w:sz w:val="24"/>
          <w:szCs w:val="24"/>
        </w:rPr>
      </w:pPr>
    </w:p>
    <w:p w14:paraId="7041BC12" w14:textId="77777777" w:rsidR="00A504D5" w:rsidRDefault="00A504D5" w:rsidP="00A504D5">
      <w:pPr>
        <w:pStyle w:val="a3"/>
        <w:jc w:val="center"/>
        <w:rPr>
          <w:rFonts w:ascii="Times New Roman" w:hAnsi="Times New Roman" w:cs="Times New Roman"/>
          <w:sz w:val="24"/>
          <w:szCs w:val="24"/>
        </w:rPr>
      </w:pPr>
      <w:r>
        <w:rPr>
          <w:noProof/>
        </w:rPr>
        <w:drawing>
          <wp:inline distT="0" distB="0" distL="0" distR="0" wp14:anchorId="6233EE4D" wp14:editId="1C893F5D">
            <wp:extent cx="4896000" cy="25717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96000" cy="2571774"/>
                    </a:xfrm>
                    <a:prstGeom prst="rect">
                      <a:avLst/>
                    </a:prstGeom>
                    <a:noFill/>
                    <a:ln>
                      <a:noFill/>
                    </a:ln>
                  </pic:spPr>
                </pic:pic>
              </a:graphicData>
            </a:graphic>
          </wp:inline>
        </w:drawing>
      </w:r>
    </w:p>
    <w:p w14:paraId="32C8BB52" w14:textId="77777777" w:rsidR="00A504D5" w:rsidRDefault="00A504D5" w:rsidP="00A504D5">
      <w:pPr>
        <w:pStyle w:val="a3"/>
        <w:jc w:val="center"/>
        <w:rPr>
          <w:rFonts w:ascii="Times New Roman" w:hAnsi="Times New Roman" w:cs="Times New Roman"/>
          <w:sz w:val="24"/>
          <w:szCs w:val="24"/>
        </w:rPr>
      </w:pPr>
    </w:p>
    <w:p w14:paraId="26458317" w14:textId="6CBBC43D" w:rsidR="002B2E4F" w:rsidRDefault="006560FF" w:rsidP="00A504D5">
      <w:pPr>
        <w:pStyle w:val="a3"/>
        <w:rPr>
          <w:rFonts w:ascii="Times New Roman" w:hAnsi="Times New Roman" w:cs="Times New Roman"/>
          <w:sz w:val="24"/>
          <w:szCs w:val="24"/>
        </w:rPr>
      </w:pPr>
      <w:r w:rsidRPr="00A504D5">
        <w:rPr>
          <w:rFonts w:ascii="Times New Roman" w:hAnsi="Times New Roman" w:cs="Times New Roman"/>
          <w:sz w:val="24"/>
          <w:szCs w:val="24"/>
        </w:rPr>
        <w:t xml:space="preserve">В соответствии с 10 вариантом </w:t>
      </w:r>
      <w:r w:rsidR="00A504D5">
        <w:rPr>
          <w:rFonts w:ascii="Times New Roman" w:hAnsi="Times New Roman" w:cs="Times New Roman"/>
          <w:sz w:val="24"/>
          <w:szCs w:val="24"/>
        </w:rPr>
        <w:t xml:space="preserve">выбираем </w:t>
      </w:r>
      <w:r w:rsidRPr="00A504D5">
        <w:rPr>
          <w:rFonts w:ascii="Times New Roman" w:hAnsi="Times New Roman" w:cs="Times New Roman"/>
          <w:sz w:val="24"/>
          <w:szCs w:val="24"/>
        </w:rPr>
        <w:t xml:space="preserve">номера переменных </w:t>
      </w:r>
      <w:r w:rsidR="00A504D5" w:rsidRPr="00A504D5">
        <w:rPr>
          <w:rFonts w:ascii="Times New Roman" w:hAnsi="Times New Roman" w:cs="Times New Roman"/>
          <w:sz w:val="24"/>
          <w:szCs w:val="24"/>
        </w:rPr>
        <w:t>1, 3-6, 8-10</w:t>
      </w:r>
      <w:r w:rsidR="00A504D5">
        <w:rPr>
          <w:rFonts w:ascii="Times New Roman" w:hAnsi="Times New Roman" w:cs="Times New Roman"/>
          <w:sz w:val="24"/>
          <w:szCs w:val="24"/>
        </w:rPr>
        <w:t xml:space="preserve"> </w:t>
      </w:r>
      <w:r w:rsidRPr="00A504D5">
        <w:rPr>
          <w:rFonts w:ascii="Times New Roman" w:hAnsi="Times New Roman" w:cs="Times New Roman"/>
          <w:sz w:val="24"/>
          <w:szCs w:val="24"/>
        </w:rPr>
        <w:t>для анализа.</w:t>
      </w:r>
      <w:r w:rsidR="00A504D5">
        <w:rPr>
          <w:rFonts w:ascii="Times New Roman" w:hAnsi="Times New Roman" w:cs="Times New Roman"/>
          <w:sz w:val="24"/>
          <w:szCs w:val="24"/>
        </w:rPr>
        <w:t xml:space="preserve"> Необходимо провести факторный анализ, выявить и интерпретировать факторные признаки, указать наиболее благополучные и перспективные предприятия.</w:t>
      </w:r>
    </w:p>
    <w:p w14:paraId="7A644B9F" w14:textId="74B60F84" w:rsidR="00A504D5" w:rsidRDefault="00A504D5" w:rsidP="00A504D5">
      <w:pPr>
        <w:pStyle w:val="a3"/>
        <w:rPr>
          <w:rFonts w:ascii="Times New Roman" w:hAnsi="Times New Roman" w:cs="Times New Roman"/>
          <w:sz w:val="24"/>
          <w:szCs w:val="24"/>
        </w:rPr>
      </w:pPr>
    </w:p>
    <w:p w14:paraId="077E256E" w14:textId="532920BD" w:rsidR="00A504D5" w:rsidRDefault="00A504D5" w:rsidP="00A504D5">
      <w:pPr>
        <w:pStyle w:val="a3"/>
        <w:rPr>
          <w:rFonts w:ascii="Times New Roman" w:hAnsi="Times New Roman" w:cs="Times New Roman"/>
          <w:sz w:val="24"/>
          <w:szCs w:val="24"/>
        </w:rPr>
      </w:pPr>
      <w:r>
        <w:rPr>
          <w:rFonts w:ascii="Times New Roman" w:hAnsi="Times New Roman" w:cs="Times New Roman"/>
          <w:sz w:val="24"/>
          <w:szCs w:val="24"/>
        </w:rPr>
        <w:t xml:space="preserve">Для начала импортируем все данные в </w:t>
      </w:r>
      <w:r>
        <w:rPr>
          <w:rFonts w:ascii="Times New Roman" w:hAnsi="Times New Roman" w:cs="Times New Roman"/>
          <w:sz w:val="24"/>
          <w:szCs w:val="24"/>
          <w:lang w:val="en-US"/>
        </w:rPr>
        <w:t>SPSS</w:t>
      </w:r>
      <w:r w:rsidRPr="00A504D5">
        <w:rPr>
          <w:rFonts w:ascii="Times New Roman" w:hAnsi="Times New Roman" w:cs="Times New Roman"/>
          <w:sz w:val="24"/>
          <w:szCs w:val="24"/>
        </w:rPr>
        <w:t>:</w:t>
      </w:r>
    </w:p>
    <w:p w14:paraId="6BD9D99C" w14:textId="1F7E3102" w:rsidR="00A504D5" w:rsidRDefault="00A504D5" w:rsidP="00A504D5">
      <w:pPr>
        <w:pStyle w:val="a3"/>
        <w:rPr>
          <w:rFonts w:ascii="Times New Roman" w:hAnsi="Times New Roman" w:cs="Times New Roman"/>
          <w:sz w:val="24"/>
          <w:szCs w:val="24"/>
        </w:rPr>
      </w:pPr>
    </w:p>
    <w:p w14:paraId="472ACC9A" w14:textId="3C9D8821" w:rsidR="00A504D5" w:rsidRDefault="00A504D5" w:rsidP="00A504D5">
      <w:pPr>
        <w:pStyle w:val="a3"/>
        <w:jc w:val="center"/>
        <w:rPr>
          <w:rFonts w:ascii="Times New Roman" w:hAnsi="Times New Roman" w:cs="Times New Roman"/>
          <w:sz w:val="24"/>
          <w:szCs w:val="24"/>
        </w:rPr>
      </w:pPr>
      <w:r>
        <w:rPr>
          <w:noProof/>
        </w:rPr>
        <w:drawing>
          <wp:inline distT="0" distB="0" distL="0" distR="0" wp14:anchorId="5E4F0733" wp14:editId="759C2196">
            <wp:extent cx="3600000" cy="1716638"/>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000" cy="1716638"/>
                    </a:xfrm>
                    <a:prstGeom prst="rect">
                      <a:avLst/>
                    </a:prstGeom>
                    <a:noFill/>
                    <a:ln>
                      <a:noFill/>
                    </a:ln>
                  </pic:spPr>
                </pic:pic>
              </a:graphicData>
            </a:graphic>
          </wp:inline>
        </w:drawing>
      </w:r>
    </w:p>
    <w:p w14:paraId="027C2512" w14:textId="6FA6D729" w:rsidR="00A504D5" w:rsidRDefault="00A504D5" w:rsidP="00A504D5">
      <w:pPr>
        <w:pStyle w:val="a3"/>
        <w:rPr>
          <w:rFonts w:ascii="Times New Roman" w:hAnsi="Times New Roman" w:cs="Times New Roman"/>
          <w:sz w:val="24"/>
          <w:szCs w:val="24"/>
        </w:rPr>
      </w:pPr>
    </w:p>
    <w:p w14:paraId="6E9945DE" w14:textId="4E841D82" w:rsidR="00A504D5" w:rsidRDefault="00A504D5" w:rsidP="00A504D5">
      <w:pPr>
        <w:pStyle w:val="a3"/>
        <w:jc w:val="center"/>
        <w:rPr>
          <w:rFonts w:ascii="Times New Roman" w:hAnsi="Times New Roman" w:cs="Times New Roman"/>
          <w:sz w:val="24"/>
          <w:szCs w:val="24"/>
        </w:rPr>
      </w:pPr>
      <w:r>
        <w:rPr>
          <w:noProof/>
        </w:rPr>
        <w:lastRenderedPageBreak/>
        <w:drawing>
          <wp:inline distT="0" distB="0" distL="0" distR="0" wp14:anchorId="605361DD" wp14:editId="2ADF3655">
            <wp:extent cx="4896000" cy="16422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6000" cy="1642293"/>
                    </a:xfrm>
                    <a:prstGeom prst="rect">
                      <a:avLst/>
                    </a:prstGeom>
                    <a:noFill/>
                    <a:ln>
                      <a:noFill/>
                    </a:ln>
                  </pic:spPr>
                </pic:pic>
              </a:graphicData>
            </a:graphic>
          </wp:inline>
        </w:drawing>
      </w:r>
    </w:p>
    <w:p w14:paraId="3D6CE961" w14:textId="16421053" w:rsidR="00A504D5" w:rsidRDefault="00A504D5" w:rsidP="00A504D5">
      <w:pPr>
        <w:pStyle w:val="a3"/>
        <w:rPr>
          <w:rFonts w:ascii="Times New Roman" w:hAnsi="Times New Roman" w:cs="Times New Roman"/>
          <w:sz w:val="24"/>
          <w:szCs w:val="24"/>
        </w:rPr>
      </w:pPr>
    </w:p>
    <w:p w14:paraId="7F78EAB5" w14:textId="6F4C21EF" w:rsidR="00A504D5" w:rsidRDefault="00A504D5" w:rsidP="00A504D5">
      <w:pPr>
        <w:pStyle w:val="a3"/>
        <w:jc w:val="center"/>
        <w:rPr>
          <w:rFonts w:ascii="Times New Roman" w:hAnsi="Times New Roman" w:cs="Times New Roman"/>
          <w:sz w:val="24"/>
          <w:szCs w:val="24"/>
        </w:rPr>
      </w:pPr>
      <w:r>
        <w:rPr>
          <w:noProof/>
        </w:rPr>
        <w:drawing>
          <wp:inline distT="0" distB="0" distL="0" distR="0" wp14:anchorId="123B491F" wp14:editId="6EC3321D">
            <wp:extent cx="4896000" cy="116289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6000" cy="1162898"/>
                    </a:xfrm>
                    <a:prstGeom prst="rect">
                      <a:avLst/>
                    </a:prstGeom>
                    <a:noFill/>
                    <a:ln>
                      <a:noFill/>
                    </a:ln>
                  </pic:spPr>
                </pic:pic>
              </a:graphicData>
            </a:graphic>
          </wp:inline>
        </w:drawing>
      </w:r>
    </w:p>
    <w:p w14:paraId="56BECC87" w14:textId="70B936E0" w:rsidR="000F745A" w:rsidRDefault="000F745A" w:rsidP="00A504D5">
      <w:pPr>
        <w:pStyle w:val="a3"/>
        <w:jc w:val="center"/>
        <w:rPr>
          <w:rFonts w:ascii="Times New Roman" w:hAnsi="Times New Roman" w:cs="Times New Roman"/>
          <w:sz w:val="24"/>
          <w:szCs w:val="24"/>
        </w:rPr>
      </w:pPr>
    </w:p>
    <w:p w14:paraId="0C7B156E" w14:textId="0E8DCFEC" w:rsidR="000F745A" w:rsidRDefault="00CC1A1E" w:rsidP="00CC1A1E">
      <w:pPr>
        <w:pStyle w:val="a3"/>
        <w:jc w:val="both"/>
        <w:rPr>
          <w:rFonts w:ascii="Times New Roman" w:hAnsi="Times New Roman" w:cs="Times New Roman"/>
          <w:sz w:val="24"/>
          <w:szCs w:val="24"/>
        </w:rPr>
      </w:pPr>
      <w:r>
        <w:rPr>
          <w:rFonts w:ascii="Times New Roman" w:hAnsi="Times New Roman" w:cs="Times New Roman"/>
          <w:sz w:val="24"/>
          <w:szCs w:val="24"/>
        </w:rPr>
        <w:t>После проведем факторный анализ (порядок выполнения факторного анализа описан в учебном пособии).</w:t>
      </w:r>
    </w:p>
    <w:p w14:paraId="716E3D04" w14:textId="2D27A9B5" w:rsidR="003844D0" w:rsidRDefault="003844D0" w:rsidP="00CC1A1E">
      <w:pPr>
        <w:pStyle w:val="a3"/>
        <w:jc w:val="both"/>
        <w:rPr>
          <w:rFonts w:ascii="Times New Roman" w:hAnsi="Times New Roman" w:cs="Times New Roman"/>
          <w:sz w:val="24"/>
          <w:szCs w:val="24"/>
        </w:rPr>
      </w:pPr>
    </w:p>
    <w:p w14:paraId="65A643EB" w14:textId="3AA07B22" w:rsidR="003844D0" w:rsidRDefault="003844D0" w:rsidP="003844D0">
      <w:pPr>
        <w:pStyle w:val="a3"/>
        <w:jc w:val="center"/>
        <w:rPr>
          <w:rFonts w:ascii="Times New Roman" w:hAnsi="Times New Roman" w:cs="Times New Roman"/>
          <w:sz w:val="24"/>
          <w:szCs w:val="24"/>
        </w:rPr>
      </w:pPr>
      <w:r>
        <w:rPr>
          <w:noProof/>
        </w:rPr>
        <w:drawing>
          <wp:inline distT="0" distB="0" distL="0" distR="0" wp14:anchorId="348B316E" wp14:editId="40E0436A">
            <wp:extent cx="4896000" cy="2661341"/>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6000" cy="2661341"/>
                    </a:xfrm>
                    <a:prstGeom prst="rect">
                      <a:avLst/>
                    </a:prstGeom>
                    <a:noFill/>
                    <a:ln>
                      <a:noFill/>
                    </a:ln>
                  </pic:spPr>
                </pic:pic>
              </a:graphicData>
            </a:graphic>
          </wp:inline>
        </w:drawing>
      </w:r>
    </w:p>
    <w:p w14:paraId="393C0F88" w14:textId="502CB883" w:rsidR="00DE16FC" w:rsidRDefault="00DE16FC" w:rsidP="00CC1A1E">
      <w:pPr>
        <w:pStyle w:val="a3"/>
        <w:jc w:val="both"/>
        <w:rPr>
          <w:rFonts w:ascii="Times New Roman" w:hAnsi="Times New Roman" w:cs="Times New Roman"/>
          <w:sz w:val="24"/>
          <w:szCs w:val="24"/>
        </w:rPr>
      </w:pPr>
    </w:p>
    <w:p w14:paraId="7892DD9D" w14:textId="594F2C7C" w:rsidR="008E0FD5" w:rsidRPr="0012149A" w:rsidRDefault="008E0FD5" w:rsidP="008E0FD5">
      <w:pPr>
        <w:pStyle w:val="a3"/>
        <w:jc w:val="center"/>
        <w:rPr>
          <w:rFonts w:ascii="Times New Roman" w:hAnsi="Times New Roman" w:cs="Times New Roman"/>
          <w:sz w:val="24"/>
          <w:szCs w:val="24"/>
        </w:rPr>
      </w:pPr>
      <w:r w:rsidRPr="008E0FD5">
        <w:rPr>
          <w:rFonts w:ascii="Times New Roman" w:hAnsi="Times New Roman" w:cs="Times New Roman"/>
          <w:sz w:val="24"/>
          <w:szCs w:val="24"/>
        </w:rPr>
        <w:drawing>
          <wp:inline distT="0" distB="0" distL="0" distR="0" wp14:anchorId="0C6E393C" wp14:editId="3CCDB556">
            <wp:extent cx="2374807" cy="21600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4807" cy="2160000"/>
                    </a:xfrm>
                    <a:prstGeom prst="rect">
                      <a:avLst/>
                    </a:prstGeom>
                  </pic:spPr>
                </pic:pic>
              </a:graphicData>
            </a:graphic>
          </wp:inline>
        </w:drawing>
      </w:r>
      <w:r w:rsidRPr="0012149A">
        <w:rPr>
          <w:rFonts w:ascii="Times New Roman" w:hAnsi="Times New Roman" w:cs="Times New Roman"/>
          <w:sz w:val="24"/>
          <w:szCs w:val="24"/>
        </w:rPr>
        <w:t xml:space="preserve"> </w:t>
      </w:r>
      <w:r w:rsidRPr="008E0FD5">
        <w:drawing>
          <wp:inline distT="0" distB="0" distL="0" distR="0" wp14:anchorId="7A5E2578" wp14:editId="62575E30">
            <wp:extent cx="2640562" cy="216000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562" cy="2160000"/>
                    </a:xfrm>
                    <a:prstGeom prst="rect">
                      <a:avLst/>
                    </a:prstGeom>
                  </pic:spPr>
                </pic:pic>
              </a:graphicData>
            </a:graphic>
          </wp:inline>
        </w:drawing>
      </w:r>
    </w:p>
    <w:p w14:paraId="5ED98E90" w14:textId="5B3F0F3D" w:rsidR="003844D0" w:rsidRPr="0012149A" w:rsidRDefault="003844D0" w:rsidP="008E0FD5">
      <w:pPr>
        <w:pStyle w:val="a3"/>
        <w:jc w:val="center"/>
        <w:rPr>
          <w:rFonts w:ascii="Times New Roman" w:hAnsi="Times New Roman" w:cs="Times New Roman"/>
          <w:sz w:val="24"/>
          <w:szCs w:val="24"/>
        </w:rPr>
      </w:pPr>
    </w:p>
    <w:p w14:paraId="1D388AB4" w14:textId="3D9CF97B" w:rsidR="003844D0" w:rsidRPr="0012149A" w:rsidRDefault="003844D0" w:rsidP="008E0FD5">
      <w:pPr>
        <w:pStyle w:val="a3"/>
        <w:jc w:val="center"/>
        <w:rPr>
          <w:rFonts w:ascii="Times New Roman" w:hAnsi="Times New Roman" w:cs="Times New Roman"/>
          <w:sz w:val="24"/>
          <w:szCs w:val="24"/>
        </w:rPr>
      </w:pPr>
      <w:r>
        <w:rPr>
          <w:noProof/>
        </w:rPr>
        <w:lastRenderedPageBreak/>
        <w:drawing>
          <wp:inline distT="0" distB="0" distL="0" distR="0" wp14:anchorId="32601F44" wp14:editId="0A10C04B">
            <wp:extent cx="2374807" cy="21600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7" cy="2160000"/>
                    </a:xfrm>
                    <a:prstGeom prst="rect">
                      <a:avLst/>
                    </a:prstGeom>
                    <a:noFill/>
                    <a:ln>
                      <a:noFill/>
                    </a:ln>
                  </pic:spPr>
                </pic:pic>
              </a:graphicData>
            </a:graphic>
          </wp:inline>
        </w:drawing>
      </w:r>
      <w:r w:rsidR="00CD4BBE">
        <w:rPr>
          <w:rFonts w:ascii="Times New Roman" w:hAnsi="Times New Roman" w:cs="Times New Roman"/>
          <w:sz w:val="24"/>
          <w:szCs w:val="24"/>
          <w:lang w:val="en-US"/>
        </w:rPr>
        <w:t xml:space="preserve"> </w:t>
      </w:r>
      <w:r>
        <w:rPr>
          <w:noProof/>
        </w:rPr>
        <w:drawing>
          <wp:inline distT="0" distB="0" distL="0" distR="0" wp14:anchorId="3A80AB11" wp14:editId="00376FFC">
            <wp:extent cx="2945455" cy="216000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455" cy="2160000"/>
                    </a:xfrm>
                    <a:prstGeom prst="rect">
                      <a:avLst/>
                    </a:prstGeom>
                    <a:noFill/>
                    <a:ln>
                      <a:noFill/>
                    </a:ln>
                  </pic:spPr>
                </pic:pic>
              </a:graphicData>
            </a:graphic>
          </wp:inline>
        </w:drawing>
      </w:r>
    </w:p>
    <w:p w14:paraId="79DFA94A" w14:textId="146E6E73" w:rsidR="003844D0" w:rsidRPr="0012149A" w:rsidRDefault="003844D0" w:rsidP="008E0FD5">
      <w:pPr>
        <w:pStyle w:val="a3"/>
        <w:jc w:val="center"/>
        <w:rPr>
          <w:rFonts w:ascii="Times New Roman" w:hAnsi="Times New Roman" w:cs="Times New Roman"/>
          <w:sz w:val="24"/>
          <w:szCs w:val="24"/>
        </w:rPr>
      </w:pPr>
    </w:p>
    <w:p w14:paraId="6B900146" w14:textId="64C98736" w:rsidR="003844D0" w:rsidRDefault="0012149A" w:rsidP="0012149A">
      <w:pPr>
        <w:pStyle w:val="a3"/>
        <w:jc w:val="both"/>
        <w:rPr>
          <w:rFonts w:ascii="Times New Roman" w:hAnsi="Times New Roman" w:cs="Times New Roman"/>
          <w:sz w:val="24"/>
          <w:szCs w:val="24"/>
        </w:rPr>
      </w:pPr>
      <w:r>
        <w:rPr>
          <w:rFonts w:ascii="Times New Roman" w:hAnsi="Times New Roman" w:cs="Times New Roman"/>
          <w:sz w:val="24"/>
          <w:szCs w:val="24"/>
        </w:rPr>
        <w:t>После нажатия на кнопку «ОК» получаем следующие результаты</w:t>
      </w:r>
      <w:r w:rsidRPr="0012149A">
        <w:rPr>
          <w:rFonts w:ascii="Times New Roman" w:hAnsi="Times New Roman" w:cs="Times New Roman"/>
          <w:sz w:val="24"/>
          <w:szCs w:val="24"/>
        </w:rPr>
        <w:t>:</w:t>
      </w:r>
    </w:p>
    <w:p w14:paraId="2255060D" w14:textId="32D5D5A0" w:rsidR="0012149A" w:rsidRDefault="0012149A" w:rsidP="0012149A">
      <w:pPr>
        <w:pStyle w:val="a3"/>
        <w:jc w:val="both"/>
        <w:rPr>
          <w:rFonts w:ascii="Times New Roman" w:hAnsi="Times New Roman" w:cs="Times New Roman"/>
          <w:sz w:val="24"/>
          <w:szCs w:val="24"/>
        </w:rPr>
      </w:pPr>
    </w:p>
    <w:p w14:paraId="507117BE" w14:textId="7D0C25FE" w:rsidR="0012149A" w:rsidRDefault="00CD4BBE" w:rsidP="00CD4BBE">
      <w:pPr>
        <w:pStyle w:val="a3"/>
        <w:jc w:val="center"/>
        <w:rPr>
          <w:rFonts w:ascii="Times New Roman" w:hAnsi="Times New Roman" w:cs="Times New Roman"/>
          <w:sz w:val="24"/>
          <w:szCs w:val="24"/>
          <w:lang w:val="en-US"/>
        </w:rPr>
      </w:pPr>
      <w:r>
        <w:rPr>
          <w:noProof/>
        </w:rPr>
        <w:drawing>
          <wp:inline distT="0" distB="0" distL="0" distR="0" wp14:anchorId="0454D294" wp14:editId="14BF752C">
            <wp:extent cx="2664526" cy="216000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526" cy="2160000"/>
                    </a:xfrm>
                    <a:prstGeom prst="rect">
                      <a:avLst/>
                    </a:prstGeom>
                    <a:noFill/>
                    <a:ln>
                      <a:noFill/>
                    </a:ln>
                  </pic:spPr>
                </pic:pic>
              </a:graphicData>
            </a:graphic>
          </wp:inline>
        </w:drawing>
      </w:r>
      <w:r>
        <w:rPr>
          <w:rFonts w:ascii="Times New Roman" w:hAnsi="Times New Roman" w:cs="Times New Roman"/>
          <w:sz w:val="24"/>
          <w:szCs w:val="24"/>
          <w:lang w:val="en-US"/>
        </w:rPr>
        <w:t xml:space="preserve">   </w:t>
      </w:r>
      <w:r>
        <w:rPr>
          <w:noProof/>
        </w:rPr>
        <w:drawing>
          <wp:inline distT="0" distB="0" distL="0" distR="0" wp14:anchorId="569D8114" wp14:editId="16D23458">
            <wp:extent cx="2231659" cy="2160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659" cy="2160000"/>
                    </a:xfrm>
                    <a:prstGeom prst="rect">
                      <a:avLst/>
                    </a:prstGeom>
                    <a:noFill/>
                    <a:ln>
                      <a:noFill/>
                    </a:ln>
                  </pic:spPr>
                </pic:pic>
              </a:graphicData>
            </a:graphic>
          </wp:inline>
        </w:drawing>
      </w:r>
    </w:p>
    <w:p w14:paraId="05D187DC" w14:textId="6A120D3E" w:rsidR="00CD4BBE" w:rsidRDefault="00CD4BBE" w:rsidP="00CD4BBE">
      <w:pPr>
        <w:pStyle w:val="a3"/>
        <w:jc w:val="center"/>
        <w:rPr>
          <w:rFonts w:ascii="Times New Roman" w:hAnsi="Times New Roman" w:cs="Times New Roman"/>
          <w:sz w:val="24"/>
          <w:szCs w:val="24"/>
          <w:lang w:val="en-US"/>
        </w:rPr>
      </w:pPr>
    </w:p>
    <w:p w14:paraId="5193005A" w14:textId="5FE3380A" w:rsidR="00A97039" w:rsidRDefault="00A97039" w:rsidP="00A97039">
      <w:pPr>
        <w:pStyle w:val="a3"/>
        <w:jc w:val="both"/>
        <w:rPr>
          <w:rFonts w:ascii="Times New Roman" w:hAnsi="Times New Roman" w:cs="Times New Roman"/>
          <w:sz w:val="24"/>
          <w:szCs w:val="24"/>
          <w:lang w:val="en-US"/>
        </w:rPr>
      </w:pPr>
      <w:r w:rsidRPr="00A97039">
        <w:rPr>
          <w:rFonts w:ascii="Times New Roman" w:hAnsi="Times New Roman" w:cs="Times New Roman"/>
          <w:sz w:val="24"/>
          <w:szCs w:val="24"/>
        </w:rPr>
        <w:t xml:space="preserve">По таблице “полная объясненная дисперсия” можно увидеть, что только 3 фактора имеют собственные значения больше единицы. </w:t>
      </w:r>
      <w:r w:rsidR="00DB627D">
        <w:rPr>
          <w:rFonts w:ascii="Times New Roman" w:hAnsi="Times New Roman" w:cs="Times New Roman"/>
          <w:sz w:val="24"/>
          <w:szCs w:val="24"/>
        </w:rPr>
        <w:t xml:space="preserve">Это компоненты </w:t>
      </w:r>
      <w:r w:rsidRPr="00A97039">
        <w:rPr>
          <w:rFonts w:ascii="Times New Roman" w:hAnsi="Times New Roman" w:cs="Times New Roman"/>
          <w:sz w:val="24"/>
          <w:szCs w:val="24"/>
          <w:lang w:val="en-US"/>
        </w:rPr>
        <w:t xml:space="preserve">1, 2, 3 и </w:t>
      </w:r>
      <w:r w:rsidR="00DB627D">
        <w:rPr>
          <w:rFonts w:ascii="Times New Roman" w:hAnsi="Times New Roman" w:cs="Times New Roman"/>
          <w:sz w:val="24"/>
          <w:szCs w:val="24"/>
        </w:rPr>
        <w:t xml:space="preserve">они объясняют </w:t>
      </w:r>
      <w:r w:rsidRPr="00A97039">
        <w:rPr>
          <w:rFonts w:ascii="Times New Roman" w:hAnsi="Times New Roman" w:cs="Times New Roman"/>
          <w:sz w:val="24"/>
          <w:szCs w:val="24"/>
          <w:lang w:val="en-US"/>
        </w:rPr>
        <w:t>7</w:t>
      </w:r>
      <w:r w:rsidR="0023492B">
        <w:rPr>
          <w:rFonts w:ascii="Times New Roman" w:hAnsi="Times New Roman" w:cs="Times New Roman"/>
          <w:sz w:val="24"/>
          <w:szCs w:val="24"/>
          <w:lang w:val="en-US"/>
        </w:rPr>
        <w:t>4</w:t>
      </w:r>
      <w:r w:rsidRPr="00A97039">
        <w:rPr>
          <w:rFonts w:ascii="Times New Roman" w:hAnsi="Times New Roman" w:cs="Times New Roman"/>
          <w:sz w:val="24"/>
          <w:szCs w:val="24"/>
          <w:lang w:val="en-US"/>
        </w:rPr>
        <w:t>,</w:t>
      </w:r>
      <w:r w:rsidR="0023492B">
        <w:rPr>
          <w:rFonts w:ascii="Times New Roman" w:hAnsi="Times New Roman" w:cs="Times New Roman"/>
          <w:sz w:val="24"/>
          <w:szCs w:val="24"/>
          <w:lang w:val="en-US"/>
        </w:rPr>
        <w:t>985</w:t>
      </w:r>
      <w:r w:rsidRPr="00A97039">
        <w:rPr>
          <w:rFonts w:ascii="Times New Roman" w:hAnsi="Times New Roman" w:cs="Times New Roman"/>
          <w:sz w:val="24"/>
          <w:szCs w:val="24"/>
          <w:lang w:val="en-US"/>
        </w:rPr>
        <w:t xml:space="preserve">% </w:t>
      </w:r>
      <w:r w:rsidR="00DB627D">
        <w:rPr>
          <w:rFonts w:ascii="Times New Roman" w:hAnsi="Times New Roman" w:cs="Times New Roman"/>
          <w:sz w:val="24"/>
          <w:szCs w:val="24"/>
        </w:rPr>
        <w:t>совокупности дисперсии</w:t>
      </w:r>
      <w:r w:rsidRPr="00A97039">
        <w:rPr>
          <w:rFonts w:ascii="Times New Roman" w:hAnsi="Times New Roman" w:cs="Times New Roman"/>
          <w:sz w:val="24"/>
          <w:szCs w:val="24"/>
          <w:lang w:val="en-US"/>
        </w:rPr>
        <w:t>.</w:t>
      </w:r>
    </w:p>
    <w:p w14:paraId="73682ED5" w14:textId="77777777" w:rsidR="00A97039" w:rsidRDefault="00A97039" w:rsidP="00CD4BBE">
      <w:pPr>
        <w:pStyle w:val="a3"/>
        <w:jc w:val="center"/>
        <w:rPr>
          <w:rFonts w:ascii="Times New Roman" w:hAnsi="Times New Roman" w:cs="Times New Roman"/>
          <w:sz w:val="24"/>
          <w:szCs w:val="24"/>
          <w:lang w:val="en-US"/>
        </w:rPr>
      </w:pPr>
    </w:p>
    <w:p w14:paraId="3F09644B" w14:textId="4A1BC35E" w:rsidR="00CD4BBE" w:rsidRDefault="00CD4BBE" w:rsidP="00CD4BBE">
      <w:pPr>
        <w:pStyle w:val="a3"/>
        <w:jc w:val="center"/>
        <w:rPr>
          <w:rFonts w:ascii="Times New Roman" w:hAnsi="Times New Roman" w:cs="Times New Roman"/>
          <w:sz w:val="24"/>
          <w:szCs w:val="24"/>
          <w:lang w:val="en-US"/>
        </w:rPr>
      </w:pPr>
      <w:r>
        <w:rPr>
          <w:noProof/>
        </w:rPr>
        <w:drawing>
          <wp:inline distT="0" distB="0" distL="0" distR="0" wp14:anchorId="171A04A8" wp14:editId="4E257957">
            <wp:extent cx="4896000" cy="14130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6000" cy="1413063"/>
                    </a:xfrm>
                    <a:prstGeom prst="rect">
                      <a:avLst/>
                    </a:prstGeom>
                    <a:noFill/>
                    <a:ln>
                      <a:noFill/>
                    </a:ln>
                  </pic:spPr>
                </pic:pic>
              </a:graphicData>
            </a:graphic>
          </wp:inline>
        </w:drawing>
      </w:r>
    </w:p>
    <w:p w14:paraId="2622C544" w14:textId="48CDF60B" w:rsidR="00CD4BBE" w:rsidRDefault="00CD4BBE" w:rsidP="00CD4BBE">
      <w:pPr>
        <w:pStyle w:val="a3"/>
        <w:jc w:val="center"/>
        <w:rPr>
          <w:rFonts w:ascii="Times New Roman" w:hAnsi="Times New Roman" w:cs="Times New Roman"/>
          <w:sz w:val="24"/>
          <w:szCs w:val="24"/>
          <w:lang w:val="en-US"/>
        </w:rPr>
      </w:pPr>
    </w:p>
    <w:p w14:paraId="2064D3CC" w14:textId="18CC623C" w:rsidR="005E35C3" w:rsidRPr="001E2537" w:rsidRDefault="001E2537" w:rsidP="001E2537">
      <w:pPr>
        <w:pStyle w:val="a3"/>
        <w:jc w:val="both"/>
        <w:rPr>
          <w:rFonts w:ascii="Times New Roman" w:hAnsi="Times New Roman" w:cs="Times New Roman"/>
          <w:sz w:val="24"/>
          <w:szCs w:val="24"/>
        </w:rPr>
      </w:pPr>
      <w:r>
        <w:rPr>
          <w:rFonts w:ascii="Times New Roman" w:hAnsi="Times New Roman" w:cs="Times New Roman"/>
          <w:sz w:val="24"/>
          <w:szCs w:val="24"/>
        </w:rPr>
        <w:t>Можно организовать графический вывод результатов для самостоятельного отбора необходимого количества скрытых факторов. Например, критерий «каменистый осыпи» рекомендует оставлять последним отобранным тот фактор, который показывает начало «осыпи», т.е. плавной хвостовой части кривой.</w:t>
      </w:r>
    </w:p>
    <w:p w14:paraId="737B0F08" w14:textId="79BA6335" w:rsidR="00CD4BBE" w:rsidRDefault="00CD4BBE" w:rsidP="00CD4BBE">
      <w:pPr>
        <w:pStyle w:val="a3"/>
        <w:jc w:val="center"/>
        <w:rPr>
          <w:rFonts w:ascii="Times New Roman" w:hAnsi="Times New Roman" w:cs="Times New Roman"/>
          <w:sz w:val="24"/>
          <w:szCs w:val="24"/>
          <w:lang w:val="en-US"/>
        </w:rPr>
      </w:pPr>
      <w:r>
        <w:rPr>
          <w:noProof/>
        </w:rPr>
        <w:lastRenderedPageBreak/>
        <w:drawing>
          <wp:inline distT="0" distB="0" distL="0" distR="0" wp14:anchorId="03C02D4B" wp14:editId="76779750">
            <wp:extent cx="3600000" cy="2480171"/>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480171"/>
                    </a:xfrm>
                    <a:prstGeom prst="rect">
                      <a:avLst/>
                    </a:prstGeom>
                    <a:noFill/>
                    <a:ln>
                      <a:noFill/>
                    </a:ln>
                  </pic:spPr>
                </pic:pic>
              </a:graphicData>
            </a:graphic>
          </wp:inline>
        </w:drawing>
      </w:r>
    </w:p>
    <w:p w14:paraId="7E7CD652" w14:textId="183B7E2F" w:rsidR="00CD4BBE" w:rsidRDefault="00CD4BBE" w:rsidP="00CD4BBE">
      <w:pPr>
        <w:pStyle w:val="a3"/>
        <w:jc w:val="center"/>
        <w:rPr>
          <w:rFonts w:ascii="Times New Roman" w:hAnsi="Times New Roman" w:cs="Times New Roman"/>
          <w:sz w:val="24"/>
          <w:szCs w:val="24"/>
          <w:lang w:val="en-US"/>
        </w:rPr>
      </w:pPr>
    </w:p>
    <w:p w14:paraId="28D762A6" w14:textId="4F6BE285" w:rsidR="001E2537" w:rsidRPr="001E2537" w:rsidRDefault="001E2537" w:rsidP="001E2537">
      <w:pPr>
        <w:pStyle w:val="a3"/>
        <w:jc w:val="both"/>
        <w:rPr>
          <w:rFonts w:ascii="Times New Roman" w:hAnsi="Times New Roman" w:cs="Times New Roman"/>
          <w:sz w:val="24"/>
          <w:szCs w:val="24"/>
        </w:rPr>
      </w:pPr>
      <w:r>
        <w:rPr>
          <w:rFonts w:ascii="Times New Roman" w:hAnsi="Times New Roman" w:cs="Times New Roman"/>
          <w:sz w:val="24"/>
          <w:szCs w:val="24"/>
        </w:rPr>
        <w:t xml:space="preserve">В графическом виде </w:t>
      </w:r>
      <w:r w:rsidR="00F75998">
        <w:rPr>
          <w:rFonts w:ascii="Times New Roman" w:hAnsi="Times New Roman" w:cs="Times New Roman"/>
          <w:sz w:val="24"/>
          <w:szCs w:val="24"/>
        </w:rPr>
        <w:t xml:space="preserve">также </w:t>
      </w:r>
      <w:r>
        <w:rPr>
          <w:rFonts w:ascii="Times New Roman" w:hAnsi="Times New Roman" w:cs="Times New Roman"/>
          <w:sz w:val="24"/>
          <w:szCs w:val="24"/>
        </w:rPr>
        <w:t xml:space="preserve">можно представить факторные нагрузки в системе координат выделенных соответствующих факторов. </w:t>
      </w:r>
    </w:p>
    <w:p w14:paraId="434367D7" w14:textId="77777777" w:rsidR="001E2537" w:rsidRPr="001E2537" w:rsidRDefault="001E2537" w:rsidP="00CD4BBE">
      <w:pPr>
        <w:pStyle w:val="a3"/>
        <w:jc w:val="center"/>
        <w:rPr>
          <w:rFonts w:ascii="Times New Roman" w:hAnsi="Times New Roman" w:cs="Times New Roman"/>
          <w:sz w:val="24"/>
          <w:szCs w:val="24"/>
        </w:rPr>
      </w:pPr>
    </w:p>
    <w:p w14:paraId="54179EDC" w14:textId="1CA1BD9E" w:rsidR="00CD4BBE" w:rsidRDefault="00CD4BBE" w:rsidP="00CD4BBE">
      <w:pPr>
        <w:pStyle w:val="a3"/>
        <w:jc w:val="center"/>
        <w:rPr>
          <w:rFonts w:ascii="Times New Roman" w:hAnsi="Times New Roman" w:cs="Times New Roman"/>
          <w:sz w:val="24"/>
          <w:szCs w:val="24"/>
          <w:lang w:val="en-US"/>
        </w:rPr>
      </w:pPr>
      <w:r>
        <w:rPr>
          <w:noProof/>
        </w:rPr>
        <w:drawing>
          <wp:inline distT="0" distB="0" distL="0" distR="0" wp14:anchorId="5302A656" wp14:editId="1298C190">
            <wp:extent cx="3600000" cy="264870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648705"/>
                    </a:xfrm>
                    <a:prstGeom prst="rect">
                      <a:avLst/>
                    </a:prstGeom>
                    <a:noFill/>
                    <a:ln>
                      <a:noFill/>
                    </a:ln>
                  </pic:spPr>
                </pic:pic>
              </a:graphicData>
            </a:graphic>
          </wp:inline>
        </w:drawing>
      </w:r>
    </w:p>
    <w:p w14:paraId="03F41A10" w14:textId="46988C1D" w:rsidR="00A97039" w:rsidRDefault="00A97039" w:rsidP="00CD4BBE">
      <w:pPr>
        <w:pStyle w:val="a3"/>
        <w:jc w:val="center"/>
        <w:rPr>
          <w:rFonts w:ascii="Times New Roman" w:hAnsi="Times New Roman" w:cs="Times New Roman"/>
          <w:sz w:val="24"/>
          <w:szCs w:val="24"/>
          <w:lang w:val="en-US"/>
        </w:rPr>
      </w:pPr>
    </w:p>
    <w:p w14:paraId="46F689CD" w14:textId="3D788207" w:rsidR="00F75998" w:rsidRDefault="00F75998" w:rsidP="00F75998">
      <w:pPr>
        <w:pStyle w:val="a3"/>
        <w:jc w:val="center"/>
        <w:rPr>
          <w:rFonts w:ascii="Times New Roman" w:hAnsi="Times New Roman" w:cs="Times New Roman"/>
          <w:sz w:val="24"/>
          <w:szCs w:val="24"/>
        </w:rPr>
      </w:pPr>
      <w:r>
        <w:rPr>
          <w:noProof/>
        </w:rPr>
        <w:drawing>
          <wp:inline distT="0" distB="0" distL="0" distR="0" wp14:anchorId="5321251A" wp14:editId="3850383C">
            <wp:extent cx="2880000" cy="303584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3035844"/>
                    </a:xfrm>
                    <a:prstGeom prst="rect">
                      <a:avLst/>
                    </a:prstGeom>
                    <a:noFill/>
                    <a:ln>
                      <a:noFill/>
                    </a:ln>
                  </pic:spPr>
                </pic:pic>
              </a:graphicData>
            </a:graphic>
          </wp:inline>
        </w:drawing>
      </w:r>
    </w:p>
    <w:p w14:paraId="63974680" w14:textId="77777777" w:rsidR="00F75998" w:rsidRDefault="00F75998" w:rsidP="00F75998">
      <w:pPr>
        <w:pStyle w:val="a3"/>
        <w:jc w:val="both"/>
        <w:rPr>
          <w:rFonts w:ascii="Times New Roman" w:hAnsi="Times New Roman" w:cs="Times New Roman"/>
          <w:sz w:val="24"/>
          <w:szCs w:val="24"/>
        </w:rPr>
      </w:pPr>
    </w:p>
    <w:p w14:paraId="78DDF5C9" w14:textId="4037C7D1" w:rsidR="00F75998" w:rsidRDefault="00F75998" w:rsidP="00F75998">
      <w:pPr>
        <w:pStyle w:val="a3"/>
        <w:jc w:val="both"/>
        <w:rPr>
          <w:rFonts w:ascii="Times New Roman" w:hAnsi="Times New Roman" w:cs="Times New Roman"/>
          <w:sz w:val="24"/>
          <w:szCs w:val="24"/>
        </w:rPr>
      </w:pPr>
      <w:r>
        <w:rPr>
          <w:rFonts w:ascii="Times New Roman" w:hAnsi="Times New Roman" w:cs="Times New Roman"/>
          <w:sz w:val="24"/>
          <w:szCs w:val="24"/>
        </w:rPr>
        <w:t xml:space="preserve">Проанализируем матрицу </w:t>
      </w:r>
      <w:r w:rsidR="0028108A" w:rsidRPr="00B7727D">
        <w:rPr>
          <w:rFonts w:ascii="Times New Roman" w:hAnsi="Times New Roman" w:cs="Times New Roman"/>
          <w:sz w:val="24"/>
          <w:szCs w:val="24"/>
        </w:rPr>
        <w:t>повернутых компонент</w:t>
      </w:r>
      <w:r w:rsidR="001A2E42">
        <w:rPr>
          <w:rFonts w:ascii="Times New Roman" w:hAnsi="Times New Roman" w:cs="Times New Roman"/>
          <w:sz w:val="24"/>
          <w:szCs w:val="24"/>
        </w:rPr>
        <w:t xml:space="preserve"> (</w:t>
      </w:r>
      <w:r w:rsidR="001A2E42" w:rsidRPr="0028108A">
        <w:rPr>
          <w:rFonts w:ascii="Times New Roman" w:hAnsi="Times New Roman" w:cs="Times New Roman"/>
          <w:sz w:val="24"/>
          <w:szCs w:val="24"/>
        </w:rPr>
        <w:t>[</w:t>
      </w:r>
      <w:r w:rsidR="001A2E42">
        <w:rPr>
          <w:rFonts w:ascii="Times New Roman" w:hAnsi="Times New Roman" w:cs="Times New Roman"/>
          <w:sz w:val="24"/>
          <w:szCs w:val="24"/>
        </w:rPr>
        <w:t>Матрица повернутых компонент</w:t>
      </w:r>
      <w:r w:rsidR="001A2E42" w:rsidRPr="0028108A">
        <w:rPr>
          <w:rFonts w:ascii="Times New Roman" w:hAnsi="Times New Roman" w:cs="Times New Roman"/>
          <w:sz w:val="24"/>
          <w:szCs w:val="24"/>
        </w:rPr>
        <w:t>]</w:t>
      </w:r>
      <w:r w:rsidR="001A2E42">
        <w:rPr>
          <w:rFonts w:ascii="Times New Roman" w:hAnsi="Times New Roman" w:cs="Times New Roman"/>
          <w:sz w:val="24"/>
          <w:szCs w:val="24"/>
        </w:rPr>
        <w:t xml:space="preserve"> = </w:t>
      </w:r>
      <w:r w:rsidR="001A2E42" w:rsidRPr="0028108A">
        <w:rPr>
          <w:rFonts w:ascii="Times New Roman" w:hAnsi="Times New Roman" w:cs="Times New Roman"/>
          <w:sz w:val="24"/>
          <w:szCs w:val="24"/>
        </w:rPr>
        <w:t>[</w:t>
      </w:r>
      <w:r w:rsidR="001A2E42">
        <w:rPr>
          <w:rFonts w:ascii="Times New Roman" w:hAnsi="Times New Roman" w:cs="Times New Roman"/>
          <w:sz w:val="24"/>
          <w:szCs w:val="24"/>
        </w:rPr>
        <w:t>Матрица компонент</w:t>
      </w:r>
      <w:r w:rsidR="001A2E42" w:rsidRPr="0028108A">
        <w:rPr>
          <w:rFonts w:ascii="Times New Roman" w:hAnsi="Times New Roman" w:cs="Times New Roman"/>
          <w:sz w:val="24"/>
          <w:szCs w:val="24"/>
        </w:rPr>
        <w:t>]</w:t>
      </w:r>
      <w:r w:rsidR="001A2E42">
        <w:rPr>
          <w:rFonts w:ascii="Times New Roman" w:hAnsi="Times New Roman" w:cs="Times New Roman"/>
          <w:sz w:val="24"/>
          <w:szCs w:val="24"/>
        </w:rPr>
        <w:t xml:space="preserve"> </w:t>
      </w:r>
      <w:r w:rsidR="001A2E42">
        <w:rPr>
          <w:rFonts w:ascii="Times New Roman" w:hAnsi="Times New Roman" w:cs="Times New Roman"/>
          <w:sz w:val="24"/>
          <w:szCs w:val="24"/>
          <w:lang w:val="en-US"/>
        </w:rPr>
        <w:t>x</w:t>
      </w:r>
      <w:r w:rsidR="001A2E42">
        <w:rPr>
          <w:rFonts w:ascii="Times New Roman" w:hAnsi="Times New Roman" w:cs="Times New Roman"/>
          <w:sz w:val="24"/>
          <w:szCs w:val="24"/>
        </w:rPr>
        <w:t xml:space="preserve"> </w:t>
      </w:r>
      <w:r w:rsidR="001A2E42" w:rsidRPr="0028108A">
        <w:rPr>
          <w:rFonts w:ascii="Times New Roman" w:hAnsi="Times New Roman" w:cs="Times New Roman"/>
          <w:sz w:val="24"/>
          <w:szCs w:val="24"/>
        </w:rPr>
        <w:t>[</w:t>
      </w:r>
      <w:r w:rsidR="001A2E42">
        <w:rPr>
          <w:rFonts w:ascii="Times New Roman" w:hAnsi="Times New Roman" w:cs="Times New Roman"/>
          <w:sz w:val="24"/>
          <w:szCs w:val="24"/>
        </w:rPr>
        <w:t>Матрица преобразования компонент</w:t>
      </w:r>
      <w:r w:rsidR="001A2E42" w:rsidRPr="0028108A">
        <w:rPr>
          <w:rFonts w:ascii="Times New Roman" w:hAnsi="Times New Roman" w:cs="Times New Roman"/>
          <w:sz w:val="24"/>
          <w:szCs w:val="24"/>
        </w:rPr>
        <w:t>]</w:t>
      </w:r>
      <w:r w:rsidR="001A2E42">
        <w:rPr>
          <w:rFonts w:ascii="Times New Roman" w:hAnsi="Times New Roman" w:cs="Times New Roman"/>
          <w:sz w:val="24"/>
          <w:szCs w:val="24"/>
        </w:rPr>
        <w:t>)</w:t>
      </w:r>
      <w:r w:rsidR="00A418CD">
        <w:rPr>
          <w:rFonts w:ascii="Times New Roman" w:hAnsi="Times New Roman" w:cs="Times New Roman"/>
          <w:sz w:val="24"/>
          <w:szCs w:val="24"/>
        </w:rPr>
        <w:t>.</w:t>
      </w:r>
    </w:p>
    <w:p w14:paraId="36F965FB" w14:textId="77777777" w:rsidR="00E10C69" w:rsidRDefault="00E10C69" w:rsidP="00F75998">
      <w:pPr>
        <w:pStyle w:val="a3"/>
        <w:jc w:val="both"/>
        <w:rPr>
          <w:rFonts w:ascii="Times New Roman" w:hAnsi="Times New Roman" w:cs="Times New Roman"/>
          <w:sz w:val="24"/>
          <w:szCs w:val="24"/>
        </w:rPr>
      </w:pPr>
    </w:p>
    <w:p w14:paraId="2CD0EF0E" w14:textId="352B7D91" w:rsidR="0028108A" w:rsidRDefault="0028108A" w:rsidP="0028108A">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П</w:t>
      </w:r>
      <w:r w:rsidR="00F75998" w:rsidRPr="00B7727D">
        <w:rPr>
          <w:rFonts w:ascii="Times New Roman" w:hAnsi="Times New Roman" w:cs="Times New Roman"/>
          <w:sz w:val="24"/>
          <w:szCs w:val="24"/>
        </w:rPr>
        <w:t xml:space="preserve">ервая компонента сильнее всего связана с </w:t>
      </w:r>
      <w:r w:rsidR="001A7455">
        <w:rPr>
          <w:rFonts w:ascii="Times New Roman" w:hAnsi="Times New Roman" w:cs="Times New Roman"/>
          <w:sz w:val="24"/>
          <w:szCs w:val="24"/>
        </w:rPr>
        <w:t>признак</w:t>
      </w:r>
      <w:r w:rsidR="00C66D4D">
        <w:rPr>
          <w:rFonts w:ascii="Times New Roman" w:hAnsi="Times New Roman" w:cs="Times New Roman"/>
          <w:sz w:val="24"/>
          <w:szCs w:val="24"/>
        </w:rPr>
        <w:t>ами</w:t>
      </w:r>
      <w:r w:rsidR="001A7455">
        <w:rPr>
          <w:rFonts w:ascii="Times New Roman" w:hAnsi="Times New Roman" w:cs="Times New Roman"/>
          <w:sz w:val="24"/>
          <w:szCs w:val="24"/>
        </w:rPr>
        <w:t xml:space="preserve"> «уровень фондоотдачи» </w:t>
      </w:r>
      <w:r w:rsidR="00F75998" w:rsidRPr="00B7727D">
        <w:rPr>
          <w:rFonts w:ascii="Times New Roman" w:hAnsi="Times New Roman" w:cs="Times New Roman"/>
          <w:sz w:val="24"/>
          <w:szCs w:val="24"/>
        </w:rPr>
        <w:t>(</w:t>
      </w:r>
      <w:r w:rsidR="001A7455">
        <w:rPr>
          <w:rFonts w:ascii="Times New Roman" w:hAnsi="Times New Roman" w:cs="Times New Roman"/>
          <w:sz w:val="24"/>
          <w:szCs w:val="24"/>
        </w:rPr>
        <w:t xml:space="preserve">прямая </w:t>
      </w:r>
      <w:r w:rsidR="00F75998" w:rsidRPr="00B7727D">
        <w:rPr>
          <w:rFonts w:ascii="Times New Roman" w:hAnsi="Times New Roman" w:cs="Times New Roman"/>
          <w:sz w:val="24"/>
          <w:szCs w:val="24"/>
        </w:rPr>
        <w:t xml:space="preserve">связь) и </w:t>
      </w:r>
      <w:r w:rsidR="001A7455">
        <w:rPr>
          <w:rFonts w:ascii="Times New Roman" w:hAnsi="Times New Roman" w:cs="Times New Roman"/>
          <w:sz w:val="24"/>
          <w:szCs w:val="24"/>
        </w:rPr>
        <w:t>«индекс постоянного актива – основные фонды к средствам»</w:t>
      </w:r>
      <w:r w:rsidR="00F75998" w:rsidRPr="00B7727D">
        <w:rPr>
          <w:rFonts w:ascii="Times New Roman" w:hAnsi="Times New Roman" w:cs="Times New Roman"/>
          <w:sz w:val="24"/>
          <w:szCs w:val="24"/>
        </w:rPr>
        <w:t xml:space="preserve"> (прямая связь). </w:t>
      </w:r>
      <w:r w:rsidR="00C66D4D">
        <w:rPr>
          <w:rFonts w:ascii="Times New Roman" w:hAnsi="Times New Roman" w:cs="Times New Roman"/>
          <w:sz w:val="24"/>
          <w:szCs w:val="24"/>
        </w:rPr>
        <w:t>В</w:t>
      </w:r>
      <w:r w:rsidR="00F75998" w:rsidRPr="00B7727D">
        <w:rPr>
          <w:rFonts w:ascii="Times New Roman" w:hAnsi="Times New Roman" w:cs="Times New Roman"/>
          <w:sz w:val="24"/>
          <w:szCs w:val="24"/>
        </w:rPr>
        <w:t xml:space="preserve"> целом оказывает </w:t>
      </w:r>
      <w:r w:rsidR="00C66D4D">
        <w:rPr>
          <w:rFonts w:ascii="Times New Roman" w:hAnsi="Times New Roman" w:cs="Times New Roman"/>
          <w:sz w:val="24"/>
          <w:szCs w:val="24"/>
        </w:rPr>
        <w:t>положительное</w:t>
      </w:r>
      <w:r w:rsidR="00F75998" w:rsidRPr="00B7727D">
        <w:rPr>
          <w:rFonts w:ascii="Times New Roman" w:hAnsi="Times New Roman" w:cs="Times New Roman"/>
          <w:sz w:val="24"/>
          <w:szCs w:val="24"/>
        </w:rPr>
        <w:t xml:space="preserve"> влияние на рентабельность.</w:t>
      </w:r>
    </w:p>
    <w:p w14:paraId="26F68E9C" w14:textId="7570AAF8" w:rsidR="0028108A" w:rsidRDefault="00F75998" w:rsidP="0028108A">
      <w:pPr>
        <w:pStyle w:val="a3"/>
        <w:numPr>
          <w:ilvl w:val="0"/>
          <w:numId w:val="6"/>
        </w:numPr>
        <w:jc w:val="both"/>
        <w:rPr>
          <w:rFonts w:ascii="Times New Roman" w:hAnsi="Times New Roman" w:cs="Times New Roman"/>
          <w:sz w:val="24"/>
          <w:szCs w:val="24"/>
        </w:rPr>
      </w:pPr>
      <w:r w:rsidRPr="0028108A">
        <w:rPr>
          <w:rFonts w:ascii="Times New Roman" w:hAnsi="Times New Roman" w:cs="Times New Roman"/>
          <w:sz w:val="24"/>
          <w:szCs w:val="24"/>
        </w:rPr>
        <w:t xml:space="preserve">Вторая компонента сильнее всего связана с </w:t>
      </w:r>
      <w:r w:rsidR="00C66D4D">
        <w:rPr>
          <w:rFonts w:ascii="Times New Roman" w:hAnsi="Times New Roman" w:cs="Times New Roman"/>
          <w:sz w:val="24"/>
          <w:szCs w:val="24"/>
        </w:rPr>
        <w:t xml:space="preserve">признаками «коэффициент сменности оборудования» </w:t>
      </w:r>
      <w:r w:rsidRPr="0028108A">
        <w:rPr>
          <w:rFonts w:ascii="Times New Roman" w:hAnsi="Times New Roman" w:cs="Times New Roman"/>
          <w:sz w:val="24"/>
          <w:szCs w:val="24"/>
        </w:rPr>
        <w:t>(</w:t>
      </w:r>
      <w:r w:rsidR="00C66D4D">
        <w:rPr>
          <w:rFonts w:ascii="Times New Roman" w:hAnsi="Times New Roman" w:cs="Times New Roman"/>
          <w:sz w:val="24"/>
          <w:szCs w:val="24"/>
        </w:rPr>
        <w:t>прямая</w:t>
      </w:r>
      <w:r w:rsidRPr="0028108A">
        <w:rPr>
          <w:rFonts w:ascii="Times New Roman" w:hAnsi="Times New Roman" w:cs="Times New Roman"/>
          <w:sz w:val="24"/>
          <w:szCs w:val="24"/>
        </w:rPr>
        <w:t xml:space="preserve"> связь) и </w:t>
      </w:r>
      <w:r w:rsidR="00C66D4D">
        <w:rPr>
          <w:rFonts w:ascii="Times New Roman" w:hAnsi="Times New Roman" w:cs="Times New Roman"/>
          <w:sz w:val="24"/>
          <w:szCs w:val="24"/>
        </w:rPr>
        <w:t>«премии и вознаграждения на 1 работника»</w:t>
      </w:r>
      <w:r w:rsidRPr="0028108A">
        <w:rPr>
          <w:rFonts w:ascii="Times New Roman" w:hAnsi="Times New Roman" w:cs="Times New Roman"/>
          <w:sz w:val="24"/>
          <w:szCs w:val="24"/>
        </w:rPr>
        <w:t xml:space="preserve"> (прямая связь).</w:t>
      </w:r>
      <w:r w:rsidR="00C66D4D">
        <w:rPr>
          <w:rFonts w:ascii="Times New Roman" w:hAnsi="Times New Roman" w:cs="Times New Roman"/>
          <w:sz w:val="24"/>
          <w:szCs w:val="24"/>
        </w:rPr>
        <w:t xml:space="preserve"> В </w:t>
      </w:r>
      <w:r w:rsidRPr="0028108A">
        <w:rPr>
          <w:rFonts w:ascii="Times New Roman" w:hAnsi="Times New Roman" w:cs="Times New Roman"/>
          <w:sz w:val="24"/>
          <w:szCs w:val="24"/>
        </w:rPr>
        <w:t xml:space="preserve">целом </w:t>
      </w:r>
      <w:r w:rsidR="00C66D4D">
        <w:rPr>
          <w:rFonts w:ascii="Times New Roman" w:hAnsi="Times New Roman" w:cs="Times New Roman"/>
          <w:sz w:val="24"/>
          <w:szCs w:val="24"/>
        </w:rPr>
        <w:t xml:space="preserve">так же </w:t>
      </w:r>
      <w:r w:rsidRPr="0028108A">
        <w:rPr>
          <w:rFonts w:ascii="Times New Roman" w:hAnsi="Times New Roman" w:cs="Times New Roman"/>
          <w:sz w:val="24"/>
          <w:szCs w:val="24"/>
        </w:rPr>
        <w:t>оказывает положительное влияние на рентабельность.</w:t>
      </w:r>
    </w:p>
    <w:p w14:paraId="3B34406A" w14:textId="555E512C" w:rsidR="00C66D4D" w:rsidRDefault="00F75998" w:rsidP="00C66D4D">
      <w:pPr>
        <w:pStyle w:val="a3"/>
        <w:numPr>
          <w:ilvl w:val="0"/>
          <w:numId w:val="6"/>
        </w:numPr>
        <w:jc w:val="both"/>
        <w:rPr>
          <w:rFonts w:ascii="Times New Roman" w:hAnsi="Times New Roman" w:cs="Times New Roman"/>
          <w:sz w:val="24"/>
          <w:szCs w:val="24"/>
        </w:rPr>
      </w:pPr>
      <w:r w:rsidRPr="0028108A">
        <w:rPr>
          <w:rFonts w:ascii="Times New Roman" w:hAnsi="Times New Roman" w:cs="Times New Roman"/>
          <w:sz w:val="24"/>
          <w:szCs w:val="24"/>
        </w:rPr>
        <w:t>Третья компонента сильнее всего связан</w:t>
      </w:r>
      <w:r w:rsidR="00C66D4D">
        <w:rPr>
          <w:rFonts w:ascii="Times New Roman" w:hAnsi="Times New Roman" w:cs="Times New Roman"/>
          <w:sz w:val="24"/>
          <w:szCs w:val="24"/>
        </w:rPr>
        <w:t>а</w:t>
      </w:r>
      <w:r w:rsidRPr="0028108A">
        <w:rPr>
          <w:rFonts w:ascii="Times New Roman" w:hAnsi="Times New Roman" w:cs="Times New Roman"/>
          <w:sz w:val="24"/>
          <w:szCs w:val="24"/>
        </w:rPr>
        <w:t xml:space="preserve"> с </w:t>
      </w:r>
      <w:r w:rsidR="00C66D4D">
        <w:rPr>
          <w:rFonts w:ascii="Times New Roman" w:hAnsi="Times New Roman" w:cs="Times New Roman"/>
          <w:sz w:val="24"/>
          <w:szCs w:val="24"/>
        </w:rPr>
        <w:t>признаками «</w:t>
      </w:r>
      <w:r w:rsidRPr="0028108A">
        <w:rPr>
          <w:rFonts w:ascii="Times New Roman" w:hAnsi="Times New Roman" w:cs="Times New Roman"/>
          <w:sz w:val="24"/>
          <w:szCs w:val="24"/>
        </w:rPr>
        <w:t>удельный вес закупочных материалов в общих расходах</w:t>
      </w:r>
      <w:r w:rsidR="00C66D4D">
        <w:rPr>
          <w:rFonts w:ascii="Times New Roman" w:hAnsi="Times New Roman" w:cs="Times New Roman"/>
          <w:sz w:val="24"/>
          <w:szCs w:val="24"/>
        </w:rPr>
        <w:t>»</w:t>
      </w:r>
      <w:r w:rsidRPr="0028108A">
        <w:rPr>
          <w:rFonts w:ascii="Times New Roman" w:hAnsi="Times New Roman" w:cs="Times New Roman"/>
          <w:sz w:val="24"/>
          <w:szCs w:val="24"/>
        </w:rPr>
        <w:t xml:space="preserve"> (</w:t>
      </w:r>
      <w:r w:rsidR="00C66D4D">
        <w:rPr>
          <w:rFonts w:ascii="Times New Roman" w:hAnsi="Times New Roman" w:cs="Times New Roman"/>
          <w:sz w:val="24"/>
          <w:szCs w:val="24"/>
        </w:rPr>
        <w:t>прямая</w:t>
      </w:r>
      <w:r w:rsidRPr="0028108A">
        <w:rPr>
          <w:rFonts w:ascii="Times New Roman" w:hAnsi="Times New Roman" w:cs="Times New Roman"/>
          <w:sz w:val="24"/>
          <w:szCs w:val="24"/>
        </w:rPr>
        <w:t xml:space="preserve"> связь) и </w:t>
      </w:r>
      <w:r w:rsidR="00C66D4D">
        <w:rPr>
          <w:rFonts w:ascii="Times New Roman" w:hAnsi="Times New Roman" w:cs="Times New Roman"/>
          <w:sz w:val="24"/>
          <w:szCs w:val="24"/>
        </w:rPr>
        <w:t>«удельный вес потерь от брака»</w:t>
      </w:r>
      <w:r w:rsidRPr="0028108A">
        <w:rPr>
          <w:rFonts w:ascii="Times New Roman" w:hAnsi="Times New Roman" w:cs="Times New Roman"/>
          <w:sz w:val="24"/>
          <w:szCs w:val="24"/>
        </w:rPr>
        <w:t xml:space="preserve"> (прямая связь). Третья компонента </w:t>
      </w:r>
      <w:r w:rsidR="00C66D4D">
        <w:rPr>
          <w:rFonts w:ascii="Times New Roman" w:hAnsi="Times New Roman" w:cs="Times New Roman"/>
          <w:sz w:val="24"/>
          <w:szCs w:val="24"/>
        </w:rPr>
        <w:t xml:space="preserve">так же </w:t>
      </w:r>
      <w:r w:rsidRPr="0028108A">
        <w:rPr>
          <w:rFonts w:ascii="Times New Roman" w:hAnsi="Times New Roman" w:cs="Times New Roman"/>
          <w:sz w:val="24"/>
          <w:szCs w:val="24"/>
        </w:rPr>
        <w:t>в целом оказывает положительное влияние на рентабельность.</w:t>
      </w:r>
    </w:p>
    <w:p w14:paraId="1E5CF168" w14:textId="43B3CF34" w:rsidR="00C66D4D" w:rsidRPr="00C66D4D" w:rsidRDefault="00C66D4D" w:rsidP="00C66D4D">
      <w:pPr>
        <w:ind w:left="720"/>
        <w:jc w:val="both"/>
        <w:rPr>
          <w:rFonts w:ascii="Times New Roman" w:hAnsi="Times New Roman" w:cs="Times New Roman"/>
          <w:sz w:val="24"/>
          <w:szCs w:val="24"/>
        </w:rPr>
      </w:pPr>
      <w:r>
        <w:rPr>
          <w:rFonts w:ascii="Times New Roman" w:hAnsi="Times New Roman" w:cs="Times New Roman"/>
          <w:sz w:val="24"/>
          <w:szCs w:val="24"/>
        </w:rPr>
        <w:t xml:space="preserve">Итого, </w:t>
      </w:r>
      <w:r w:rsidR="004C6BCF">
        <w:rPr>
          <w:rFonts w:ascii="Times New Roman" w:hAnsi="Times New Roman" w:cs="Times New Roman"/>
          <w:sz w:val="24"/>
          <w:szCs w:val="24"/>
        </w:rPr>
        <w:t xml:space="preserve">каждые два сильных признака в каждой из компонент имеют прямую связь, а в целом каждая компонента оказывает положительное влияние на рентабельность, а значит в целом все компоненты оказывают </w:t>
      </w:r>
      <w:r w:rsidR="004C6BCF">
        <w:rPr>
          <w:rFonts w:ascii="Times New Roman" w:hAnsi="Times New Roman" w:cs="Times New Roman"/>
          <w:sz w:val="24"/>
          <w:szCs w:val="24"/>
        </w:rPr>
        <w:t>положительное влияние</w:t>
      </w:r>
      <w:r w:rsidR="004C6BCF">
        <w:rPr>
          <w:rFonts w:ascii="Times New Roman" w:hAnsi="Times New Roman" w:cs="Times New Roman"/>
          <w:sz w:val="24"/>
          <w:szCs w:val="24"/>
        </w:rPr>
        <w:t>.</w:t>
      </w:r>
    </w:p>
    <w:p w14:paraId="751753F9" w14:textId="77777777" w:rsidR="00F75998" w:rsidRPr="0028108A" w:rsidRDefault="00F75998" w:rsidP="00F75998">
      <w:pPr>
        <w:pStyle w:val="a3"/>
        <w:jc w:val="center"/>
        <w:rPr>
          <w:rFonts w:ascii="Times New Roman" w:hAnsi="Times New Roman" w:cs="Times New Roman"/>
          <w:sz w:val="24"/>
          <w:szCs w:val="24"/>
        </w:rPr>
      </w:pPr>
    </w:p>
    <w:p w14:paraId="45E6D4C4" w14:textId="7B159973" w:rsidR="0028108A" w:rsidRPr="00443DF5" w:rsidRDefault="00F75998" w:rsidP="00F50A2E">
      <w:pPr>
        <w:pStyle w:val="a3"/>
        <w:jc w:val="center"/>
        <w:rPr>
          <w:rFonts w:ascii="Times New Roman" w:hAnsi="Times New Roman" w:cs="Times New Roman"/>
          <w:sz w:val="24"/>
          <w:szCs w:val="24"/>
          <w:lang w:val="en-US"/>
        </w:rPr>
      </w:pPr>
      <w:r>
        <w:rPr>
          <w:noProof/>
        </w:rPr>
        <w:drawing>
          <wp:inline distT="0" distB="0" distL="0" distR="0" wp14:anchorId="3FFECCCA" wp14:editId="0E4BC8BF">
            <wp:extent cx="2880000" cy="320825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3208258"/>
                    </a:xfrm>
                    <a:prstGeom prst="rect">
                      <a:avLst/>
                    </a:prstGeom>
                    <a:noFill/>
                    <a:ln>
                      <a:noFill/>
                    </a:ln>
                  </pic:spPr>
                </pic:pic>
              </a:graphicData>
            </a:graphic>
          </wp:inline>
        </w:drawing>
      </w:r>
    </w:p>
    <w:p w14:paraId="35CCA9FB" w14:textId="77777777" w:rsidR="0028108A" w:rsidRPr="0028108A" w:rsidRDefault="0028108A" w:rsidP="00F75998">
      <w:pPr>
        <w:pStyle w:val="a3"/>
        <w:jc w:val="center"/>
        <w:rPr>
          <w:rFonts w:ascii="Times New Roman" w:hAnsi="Times New Roman" w:cs="Times New Roman"/>
          <w:sz w:val="24"/>
          <w:szCs w:val="24"/>
        </w:rPr>
      </w:pPr>
    </w:p>
    <w:p w14:paraId="6FF06547" w14:textId="77777777" w:rsidR="0026245C" w:rsidRDefault="00F75998" w:rsidP="00F50A2E">
      <w:pPr>
        <w:pStyle w:val="a3"/>
        <w:jc w:val="center"/>
        <w:rPr>
          <w:rFonts w:ascii="Times New Roman" w:hAnsi="Times New Roman" w:cs="Times New Roman"/>
          <w:sz w:val="24"/>
          <w:szCs w:val="24"/>
        </w:rPr>
      </w:pPr>
      <w:r>
        <w:rPr>
          <w:noProof/>
        </w:rPr>
        <w:drawing>
          <wp:inline distT="0" distB="0" distL="0" distR="0" wp14:anchorId="71797A90" wp14:editId="67F25A15">
            <wp:extent cx="2664000" cy="1418397"/>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4000" cy="1418397"/>
                    </a:xfrm>
                    <a:prstGeom prst="rect">
                      <a:avLst/>
                    </a:prstGeom>
                    <a:noFill/>
                    <a:ln>
                      <a:noFill/>
                    </a:ln>
                  </pic:spPr>
                </pic:pic>
              </a:graphicData>
            </a:graphic>
          </wp:inline>
        </w:drawing>
      </w:r>
    </w:p>
    <w:p w14:paraId="2C4EC35A" w14:textId="77777777" w:rsidR="0026245C" w:rsidRDefault="0026245C" w:rsidP="0026245C">
      <w:pPr>
        <w:pStyle w:val="a3"/>
        <w:jc w:val="center"/>
        <w:rPr>
          <w:rFonts w:ascii="Times New Roman" w:hAnsi="Times New Roman" w:cs="Times New Roman"/>
          <w:sz w:val="24"/>
          <w:szCs w:val="24"/>
        </w:rPr>
      </w:pPr>
    </w:p>
    <w:p w14:paraId="18E7EDC7" w14:textId="40BEBCA1" w:rsidR="0026245C" w:rsidRPr="00D64039" w:rsidRDefault="0026245C" w:rsidP="0026245C">
      <w:pPr>
        <w:pStyle w:val="a3"/>
        <w:jc w:val="both"/>
        <w:rPr>
          <w:rFonts w:ascii="Times New Roman" w:hAnsi="Times New Roman" w:cs="Times New Roman"/>
          <w:sz w:val="24"/>
          <w:szCs w:val="24"/>
        </w:rPr>
      </w:pPr>
      <w:r>
        <w:rPr>
          <w:rFonts w:ascii="Times New Roman" w:hAnsi="Times New Roman" w:cs="Times New Roman"/>
          <w:sz w:val="24"/>
          <w:szCs w:val="24"/>
        </w:rPr>
        <w:t>Далее</w:t>
      </w:r>
      <w:r w:rsidRPr="0026245C">
        <w:t xml:space="preserve"> </w:t>
      </w:r>
      <w:r w:rsidRPr="0026245C">
        <w:rPr>
          <w:rFonts w:ascii="Times New Roman" w:hAnsi="Times New Roman" w:cs="Times New Roman"/>
          <w:sz w:val="24"/>
          <w:szCs w:val="24"/>
        </w:rPr>
        <w:t>выполним сортировку в порядке убывания для каждого фактора.</w:t>
      </w:r>
      <w:r w:rsidR="00FC3142">
        <w:rPr>
          <w:rFonts w:ascii="Times New Roman" w:hAnsi="Times New Roman" w:cs="Times New Roman"/>
          <w:sz w:val="24"/>
          <w:szCs w:val="24"/>
        </w:rPr>
        <w:t xml:space="preserve"> Но для этого стоит добавить столбец с номерами предприятий, если ранее они не были </w:t>
      </w:r>
      <w:r w:rsidR="00FC3142">
        <w:rPr>
          <w:rFonts w:ascii="Times New Roman" w:hAnsi="Times New Roman" w:cs="Times New Roman"/>
          <w:sz w:val="24"/>
          <w:szCs w:val="24"/>
        </w:rPr>
        <w:lastRenderedPageBreak/>
        <w:t xml:space="preserve">импортированы из </w:t>
      </w:r>
      <w:r w:rsidR="00FC3142">
        <w:rPr>
          <w:rFonts w:ascii="Times New Roman" w:hAnsi="Times New Roman" w:cs="Times New Roman"/>
          <w:sz w:val="24"/>
          <w:szCs w:val="24"/>
          <w:lang w:val="en-US"/>
        </w:rPr>
        <w:t>Excel</w:t>
      </w:r>
      <w:r w:rsidR="00FC3142" w:rsidRPr="00FC3142">
        <w:rPr>
          <w:rFonts w:ascii="Times New Roman" w:hAnsi="Times New Roman" w:cs="Times New Roman"/>
          <w:sz w:val="24"/>
          <w:szCs w:val="24"/>
        </w:rPr>
        <w:t xml:space="preserve"> </w:t>
      </w:r>
      <w:r w:rsidR="00FC3142">
        <w:rPr>
          <w:rFonts w:ascii="Times New Roman" w:hAnsi="Times New Roman" w:cs="Times New Roman"/>
          <w:sz w:val="24"/>
          <w:szCs w:val="24"/>
        </w:rPr>
        <w:t>файла.</w:t>
      </w:r>
      <w:r w:rsidR="00D64039">
        <w:rPr>
          <w:rFonts w:ascii="Times New Roman" w:hAnsi="Times New Roman" w:cs="Times New Roman"/>
          <w:sz w:val="24"/>
          <w:szCs w:val="24"/>
        </w:rPr>
        <w:t xml:space="preserve"> Переменные </w:t>
      </w:r>
      <w:r w:rsidR="00D64039">
        <w:rPr>
          <w:rFonts w:ascii="Times New Roman" w:hAnsi="Times New Roman" w:cs="Times New Roman"/>
          <w:sz w:val="24"/>
          <w:szCs w:val="24"/>
          <w:lang w:val="en-US"/>
        </w:rPr>
        <w:t>FAC</w:t>
      </w:r>
      <w:r w:rsidR="00D64039" w:rsidRPr="00D64039">
        <w:rPr>
          <w:rFonts w:ascii="Times New Roman" w:hAnsi="Times New Roman" w:cs="Times New Roman"/>
          <w:sz w:val="24"/>
          <w:szCs w:val="24"/>
        </w:rPr>
        <w:t xml:space="preserve">1_1, </w:t>
      </w:r>
      <w:r w:rsidR="00D64039">
        <w:rPr>
          <w:rFonts w:ascii="Times New Roman" w:hAnsi="Times New Roman" w:cs="Times New Roman"/>
          <w:sz w:val="24"/>
          <w:szCs w:val="24"/>
          <w:lang w:val="en-US"/>
        </w:rPr>
        <w:t>FAC</w:t>
      </w:r>
      <w:r w:rsidR="00D64039" w:rsidRPr="00D64039">
        <w:rPr>
          <w:rFonts w:ascii="Times New Roman" w:hAnsi="Times New Roman" w:cs="Times New Roman"/>
          <w:sz w:val="24"/>
          <w:szCs w:val="24"/>
        </w:rPr>
        <w:t xml:space="preserve">2_1, </w:t>
      </w:r>
      <w:r w:rsidR="00D64039">
        <w:rPr>
          <w:rFonts w:ascii="Times New Roman" w:hAnsi="Times New Roman" w:cs="Times New Roman"/>
          <w:sz w:val="24"/>
          <w:szCs w:val="24"/>
          <w:lang w:val="en-US"/>
        </w:rPr>
        <w:t>FAC</w:t>
      </w:r>
      <w:r w:rsidR="00D64039" w:rsidRPr="00D64039">
        <w:rPr>
          <w:rFonts w:ascii="Times New Roman" w:hAnsi="Times New Roman" w:cs="Times New Roman"/>
          <w:sz w:val="24"/>
          <w:szCs w:val="24"/>
        </w:rPr>
        <w:t xml:space="preserve">3_1 </w:t>
      </w:r>
      <w:r w:rsidR="00D64039">
        <w:rPr>
          <w:rFonts w:ascii="Times New Roman" w:hAnsi="Times New Roman" w:cs="Times New Roman"/>
          <w:sz w:val="24"/>
          <w:szCs w:val="24"/>
        </w:rPr>
        <w:t>были созданы автоматически после факторного анализа.</w:t>
      </w:r>
    </w:p>
    <w:p w14:paraId="555E35FC" w14:textId="1A49EE6C" w:rsidR="00BC484D" w:rsidRDefault="00BC484D" w:rsidP="0026245C">
      <w:pPr>
        <w:pStyle w:val="a3"/>
        <w:jc w:val="both"/>
        <w:rPr>
          <w:rFonts w:ascii="Times New Roman" w:hAnsi="Times New Roman" w:cs="Times New Roman"/>
          <w:sz w:val="24"/>
          <w:szCs w:val="24"/>
        </w:rPr>
      </w:pPr>
    </w:p>
    <w:p w14:paraId="214C71F7" w14:textId="4AE308F2" w:rsidR="00BC484D" w:rsidRDefault="00BC484D" w:rsidP="00BC484D">
      <w:pPr>
        <w:pStyle w:val="a3"/>
        <w:jc w:val="center"/>
        <w:rPr>
          <w:rFonts w:ascii="Times New Roman" w:hAnsi="Times New Roman" w:cs="Times New Roman"/>
          <w:sz w:val="24"/>
          <w:szCs w:val="24"/>
        </w:rPr>
      </w:pPr>
      <w:r w:rsidRPr="00BC484D">
        <w:rPr>
          <w:rFonts w:ascii="Times New Roman" w:hAnsi="Times New Roman" w:cs="Times New Roman"/>
          <w:sz w:val="24"/>
          <w:szCs w:val="24"/>
        </w:rPr>
        <w:drawing>
          <wp:inline distT="0" distB="0" distL="0" distR="0" wp14:anchorId="7D21482C" wp14:editId="561A52B0">
            <wp:extent cx="4896000" cy="15109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000" cy="1510930"/>
                    </a:xfrm>
                    <a:prstGeom prst="rect">
                      <a:avLst/>
                    </a:prstGeom>
                  </pic:spPr>
                </pic:pic>
              </a:graphicData>
            </a:graphic>
          </wp:inline>
        </w:drawing>
      </w:r>
    </w:p>
    <w:p w14:paraId="02DB120C" w14:textId="294FF994" w:rsidR="00BC484D" w:rsidRDefault="00BC484D" w:rsidP="00BC484D">
      <w:pPr>
        <w:pStyle w:val="a3"/>
        <w:jc w:val="center"/>
        <w:rPr>
          <w:rFonts w:ascii="Times New Roman" w:hAnsi="Times New Roman" w:cs="Times New Roman"/>
          <w:sz w:val="24"/>
          <w:szCs w:val="24"/>
        </w:rPr>
      </w:pPr>
    </w:p>
    <w:p w14:paraId="7C26647A" w14:textId="0B9FEE04" w:rsidR="00BC484D" w:rsidRDefault="00D64039" w:rsidP="00BC484D">
      <w:pPr>
        <w:pStyle w:val="a3"/>
        <w:jc w:val="center"/>
        <w:rPr>
          <w:rFonts w:ascii="Times New Roman" w:hAnsi="Times New Roman" w:cs="Times New Roman"/>
          <w:sz w:val="24"/>
          <w:szCs w:val="24"/>
        </w:rPr>
      </w:pPr>
      <w:r w:rsidRPr="00D64039">
        <w:rPr>
          <w:rFonts w:ascii="Times New Roman" w:hAnsi="Times New Roman" w:cs="Times New Roman"/>
          <w:sz w:val="24"/>
          <w:szCs w:val="24"/>
        </w:rPr>
        <w:drawing>
          <wp:inline distT="0" distB="0" distL="0" distR="0" wp14:anchorId="117ACF85" wp14:editId="02731804">
            <wp:extent cx="4896000" cy="18746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6000" cy="1874663"/>
                    </a:xfrm>
                    <a:prstGeom prst="rect">
                      <a:avLst/>
                    </a:prstGeom>
                  </pic:spPr>
                </pic:pic>
              </a:graphicData>
            </a:graphic>
          </wp:inline>
        </w:drawing>
      </w:r>
    </w:p>
    <w:p w14:paraId="40BFF6ED" w14:textId="77777777" w:rsidR="00BC484D" w:rsidRPr="00FC3142" w:rsidRDefault="00BC484D" w:rsidP="0026245C">
      <w:pPr>
        <w:pStyle w:val="a3"/>
        <w:jc w:val="both"/>
        <w:rPr>
          <w:rFonts w:ascii="Times New Roman" w:hAnsi="Times New Roman" w:cs="Times New Roman"/>
          <w:sz w:val="24"/>
          <w:szCs w:val="24"/>
        </w:rPr>
      </w:pPr>
    </w:p>
    <w:p w14:paraId="0D5ECD2F" w14:textId="0EA4D723" w:rsidR="00443DF5" w:rsidRDefault="00FC3142" w:rsidP="0026245C">
      <w:pPr>
        <w:pStyle w:val="a3"/>
        <w:jc w:val="both"/>
        <w:rPr>
          <w:rFonts w:ascii="Times New Roman" w:hAnsi="Times New Roman" w:cs="Times New Roman"/>
          <w:sz w:val="24"/>
          <w:szCs w:val="24"/>
        </w:rPr>
      </w:pPr>
      <w:r w:rsidRPr="00FC3142">
        <w:rPr>
          <w:rFonts w:ascii="Times New Roman" w:hAnsi="Times New Roman" w:cs="Times New Roman"/>
          <w:sz w:val="24"/>
          <w:szCs w:val="24"/>
        </w:rPr>
        <w:t xml:space="preserve">Отсортировав по 1-му фактору, можно увидеть, что топ предприятий состоит из предприятий под номера </w:t>
      </w:r>
      <w:r w:rsidR="008E79B4">
        <w:rPr>
          <w:rFonts w:ascii="Times New Roman" w:hAnsi="Times New Roman" w:cs="Times New Roman"/>
          <w:sz w:val="24"/>
          <w:szCs w:val="24"/>
        </w:rPr>
        <w:t>13</w:t>
      </w:r>
      <w:r w:rsidRPr="00FC3142">
        <w:rPr>
          <w:rFonts w:ascii="Times New Roman" w:hAnsi="Times New Roman" w:cs="Times New Roman"/>
          <w:sz w:val="24"/>
          <w:szCs w:val="24"/>
        </w:rPr>
        <w:t xml:space="preserve">, </w:t>
      </w:r>
      <w:r w:rsidR="008E79B4">
        <w:rPr>
          <w:rFonts w:ascii="Times New Roman" w:hAnsi="Times New Roman" w:cs="Times New Roman"/>
          <w:sz w:val="24"/>
          <w:szCs w:val="24"/>
        </w:rPr>
        <w:t>4</w:t>
      </w:r>
      <w:r w:rsidRPr="00FC3142">
        <w:rPr>
          <w:rFonts w:ascii="Times New Roman" w:hAnsi="Times New Roman" w:cs="Times New Roman"/>
          <w:sz w:val="24"/>
          <w:szCs w:val="24"/>
        </w:rPr>
        <w:t xml:space="preserve">, </w:t>
      </w:r>
      <w:r w:rsidR="008E79B4">
        <w:rPr>
          <w:rFonts w:ascii="Times New Roman" w:hAnsi="Times New Roman" w:cs="Times New Roman"/>
          <w:sz w:val="24"/>
          <w:szCs w:val="24"/>
        </w:rPr>
        <w:t>14</w:t>
      </w:r>
      <w:r w:rsidRPr="00FC3142">
        <w:rPr>
          <w:rFonts w:ascii="Times New Roman" w:hAnsi="Times New Roman" w:cs="Times New Roman"/>
          <w:sz w:val="24"/>
          <w:szCs w:val="24"/>
        </w:rPr>
        <w:t>.</w:t>
      </w:r>
    </w:p>
    <w:p w14:paraId="3D9180C4" w14:textId="77777777" w:rsidR="00FC3142" w:rsidRDefault="00FC3142" w:rsidP="0026245C">
      <w:pPr>
        <w:pStyle w:val="a3"/>
        <w:jc w:val="both"/>
        <w:rPr>
          <w:rFonts w:ascii="Times New Roman" w:hAnsi="Times New Roman" w:cs="Times New Roman"/>
          <w:sz w:val="24"/>
          <w:szCs w:val="24"/>
        </w:rPr>
      </w:pPr>
    </w:p>
    <w:p w14:paraId="4E023CA3" w14:textId="37F02B84" w:rsidR="00443DF5" w:rsidRPr="0026245C" w:rsidRDefault="008E79B4" w:rsidP="00443DF5">
      <w:pPr>
        <w:pStyle w:val="a3"/>
        <w:jc w:val="center"/>
        <w:rPr>
          <w:rFonts w:ascii="Times New Roman" w:hAnsi="Times New Roman" w:cs="Times New Roman"/>
          <w:sz w:val="24"/>
          <w:szCs w:val="24"/>
        </w:rPr>
      </w:pPr>
      <w:r w:rsidRPr="008E79B4">
        <w:rPr>
          <w:rFonts w:ascii="Times New Roman" w:hAnsi="Times New Roman" w:cs="Times New Roman"/>
          <w:sz w:val="24"/>
          <w:szCs w:val="24"/>
        </w:rPr>
        <w:drawing>
          <wp:inline distT="0" distB="0" distL="0" distR="0" wp14:anchorId="13C238ED" wp14:editId="09F03623">
            <wp:extent cx="4896000" cy="18898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000" cy="1889840"/>
                    </a:xfrm>
                    <a:prstGeom prst="rect">
                      <a:avLst/>
                    </a:prstGeom>
                  </pic:spPr>
                </pic:pic>
              </a:graphicData>
            </a:graphic>
          </wp:inline>
        </w:drawing>
      </w:r>
    </w:p>
    <w:p w14:paraId="65440621" w14:textId="64DE2158" w:rsidR="00A97039" w:rsidRDefault="00A97039" w:rsidP="0026245C">
      <w:pPr>
        <w:pStyle w:val="a3"/>
        <w:jc w:val="both"/>
        <w:rPr>
          <w:rFonts w:ascii="Times New Roman" w:hAnsi="Times New Roman" w:cs="Times New Roman"/>
          <w:sz w:val="24"/>
          <w:szCs w:val="24"/>
        </w:rPr>
      </w:pPr>
    </w:p>
    <w:p w14:paraId="1E8E18F7" w14:textId="235530C0" w:rsidR="008E79B4" w:rsidRDefault="008E79B4" w:rsidP="008E79B4">
      <w:pPr>
        <w:pStyle w:val="a3"/>
        <w:jc w:val="both"/>
        <w:rPr>
          <w:rFonts w:ascii="Times New Roman" w:hAnsi="Times New Roman" w:cs="Times New Roman"/>
          <w:sz w:val="24"/>
          <w:szCs w:val="24"/>
        </w:rPr>
      </w:pPr>
      <w:r w:rsidRPr="00FC3142">
        <w:rPr>
          <w:rFonts w:ascii="Times New Roman" w:hAnsi="Times New Roman" w:cs="Times New Roman"/>
          <w:sz w:val="24"/>
          <w:szCs w:val="24"/>
        </w:rPr>
        <w:t xml:space="preserve">Отсортировав по </w:t>
      </w:r>
      <w:r>
        <w:rPr>
          <w:rFonts w:ascii="Times New Roman" w:hAnsi="Times New Roman" w:cs="Times New Roman"/>
          <w:sz w:val="24"/>
          <w:szCs w:val="24"/>
        </w:rPr>
        <w:t>2</w:t>
      </w:r>
      <w:r w:rsidRPr="00FC3142">
        <w:rPr>
          <w:rFonts w:ascii="Times New Roman" w:hAnsi="Times New Roman" w:cs="Times New Roman"/>
          <w:sz w:val="24"/>
          <w:szCs w:val="24"/>
        </w:rPr>
        <w:t xml:space="preserve">-му фактору, можно увидеть, что топ предприятий состоит из предприятий под номера </w:t>
      </w:r>
      <w:r>
        <w:rPr>
          <w:rFonts w:ascii="Times New Roman" w:hAnsi="Times New Roman" w:cs="Times New Roman"/>
          <w:sz w:val="24"/>
          <w:szCs w:val="24"/>
        </w:rPr>
        <w:t>1</w:t>
      </w:r>
      <w:r>
        <w:rPr>
          <w:rFonts w:ascii="Times New Roman" w:hAnsi="Times New Roman" w:cs="Times New Roman"/>
          <w:sz w:val="24"/>
          <w:szCs w:val="24"/>
        </w:rPr>
        <w:t>7</w:t>
      </w:r>
      <w:r w:rsidRPr="00FC3142">
        <w:rPr>
          <w:rFonts w:ascii="Times New Roman" w:hAnsi="Times New Roman" w:cs="Times New Roman"/>
          <w:sz w:val="24"/>
          <w:szCs w:val="24"/>
        </w:rPr>
        <w:t xml:space="preserve">, </w:t>
      </w:r>
      <w:r>
        <w:rPr>
          <w:rFonts w:ascii="Times New Roman" w:hAnsi="Times New Roman" w:cs="Times New Roman"/>
          <w:sz w:val="24"/>
          <w:szCs w:val="24"/>
        </w:rPr>
        <w:t>12</w:t>
      </w:r>
      <w:r w:rsidRPr="00FC3142">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9</w:t>
      </w:r>
      <w:r w:rsidRPr="00FC3142">
        <w:rPr>
          <w:rFonts w:ascii="Times New Roman" w:hAnsi="Times New Roman" w:cs="Times New Roman"/>
          <w:sz w:val="24"/>
          <w:szCs w:val="24"/>
        </w:rPr>
        <w:t>.</w:t>
      </w:r>
    </w:p>
    <w:p w14:paraId="38B21FAF" w14:textId="74EC550E" w:rsidR="008E79B4" w:rsidRDefault="008E79B4" w:rsidP="0026245C">
      <w:pPr>
        <w:pStyle w:val="a3"/>
        <w:jc w:val="both"/>
        <w:rPr>
          <w:rFonts w:ascii="Times New Roman" w:hAnsi="Times New Roman" w:cs="Times New Roman"/>
          <w:sz w:val="24"/>
          <w:szCs w:val="24"/>
        </w:rPr>
      </w:pPr>
    </w:p>
    <w:p w14:paraId="2987E87F" w14:textId="16C50E47" w:rsidR="008E79B4" w:rsidRDefault="008E79B4" w:rsidP="008E79B4">
      <w:pPr>
        <w:pStyle w:val="a3"/>
        <w:jc w:val="center"/>
        <w:rPr>
          <w:rFonts w:ascii="Times New Roman" w:hAnsi="Times New Roman" w:cs="Times New Roman"/>
          <w:sz w:val="24"/>
          <w:szCs w:val="24"/>
        </w:rPr>
      </w:pPr>
      <w:r w:rsidRPr="008E79B4">
        <w:rPr>
          <w:rFonts w:ascii="Times New Roman" w:hAnsi="Times New Roman" w:cs="Times New Roman"/>
          <w:sz w:val="24"/>
          <w:szCs w:val="24"/>
        </w:rPr>
        <w:lastRenderedPageBreak/>
        <w:drawing>
          <wp:inline distT="0" distB="0" distL="0" distR="0" wp14:anchorId="20C164A7" wp14:editId="31FEA0C8">
            <wp:extent cx="4896000" cy="188722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000" cy="1887224"/>
                    </a:xfrm>
                    <a:prstGeom prst="rect">
                      <a:avLst/>
                    </a:prstGeom>
                  </pic:spPr>
                </pic:pic>
              </a:graphicData>
            </a:graphic>
          </wp:inline>
        </w:drawing>
      </w:r>
    </w:p>
    <w:p w14:paraId="3644E5E1" w14:textId="77777777" w:rsidR="008E79B4" w:rsidRDefault="008E79B4" w:rsidP="0026245C">
      <w:pPr>
        <w:pStyle w:val="a3"/>
        <w:jc w:val="both"/>
        <w:rPr>
          <w:rFonts w:ascii="Times New Roman" w:hAnsi="Times New Roman" w:cs="Times New Roman"/>
          <w:sz w:val="24"/>
          <w:szCs w:val="24"/>
        </w:rPr>
      </w:pPr>
    </w:p>
    <w:p w14:paraId="7C467154" w14:textId="69648197" w:rsidR="008E79B4" w:rsidRDefault="008E79B4" w:rsidP="008E79B4">
      <w:pPr>
        <w:pStyle w:val="a3"/>
        <w:jc w:val="both"/>
        <w:rPr>
          <w:rFonts w:ascii="Times New Roman" w:hAnsi="Times New Roman" w:cs="Times New Roman"/>
          <w:sz w:val="24"/>
          <w:szCs w:val="24"/>
        </w:rPr>
      </w:pPr>
      <w:r w:rsidRPr="00FC3142">
        <w:rPr>
          <w:rFonts w:ascii="Times New Roman" w:hAnsi="Times New Roman" w:cs="Times New Roman"/>
          <w:sz w:val="24"/>
          <w:szCs w:val="24"/>
        </w:rPr>
        <w:t xml:space="preserve">Отсортировав по </w:t>
      </w:r>
      <w:r>
        <w:rPr>
          <w:rFonts w:ascii="Times New Roman" w:hAnsi="Times New Roman" w:cs="Times New Roman"/>
          <w:sz w:val="24"/>
          <w:szCs w:val="24"/>
        </w:rPr>
        <w:t>3</w:t>
      </w:r>
      <w:r w:rsidRPr="00FC3142">
        <w:rPr>
          <w:rFonts w:ascii="Times New Roman" w:hAnsi="Times New Roman" w:cs="Times New Roman"/>
          <w:sz w:val="24"/>
          <w:szCs w:val="24"/>
        </w:rPr>
        <w:t xml:space="preserve">-му фактору, можно увидеть, что топ предприятий состоит из предприятий под номера </w:t>
      </w:r>
      <w:r>
        <w:rPr>
          <w:rFonts w:ascii="Times New Roman" w:hAnsi="Times New Roman" w:cs="Times New Roman"/>
          <w:sz w:val="24"/>
          <w:szCs w:val="24"/>
        </w:rPr>
        <w:t>3</w:t>
      </w:r>
      <w:r w:rsidRPr="00FC3142">
        <w:rPr>
          <w:rFonts w:ascii="Times New Roman" w:hAnsi="Times New Roman" w:cs="Times New Roman"/>
          <w:sz w:val="24"/>
          <w:szCs w:val="24"/>
        </w:rPr>
        <w:t xml:space="preserve">, </w:t>
      </w:r>
      <w:r w:rsidR="000D088D">
        <w:rPr>
          <w:rFonts w:ascii="Times New Roman" w:hAnsi="Times New Roman" w:cs="Times New Roman"/>
          <w:sz w:val="24"/>
          <w:szCs w:val="24"/>
        </w:rPr>
        <w:t>2</w:t>
      </w:r>
      <w:r w:rsidRPr="00FC3142">
        <w:rPr>
          <w:rFonts w:ascii="Times New Roman" w:hAnsi="Times New Roman" w:cs="Times New Roman"/>
          <w:sz w:val="24"/>
          <w:szCs w:val="24"/>
        </w:rPr>
        <w:t xml:space="preserve">, </w:t>
      </w:r>
      <w:r>
        <w:rPr>
          <w:rFonts w:ascii="Times New Roman" w:hAnsi="Times New Roman" w:cs="Times New Roman"/>
          <w:sz w:val="24"/>
          <w:szCs w:val="24"/>
        </w:rPr>
        <w:t>4</w:t>
      </w:r>
      <w:r w:rsidRPr="00FC3142">
        <w:rPr>
          <w:rFonts w:ascii="Times New Roman" w:hAnsi="Times New Roman" w:cs="Times New Roman"/>
          <w:sz w:val="24"/>
          <w:szCs w:val="24"/>
        </w:rPr>
        <w:t>.</w:t>
      </w:r>
    </w:p>
    <w:p w14:paraId="06FB9316" w14:textId="77777777" w:rsidR="008E79B4" w:rsidRPr="0026245C" w:rsidRDefault="008E79B4" w:rsidP="0026245C">
      <w:pPr>
        <w:pStyle w:val="a3"/>
        <w:jc w:val="both"/>
        <w:rPr>
          <w:rFonts w:ascii="Times New Roman" w:hAnsi="Times New Roman" w:cs="Times New Roman"/>
          <w:sz w:val="24"/>
          <w:szCs w:val="24"/>
        </w:rPr>
      </w:pPr>
    </w:p>
    <w:p w14:paraId="22208FFB" w14:textId="1DC862F4" w:rsidR="000F745A" w:rsidRDefault="000D088D" w:rsidP="00A504D5">
      <w:pPr>
        <w:pStyle w:val="a3"/>
        <w:jc w:val="center"/>
        <w:rPr>
          <w:rFonts w:ascii="Times New Roman" w:hAnsi="Times New Roman" w:cs="Times New Roman"/>
          <w:sz w:val="24"/>
          <w:szCs w:val="24"/>
        </w:rPr>
      </w:pPr>
      <w:r w:rsidRPr="000D088D">
        <w:rPr>
          <w:rFonts w:ascii="Times New Roman" w:hAnsi="Times New Roman" w:cs="Times New Roman"/>
          <w:sz w:val="24"/>
          <w:szCs w:val="24"/>
        </w:rPr>
        <w:drawing>
          <wp:inline distT="0" distB="0" distL="0" distR="0" wp14:anchorId="75B81D6E" wp14:editId="01A508AE">
            <wp:extent cx="4896000" cy="187885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000" cy="1878850"/>
                    </a:xfrm>
                    <a:prstGeom prst="rect">
                      <a:avLst/>
                    </a:prstGeom>
                  </pic:spPr>
                </pic:pic>
              </a:graphicData>
            </a:graphic>
          </wp:inline>
        </w:drawing>
      </w:r>
    </w:p>
    <w:p w14:paraId="2B88E084" w14:textId="34A9917A" w:rsidR="000D088D" w:rsidRDefault="000D088D" w:rsidP="00A504D5">
      <w:pPr>
        <w:pStyle w:val="a3"/>
        <w:jc w:val="center"/>
        <w:rPr>
          <w:rFonts w:ascii="Times New Roman" w:hAnsi="Times New Roman" w:cs="Times New Roman"/>
          <w:sz w:val="24"/>
          <w:szCs w:val="24"/>
        </w:rPr>
      </w:pPr>
    </w:p>
    <w:p w14:paraId="683ED7C6" w14:textId="4F5A880E" w:rsidR="00655178" w:rsidRDefault="00655178" w:rsidP="00655178">
      <w:pPr>
        <w:pStyle w:val="a3"/>
        <w:jc w:val="both"/>
        <w:rPr>
          <w:rFonts w:ascii="Times New Roman" w:hAnsi="Times New Roman" w:cs="Times New Roman"/>
          <w:sz w:val="24"/>
          <w:szCs w:val="24"/>
        </w:rPr>
      </w:pPr>
      <w:r>
        <w:rPr>
          <w:rFonts w:ascii="Times New Roman" w:hAnsi="Times New Roman" w:cs="Times New Roman"/>
          <w:sz w:val="24"/>
          <w:szCs w:val="24"/>
        </w:rPr>
        <w:t>Итого, наиболее успешным было предприятия под номером 4, так как раз оно попало в топ 2 раза</w:t>
      </w:r>
      <w:r w:rsidR="002E0EE7">
        <w:rPr>
          <w:rFonts w:ascii="Times New Roman" w:hAnsi="Times New Roman" w:cs="Times New Roman"/>
          <w:sz w:val="24"/>
          <w:szCs w:val="24"/>
        </w:rPr>
        <w:t xml:space="preserve"> (один раз 2 место и один раз 3 место)</w:t>
      </w:r>
      <w:r>
        <w:rPr>
          <w:rFonts w:ascii="Times New Roman" w:hAnsi="Times New Roman" w:cs="Times New Roman"/>
          <w:sz w:val="24"/>
          <w:szCs w:val="24"/>
        </w:rPr>
        <w:t>.</w:t>
      </w:r>
      <w:r w:rsidR="00B41C5D">
        <w:rPr>
          <w:rFonts w:ascii="Times New Roman" w:hAnsi="Times New Roman" w:cs="Times New Roman"/>
          <w:sz w:val="24"/>
          <w:szCs w:val="24"/>
        </w:rPr>
        <w:t xml:space="preserve"> Еще более-менее успешным можно назвать 3 предприятие. Оно заняло один раз 1 место и один раз 4 место.</w:t>
      </w:r>
    </w:p>
    <w:p w14:paraId="04593632" w14:textId="77777777" w:rsidR="00655178" w:rsidRPr="00A504D5" w:rsidRDefault="00655178" w:rsidP="00655178">
      <w:pPr>
        <w:pStyle w:val="a3"/>
        <w:jc w:val="both"/>
        <w:rPr>
          <w:rFonts w:ascii="Times New Roman" w:hAnsi="Times New Roman" w:cs="Times New Roman"/>
          <w:sz w:val="24"/>
          <w:szCs w:val="24"/>
        </w:rPr>
      </w:pPr>
    </w:p>
    <w:p w14:paraId="15599AF4" w14:textId="46F49178" w:rsidR="00B9065E" w:rsidRPr="00655178" w:rsidRDefault="003165D4" w:rsidP="00701E4D">
      <w:pPr>
        <w:jc w:val="both"/>
        <w:rPr>
          <w:rFonts w:ascii="Times New Roman" w:hAnsi="Times New Roman" w:cs="Times New Roman"/>
          <w:sz w:val="24"/>
          <w:szCs w:val="24"/>
        </w:rPr>
      </w:pPr>
      <w:r w:rsidRPr="00C4078A">
        <w:rPr>
          <w:rFonts w:ascii="Times New Roman" w:hAnsi="Times New Roman" w:cs="Times New Roman"/>
          <w:b/>
          <w:bCs/>
          <w:sz w:val="24"/>
          <w:szCs w:val="24"/>
        </w:rPr>
        <w:t>Вывод:</w:t>
      </w:r>
      <w:r w:rsidRPr="00C4078A">
        <w:rPr>
          <w:rFonts w:ascii="Times New Roman" w:hAnsi="Times New Roman" w:cs="Times New Roman"/>
          <w:sz w:val="24"/>
          <w:szCs w:val="24"/>
        </w:rPr>
        <w:t xml:space="preserve"> </w:t>
      </w:r>
      <w:r w:rsidR="006811D8" w:rsidRPr="006811D8">
        <w:rPr>
          <w:rFonts w:ascii="Times New Roman" w:hAnsi="Times New Roman" w:cs="Times New Roman"/>
          <w:sz w:val="24"/>
          <w:szCs w:val="24"/>
        </w:rPr>
        <w:t xml:space="preserve">приобрёл практические навыки применения </w:t>
      </w:r>
      <w:r w:rsidR="000F745A">
        <w:rPr>
          <w:rFonts w:ascii="Times New Roman" w:hAnsi="Times New Roman" w:cs="Times New Roman"/>
          <w:sz w:val="24"/>
          <w:szCs w:val="24"/>
        </w:rPr>
        <w:t>факторного</w:t>
      </w:r>
      <w:r w:rsidR="006811D8" w:rsidRPr="006811D8">
        <w:rPr>
          <w:rFonts w:ascii="Times New Roman" w:hAnsi="Times New Roman" w:cs="Times New Roman"/>
          <w:sz w:val="24"/>
          <w:szCs w:val="24"/>
        </w:rPr>
        <w:t xml:space="preserve"> анализа для решения конкретных задач с использованием статистического пакета SPSS.</w:t>
      </w:r>
    </w:p>
    <w:sectPr w:rsidR="00B9065E" w:rsidRPr="0065517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2E72"/>
    <w:multiLevelType w:val="hybridMultilevel"/>
    <w:tmpl w:val="D9E6EFE8"/>
    <w:lvl w:ilvl="0" w:tplc="4EE038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26F39A9"/>
    <w:multiLevelType w:val="hybridMultilevel"/>
    <w:tmpl w:val="56102F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945B16"/>
    <w:multiLevelType w:val="hybridMultilevel"/>
    <w:tmpl w:val="47481818"/>
    <w:lvl w:ilvl="0" w:tplc="3E387E0E">
      <w:start w:val="1"/>
      <w:numFmt w:val="lowerLett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F057F63"/>
    <w:multiLevelType w:val="hybridMultilevel"/>
    <w:tmpl w:val="10585A56"/>
    <w:lvl w:ilvl="0" w:tplc="041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654C5C98"/>
    <w:multiLevelType w:val="hybridMultilevel"/>
    <w:tmpl w:val="E0BAE544"/>
    <w:lvl w:ilvl="0" w:tplc="3E387E0E">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66307B8D"/>
    <w:multiLevelType w:val="hybridMultilevel"/>
    <w:tmpl w:val="463A90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08374024">
    <w:abstractNumId w:val="5"/>
  </w:num>
  <w:num w:numId="2" w16cid:durableId="1671371538">
    <w:abstractNumId w:val="1"/>
  </w:num>
  <w:num w:numId="3" w16cid:durableId="796603105">
    <w:abstractNumId w:val="2"/>
  </w:num>
  <w:num w:numId="4" w16cid:durableId="325938502">
    <w:abstractNumId w:val="4"/>
  </w:num>
  <w:num w:numId="5" w16cid:durableId="1296524234">
    <w:abstractNumId w:val="3"/>
  </w:num>
  <w:num w:numId="6" w16cid:durableId="1589345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C6"/>
    <w:rsid w:val="000122C6"/>
    <w:rsid w:val="00023694"/>
    <w:rsid w:val="000508E9"/>
    <w:rsid w:val="000737C4"/>
    <w:rsid w:val="000B74CD"/>
    <w:rsid w:val="000D088D"/>
    <w:rsid w:val="000D7EC4"/>
    <w:rsid w:val="000E1B8E"/>
    <w:rsid w:val="000E5E85"/>
    <w:rsid w:val="000F198E"/>
    <w:rsid w:val="000F745A"/>
    <w:rsid w:val="001138C5"/>
    <w:rsid w:val="0012149A"/>
    <w:rsid w:val="00134AD8"/>
    <w:rsid w:val="00140FFA"/>
    <w:rsid w:val="00145A9B"/>
    <w:rsid w:val="00145B5C"/>
    <w:rsid w:val="00170F4D"/>
    <w:rsid w:val="00183571"/>
    <w:rsid w:val="0019443F"/>
    <w:rsid w:val="001A2E42"/>
    <w:rsid w:val="001A7293"/>
    <w:rsid w:val="001A7455"/>
    <w:rsid w:val="001B5060"/>
    <w:rsid w:val="001E2537"/>
    <w:rsid w:val="001E38A9"/>
    <w:rsid w:val="001F429C"/>
    <w:rsid w:val="00227365"/>
    <w:rsid w:val="0023492B"/>
    <w:rsid w:val="0026245C"/>
    <w:rsid w:val="0026743A"/>
    <w:rsid w:val="0028108A"/>
    <w:rsid w:val="002B2E4F"/>
    <w:rsid w:val="002C263A"/>
    <w:rsid w:val="002E0EE7"/>
    <w:rsid w:val="00312F9A"/>
    <w:rsid w:val="003165D4"/>
    <w:rsid w:val="003844D0"/>
    <w:rsid w:val="003A2A38"/>
    <w:rsid w:val="003B7374"/>
    <w:rsid w:val="00443DF5"/>
    <w:rsid w:val="004C6BCF"/>
    <w:rsid w:val="004E53B5"/>
    <w:rsid w:val="004E7E81"/>
    <w:rsid w:val="0050654F"/>
    <w:rsid w:val="005240C6"/>
    <w:rsid w:val="0053394B"/>
    <w:rsid w:val="0055163D"/>
    <w:rsid w:val="00560B23"/>
    <w:rsid w:val="00562D23"/>
    <w:rsid w:val="005651A0"/>
    <w:rsid w:val="00581BA1"/>
    <w:rsid w:val="005E35C3"/>
    <w:rsid w:val="005E3848"/>
    <w:rsid w:val="005E4772"/>
    <w:rsid w:val="005F029D"/>
    <w:rsid w:val="00603BFA"/>
    <w:rsid w:val="0062376D"/>
    <w:rsid w:val="00634748"/>
    <w:rsid w:val="006351BC"/>
    <w:rsid w:val="006463A0"/>
    <w:rsid w:val="00646E65"/>
    <w:rsid w:val="00654289"/>
    <w:rsid w:val="00655178"/>
    <w:rsid w:val="006560FF"/>
    <w:rsid w:val="006639C9"/>
    <w:rsid w:val="00670600"/>
    <w:rsid w:val="006811D8"/>
    <w:rsid w:val="006A1716"/>
    <w:rsid w:val="006B38AD"/>
    <w:rsid w:val="006D4567"/>
    <w:rsid w:val="00701E4D"/>
    <w:rsid w:val="007621BC"/>
    <w:rsid w:val="00764EC0"/>
    <w:rsid w:val="007705D6"/>
    <w:rsid w:val="00774F98"/>
    <w:rsid w:val="00790C22"/>
    <w:rsid w:val="0081024E"/>
    <w:rsid w:val="0082412C"/>
    <w:rsid w:val="0086413D"/>
    <w:rsid w:val="008B2CE4"/>
    <w:rsid w:val="008E0FD5"/>
    <w:rsid w:val="008E79B4"/>
    <w:rsid w:val="008F70C6"/>
    <w:rsid w:val="009175EE"/>
    <w:rsid w:val="0098220F"/>
    <w:rsid w:val="00995130"/>
    <w:rsid w:val="009C7DA0"/>
    <w:rsid w:val="009E32E4"/>
    <w:rsid w:val="009E5BAC"/>
    <w:rsid w:val="00A20016"/>
    <w:rsid w:val="00A2615B"/>
    <w:rsid w:val="00A418CD"/>
    <w:rsid w:val="00A504D5"/>
    <w:rsid w:val="00A54A9F"/>
    <w:rsid w:val="00A6586E"/>
    <w:rsid w:val="00A779C3"/>
    <w:rsid w:val="00A90DFF"/>
    <w:rsid w:val="00A97039"/>
    <w:rsid w:val="00AB0C44"/>
    <w:rsid w:val="00AD3AC1"/>
    <w:rsid w:val="00AE737C"/>
    <w:rsid w:val="00AF5B60"/>
    <w:rsid w:val="00B00780"/>
    <w:rsid w:val="00B333FD"/>
    <w:rsid w:val="00B3442A"/>
    <w:rsid w:val="00B41C5D"/>
    <w:rsid w:val="00B41CF3"/>
    <w:rsid w:val="00B72E81"/>
    <w:rsid w:val="00B7727D"/>
    <w:rsid w:val="00B8156E"/>
    <w:rsid w:val="00B9065E"/>
    <w:rsid w:val="00BC484D"/>
    <w:rsid w:val="00C11E31"/>
    <w:rsid w:val="00C34E14"/>
    <w:rsid w:val="00C4078A"/>
    <w:rsid w:val="00C57706"/>
    <w:rsid w:val="00C60647"/>
    <w:rsid w:val="00C60D72"/>
    <w:rsid w:val="00C65CE5"/>
    <w:rsid w:val="00C66D4D"/>
    <w:rsid w:val="00C74428"/>
    <w:rsid w:val="00CC1A1E"/>
    <w:rsid w:val="00CC2C2C"/>
    <w:rsid w:val="00CD4BBE"/>
    <w:rsid w:val="00D22950"/>
    <w:rsid w:val="00D64039"/>
    <w:rsid w:val="00D802AA"/>
    <w:rsid w:val="00D87044"/>
    <w:rsid w:val="00DB627D"/>
    <w:rsid w:val="00DC4646"/>
    <w:rsid w:val="00DE16FC"/>
    <w:rsid w:val="00DE71D0"/>
    <w:rsid w:val="00E01F73"/>
    <w:rsid w:val="00E10C69"/>
    <w:rsid w:val="00E22BB5"/>
    <w:rsid w:val="00E7053C"/>
    <w:rsid w:val="00EB4B3B"/>
    <w:rsid w:val="00EF5AAB"/>
    <w:rsid w:val="00F05CE5"/>
    <w:rsid w:val="00F50A2E"/>
    <w:rsid w:val="00F51348"/>
    <w:rsid w:val="00F52CA5"/>
    <w:rsid w:val="00F61DD1"/>
    <w:rsid w:val="00F63AF4"/>
    <w:rsid w:val="00F722DA"/>
    <w:rsid w:val="00F75998"/>
    <w:rsid w:val="00F97049"/>
    <w:rsid w:val="00FA4C36"/>
    <w:rsid w:val="00FC0D7D"/>
    <w:rsid w:val="00FC3142"/>
    <w:rsid w:val="00FE5F89"/>
    <w:rsid w:val="00FF6A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B145"/>
  <w15:chartTrackingRefBased/>
  <w15:docId w15:val="{DE364C93-B3AC-441C-B6C1-CDCD0A58A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4F98"/>
    <w:pPr>
      <w:ind w:left="720"/>
      <w:contextualSpacing/>
    </w:pPr>
  </w:style>
  <w:style w:type="character" w:styleId="a4">
    <w:name w:val="Placeholder Text"/>
    <w:basedOn w:val="a0"/>
    <w:uiPriority w:val="99"/>
    <w:semiHidden/>
    <w:rsid w:val="00FE5F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387087">
      <w:bodyDiv w:val="1"/>
      <w:marLeft w:val="0"/>
      <w:marRight w:val="0"/>
      <w:marTop w:val="0"/>
      <w:marBottom w:val="0"/>
      <w:divBdr>
        <w:top w:val="none" w:sz="0" w:space="0" w:color="auto"/>
        <w:left w:val="none" w:sz="0" w:space="0" w:color="auto"/>
        <w:bottom w:val="none" w:sz="0" w:space="0" w:color="auto"/>
        <w:right w:val="none" w:sz="0" w:space="0" w:color="auto"/>
      </w:divBdr>
    </w:div>
    <w:div w:id="1585532476">
      <w:bodyDiv w:val="1"/>
      <w:marLeft w:val="0"/>
      <w:marRight w:val="0"/>
      <w:marTop w:val="0"/>
      <w:marBottom w:val="0"/>
      <w:divBdr>
        <w:top w:val="none" w:sz="0" w:space="0" w:color="auto"/>
        <w:left w:val="none" w:sz="0" w:space="0" w:color="auto"/>
        <w:bottom w:val="none" w:sz="0" w:space="0" w:color="auto"/>
        <w:right w:val="none" w:sz="0" w:space="0" w:color="auto"/>
      </w:divBdr>
    </w:div>
    <w:div w:id="1696421575">
      <w:bodyDiv w:val="1"/>
      <w:marLeft w:val="0"/>
      <w:marRight w:val="0"/>
      <w:marTop w:val="0"/>
      <w:marBottom w:val="0"/>
      <w:divBdr>
        <w:top w:val="none" w:sz="0" w:space="0" w:color="auto"/>
        <w:left w:val="none" w:sz="0" w:space="0" w:color="auto"/>
        <w:bottom w:val="none" w:sz="0" w:space="0" w:color="auto"/>
        <w:right w:val="none" w:sz="0" w:space="0" w:color="auto"/>
      </w:divBdr>
    </w:div>
    <w:div w:id="1815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8</Pages>
  <Words>586</Words>
  <Characters>3345</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Феоктистов Владислав Сергеевич</dc:creator>
  <cp:keywords/>
  <dc:description/>
  <cp:lastModifiedBy>Феоктистов Владислав Сергеевич</cp:lastModifiedBy>
  <cp:revision>126</cp:revision>
  <dcterms:created xsi:type="dcterms:W3CDTF">2022-11-12T14:27:00Z</dcterms:created>
  <dcterms:modified xsi:type="dcterms:W3CDTF">2022-11-14T16:04:00Z</dcterms:modified>
</cp:coreProperties>
</file>