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6A" w:rsidRDefault="00C62B6A">
      <w:pPr>
        <w:pStyle w:val="Heading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BroadcastReceiver – Nhận thông báo hệ thống</w:t>
      </w:r>
    </w:p>
    <w:p w:rsidR="004E7F3F" w:rsidRDefault="004E7F3F">
      <w:pPr>
        <w:pStyle w:val="Heading2"/>
        <w:shd w:val="clear" w:color="auto" w:fill="FAFAFA"/>
        <w:spacing w:before="300" w:after="150"/>
        <w:divId w:val="765807903"/>
        <w:rPr>
          <w:rFonts w:eastAsia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Broadcast Receiver (receiver)</w:t>
      </w:r>
    </w:p>
    <w:p w:rsidR="004E7F3F" w:rsidRDefault="004E7F3F" w:rsidP="004E7F3F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Nhận sự kiện</w:t>
      </w:r>
      <w:r>
        <w:rPr>
          <w:rFonts w:ascii="Arial" w:eastAsia="Times New Roman" w:hAnsi="Arial" w:cs="Arial"/>
          <w:color w:val="6B6B6B"/>
          <w:szCs w:val="21"/>
        </w:rPr>
        <w:t> phát đi từ: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Các ứng dụng (tự tạo tên sự kiện trong app)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Hệ thống (vd: nhận mạng, mở bluetooth, …)</w:t>
      </w:r>
    </w:p>
    <w:p w:rsidR="004E7F3F" w:rsidRDefault="004E7F3F" w:rsidP="004E7F3F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Lưu ý: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Tránh xử lý quá lâu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Tránh xử lý bất đồng bộ, luồng (cũng lâu à =D)</w:t>
      </w:r>
    </w:p>
    <w:p w:rsidR="004E7F3F" w:rsidRDefault="004E7F3F" w:rsidP="004E7F3F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Có 2 cách khởi tạo: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Đăng kí lớp qua Manifesh</w:t>
      </w:r>
    </w:p>
    <w:p w:rsidR="004E7F3F" w:rsidRDefault="004E7F3F" w:rsidP="004E7F3F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Đăng kí biến trực tiếp trên Component (vd: activity)</w:t>
      </w:r>
    </w:p>
    <w:p w:rsidR="004E7F3F" w:rsidRDefault="004E7F3F">
      <w:pPr>
        <w:pStyle w:val="Heading2"/>
        <w:shd w:val="clear" w:color="auto" w:fill="FAFAFA"/>
        <w:spacing w:before="300" w:after="150"/>
        <w:divId w:val="765807903"/>
        <w:rPr>
          <w:rFonts w:ascii="Times New Roman" w:eastAsia="Times New Roman" w:hAnsi="Times New Roman" w:cs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1 – Tạo thông qua Manifesh:</w:t>
      </w:r>
    </w:p>
    <w:p w:rsidR="004E7F3F" w:rsidRDefault="004E7F3F">
      <w:pPr>
        <w:pStyle w:val="NormalWeb"/>
        <w:shd w:val="clear" w:color="auto" w:fill="FAFAFA"/>
        <w:spacing w:before="0" w:beforeAutospacing="0" w:after="150" w:afterAutospacing="0"/>
        <w:divId w:val="765807903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Đăng kí nhận sự kiện trong Manifesh, khi bắt được sự kiện sẽ chuyển đến lớp Receiver xử lý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&lt;receiver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".receivers.UploadAllDataReceiver"</w:t>
      </w:r>
      <w:r>
        <w:rPr>
          <w:rStyle w:val="tag"/>
          <w:rFonts w:ascii="Consolas" w:hAnsi="Consolas"/>
          <w:color w:val="000088"/>
        </w:rPr>
        <w:t>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&lt;intent-filter&gt;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&lt;!--đăng kí sự kiện, khi sự kiện xảy ra sẽ chuyển đến lớp UploadAllDataReceiver--&gt;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&lt;!--từ ứng dụng--&gt;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&lt;action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"com.imark.nghia.idsspcore.services.action.RECEIVER_UPLOAD_FINISH"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&lt;!--từ hệ thống--&gt;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&lt;action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"android.net.wifi.WIFI_STATE_CHANGED"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&lt;/intent-filter&gt;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&lt;/receiver&gt;</w:t>
      </w:r>
    </w:p>
    <w:p w:rsidR="004E7F3F" w:rsidRDefault="004E7F3F">
      <w:pPr>
        <w:pStyle w:val="NormalWeb"/>
        <w:shd w:val="clear" w:color="auto" w:fill="FAFAFA"/>
        <w:spacing w:before="0" w:beforeAutospacing="0" w:after="150" w:afterAutospacing="0"/>
        <w:divId w:val="765807903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Tạo 1 lớp xử lý khi nhận được sự kiện: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UploadAllDataReceiver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onReceive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//***********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 Xử lý khi nhận được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//***********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4E7F3F" w:rsidRDefault="004E7F3F">
      <w:pPr>
        <w:pStyle w:val="Heading2"/>
        <w:shd w:val="clear" w:color="auto" w:fill="FAFAFA"/>
        <w:spacing w:before="300" w:after="150"/>
        <w:divId w:val="765807903"/>
        <w:rPr>
          <w:rFonts w:ascii="Times New Roman" w:eastAsia="Times New Roman" w:hAnsi="Times New Roman"/>
          <w:color w:val="DA4453"/>
        </w:rPr>
      </w:pPr>
      <w:r>
        <w:rPr>
          <w:rFonts w:eastAsia="Times New Roman"/>
          <w:color w:val="DA4453"/>
        </w:rPr>
        <w:t>2 – Tạo thông qua biến, trong Component</w:t>
      </w:r>
    </w:p>
    <w:p w:rsidR="004E7F3F" w:rsidRDefault="004E7F3F">
      <w:pPr>
        <w:pStyle w:val="Heading3"/>
        <w:shd w:val="clear" w:color="auto" w:fill="FAFAFA"/>
        <w:spacing w:before="300" w:after="150"/>
        <w:divId w:val="765807903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Khai báo: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Khai báo biến toàn cục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ln"/>
          <w:rFonts w:ascii="Consolas" w:hAnsi="Consolas"/>
          <w:color w:val="000000"/>
        </w:rPr>
        <w:t xml:space="preserve"> mReceiverUploadFinish</w:t>
      </w:r>
      <w:r>
        <w:rPr>
          <w:rStyle w:val="pun"/>
          <w:rFonts w:ascii="Consolas" w:hAnsi="Consolas"/>
          <w:color w:val="666600"/>
        </w:rPr>
        <w:t>;</w:t>
      </w:r>
    </w:p>
    <w:p w:rsidR="004E7F3F" w:rsidRDefault="004E7F3F">
      <w:pPr>
        <w:pStyle w:val="Heading3"/>
        <w:shd w:val="clear" w:color="auto" w:fill="FAFAFA"/>
        <w:spacing w:before="300" w:after="150"/>
        <w:divId w:val="765807903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Đăng kí nhận, xử lý Receiver: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khởi tạo nhận kết quả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mReceiverUploadFinish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BroadcastReceiver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onReceive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//***********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 Xử lý khi nhận được intent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//***********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đăng kí nhận receiver (thay cho khai báo trong Manifesh)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mContext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mReceiverUploadFinish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IntentFilter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UploadAllDataService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ACTION_UPLOAD_FINISH</w:t>
      </w:r>
      <w:r>
        <w:rPr>
          <w:rStyle w:val="pun"/>
          <w:rFonts w:ascii="Consolas" w:hAnsi="Consolas"/>
          <w:color w:val="666600"/>
        </w:rPr>
        <w:t>));</w:t>
      </w:r>
    </w:p>
    <w:p w:rsidR="004E7F3F" w:rsidRDefault="004E7F3F">
      <w:pPr>
        <w:pStyle w:val="Heading3"/>
        <w:shd w:val="clear" w:color="auto" w:fill="FAFAFA"/>
        <w:spacing w:before="300" w:after="150"/>
        <w:divId w:val="765807903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Hủy đăng kí nhận, dùng khi thu hồi bộ nhớ, hay dùng trong OnDestroy: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hủy đăng kí nhận receiver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mReceiverUploadFinish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ab/>
        <w:t>mContext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unregisterReceiver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mReceiverUploadFinish</w:t>
      </w:r>
      <w:r>
        <w:rPr>
          <w:rStyle w:val="pun"/>
          <w:rFonts w:ascii="Consolas" w:hAnsi="Consolas"/>
          <w:color w:val="666600"/>
        </w:rPr>
        <w:t>);</w:t>
      </w:r>
    </w:p>
    <w:p w:rsidR="004E7F3F" w:rsidRDefault="004E7F3F">
      <w:pPr>
        <w:pStyle w:val="Heading2"/>
        <w:shd w:val="clear" w:color="auto" w:fill="FAFAFA"/>
        <w:spacing w:before="300" w:after="150"/>
        <w:divId w:val="765807903"/>
        <w:rPr>
          <w:rFonts w:ascii="Times New Roman" w:eastAsia="Times New Roman" w:hAnsi="Times New Roman"/>
          <w:color w:val="DA4453"/>
        </w:rPr>
      </w:pPr>
      <w:r>
        <w:rPr>
          <w:rFonts w:eastAsia="Times New Roman"/>
          <w:color w:val="DA4453"/>
        </w:rPr>
        <w:t>Gởi thông tin đến Receiver: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ACTION_UPLOAD_FINISH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 </w:t>
      </w:r>
      <w:r>
        <w:rPr>
          <w:rStyle w:val="str"/>
          <w:rFonts w:ascii="Consolas" w:hAnsi="Consolas"/>
          <w:color w:val="008800"/>
        </w:rPr>
        <w:t>"com.imark.nghia.idsspcore.services.action.RECEIVER_UPLOAD_FINISH"</w:t>
      </w:r>
      <w:r>
        <w:rPr>
          <w:rStyle w:val="pun"/>
          <w:rFonts w:ascii="Consolas" w:hAnsi="Consolas"/>
          <w:color w:val="666600"/>
        </w:rPr>
        <w:t>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ACTION_UPLOAD_FINISH</w:t>
      </w:r>
      <w:r>
        <w:rPr>
          <w:rStyle w:val="pun"/>
          <w:rFonts w:ascii="Consolas" w:hAnsi="Consolas"/>
          <w:color w:val="666600"/>
        </w:rPr>
        <w:t>);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"định_danh"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"giá_trị_gởi"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gởi giá trị đến Receiver</w:t>
      </w:r>
    </w:p>
    <w:p w:rsidR="004E7F3F" w:rsidRDefault="004E7F3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65807903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sendBroadcast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</w:p>
    <w:p w:rsidR="004E7F3F" w:rsidRDefault="004E7F3F">
      <w:pPr>
        <w:spacing w:before="300" w:after="300"/>
        <w:divId w:val="765807903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21C801" wp14:editId="1598CFB4">
                <wp:extent cx="527431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C5A16" id="Rectangle 1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smMJzAgAA/QQAAA4AAABkcnMvZTJvRG9jLnhtbKxUUW/TMBB+R+I/WH7vklRp10RLJ7ZR&#13;&#10;hDRgYvADXNtpLBzbnN2mA/HfOTvt1gEPCNFKjs8+n7/v7jtfXO57TXYSvLKmocVZTok03AplNg39&#13;&#10;/Gk1WVDiAzOCaWtkQx+kp5fLly8uBlfLqe2sFhIIBjG+HlxDuxBcnWWed7Jn/sw6aXCztdCzgCZs&#13;&#10;MgFswOi9zqZ5Ps8GC8KB5dJ7XL0ZN+kyxW9bycOHtvUyEN1QxBbSCGlcpzFbXrB6A8x1ih9wsH+A&#13;&#10;0TNl8NbHUDcsMLIF9VuoXnGw3rbhjNs+s22ruEwkkE6R/0LnvmNOJjKYHe8e8+T/X1j+fncHRAks&#13;&#10;HiWG9Vijj5g1ZjZaElzC/AzO1+h27+4gMvTu1vIvnhh73aGbfAVgh04ygajGA9mzE9HweJash3dW&#13;&#10;YHy2DTblat9CHyNiFsg+VePhqSZyHwgfV/njcsbq4yEHPryRtidx0lBA0Cko2936EGGj79EnwbZa&#13;&#10;iZXSOhmwWV9rIDuGuphfxX+iimf8qZ820dvYeO4Qc1xCdHhN3Iw4U6G/V8W0zK+m1WQ1X5xPylU5&#13;&#10;m1Tn+WKSF9VVNc/LqrxZ/YgYi7LulBDS3Cojj6Iryr8r6kH/o1yS7MjQ0Go2nSX6z+D7U5p5+v2R&#13;&#10;Zq8CdqFWfUMXT16sjlV9bURkzurAlD4Y2XMKKdeYh+M3ZSaJINZ9FNDaigfUAFisFTYiPhk46Sx8&#13;&#10;o2TA7muo/7plICnRbw0KqSrKMvZrMsrZ+RQNON1Zn+4wwzFUQwMl4/Q6jD2+daA2Hd5UpOQY+wq1&#13;&#10;16pRH1GYIywEHg1ssUTh8BzEHj61k9fTq7X8CQ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HSsmMJ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4E7F3F" w:rsidRDefault="004E7F3F">
      <w:pPr>
        <w:pStyle w:val="NormalWeb"/>
        <w:shd w:val="clear" w:color="auto" w:fill="FAFAFA"/>
        <w:spacing w:before="0" w:beforeAutospacing="0" w:after="150" w:afterAutospacing="0"/>
        <w:divId w:val="765807903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Tham khảo:</w:t>
      </w:r>
    </w:p>
    <w:p w:rsidR="004E7F3F" w:rsidRDefault="004E7F3F" w:rsidP="004E7F3F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hyperlink r:id="rId5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http://codetheory.in/android-broadcast-receivers/</w:t>
        </w:r>
      </w:hyperlink>
    </w:p>
    <w:p w:rsidR="004E7F3F" w:rsidRDefault="004E7F3F" w:rsidP="004E7F3F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765807903"/>
        <w:rPr>
          <w:rFonts w:ascii="Arial" w:eastAsia="Times New Roman" w:hAnsi="Arial" w:cs="Arial"/>
          <w:color w:val="6B6B6B"/>
          <w:szCs w:val="21"/>
        </w:rPr>
      </w:pPr>
      <w:hyperlink r:id="rId6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http://www.academia.edu/5792453/B%C3%A0i_5_Broadcast_Receiver_tr%C3%AAn_Android</w:t>
        </w:r>
      </w:hyperlink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7E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F5D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4E7F3F"/>
    <w:rsid w:val="00C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2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F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7F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F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F3F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4E7F3F"/>
  </w:style>
  <w:style w:type="character" w:customStyle="1" w:styleId="pln">
    <w:name w:val="pln"/>
    <w:basedOn w:val="DefaultParagraphFont"/>
    <w:rsid w:val="004E7F3F"/>
  </w:style>
  <w:style w:type="character" w:customStyle="1" w:styleId="atn">
    <w:name w:val="atn"/>
    <w:basedOn w:val="DefaultParagraphFont"/>
    <w:rsid w:val="004E7F3F"/>
  </w:style>
  <w:style w:type="character" w:customStyle="1" w:styleId="pun">
    <w:name w:val="pun"/>
    <w:basedOn w:val="DefaultParagraphFont"/>
    <w:rsid w:val="004E7F3F"/>
  </w:style>
  <w:style w:type="character" w:customStyle="1" w:styleId="atv">
    <w:name w:val="atv"/>
    <w:basedOn w:val="DefaultParagraphFont"/>
    <w:rsid w:val="004E7F3F"/>
  </w:style>
  <w:style w:type="character" w:customStyle="1" w:styleId="com">
    <w:name w:val="com"/>
    <w:basedOn w:val="DefaultParagraphFont"/>
    <w:rsid w:val="004E7F3F"/>
  </w:style>
  <w:style w:type="character" w:customStyle="1" w:styleId="kwd">
    <w:name w:val="kwd"/>
    <w:basedOn w:val="DefaultParagraphFont"/>
    <w:rsid w:val="004E7F3F"/>
  </w:style>
  <w:style w:type="character" w:customStyle="1" w:styleId="typ">
    <w:name w:val="typ"/>
    <w:basedOn w:val="DefaultParagraphFont"/>
    <w:rsid w:val="004E7F3F"/>
  </w:style>
  <w:style w:type="character" w:customStyle="1" w:styleId="lit">
    <w:name w:val="lit"/>
    <w:basedOn w:val="DefaultParagraphFont"/>
    <w:rsid w:val="004E7F3F"/>
  </w:style>
  <w:style w:type="character" w:customStyle="1" w:styleId="str">
    <w:name w:val="str"/>
    <w:basedOn w:val="DefaultParagraphFont"/>
    <w:rsid w:val="004E7F3F"/>
  </w:style>
  <w:style w:type="character" w:styleId="Hyperlink">
    <w:name w:val="Hyperlink"/>
    <w:basedOn w:val="DefaultParagraphFont"/>
    <w:uiPriority w:val="99"/>
    <w:semiHidden/>
    <w:unhideWhenUsed/>
    <w:rsid w:val="004E7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academia.edu/5792453/B%C3%A0i_5_Broadcast_Receiver_tr%C3%AAn_Android" TargetMode="External" /><Relationship Id="rId5" Type="http://schemas.openxmlformats.org/officeDocument/2006/relationships/hyperlink" Target="http://codetheory.in/android-broadcast-receivers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</cp:revision>
  <dcterms:created xsi:type="dcterms:W3CDTF">2016-02-19T07:28:00Z</dcterms:created>
  <dcterms:modified xsi:type="dcterms:W3CDTF">2017-12-10T11:28:00Z</dcterms:modified>
</cp:coreProperties>
</file>