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0617" w14:textId="03AD05C0" w:rsidR="008046A8" w:rsidRPr="00700AF5" w:rsidRDefault="00700AF5" w:rsidP="00700AF5">
      <w:pPr>
        <w:pStyle w:val="Title"/>
        <w:jc w:val="center"/>
        <w:rPr>
          <w:sz w:val="48"/>
          <w:szCs w:val="48"/>
        </w:rPr>
      </w:pPr>
      <w:r w:rsidRPr="00700AF5">
        <w:rPr>
          <w:sz w:val="48"/>
          <w:szCs w:val="48"/>
        </w:rPr>
        <w:t>Core Fundamentals of Federated Learning and Machine Unlearning</w:t>
      </w:r>
      <w:r>
        <w:rPr>
          <w:sz w:val="48"/>
          <w:szCs w:val="48"/>
        </w:rPr>
        <w:t xml:space="preserve"> - </w:t>
      </w:r>
      <w:r w:rsidRPr="00700AF5">
        <w:rPr>
          <w:sz w:val="44"/>
          <w:szCs w:val="44"/>
        </w:rPr>
        <w:t xml:space="preserve">Week </w:t>
      </w:r>
      <w:r w:rsidR="00176632">
        <w:rPr>
          <w:sz w:val="44"/>
          <w:szCs w:val="44"/>
        </w:rPr>
        <w:t>2</w:t>
      </w:r>
    </w:p>
    <w:p w14:paraId="39323AF3" w14:textId="321880C8" w:rsidR="00D01FFB" w:rsidRDefault="00D01FFB" w:rsidP="00544546">
      <w:pPr>
        <w:pStyle w:val="Subtitle"/>
        <w:jc w:val="center"/>
      </w:pPr>
      <w:r>
        <w:t>Phoenix Asange-Harper</w:t>
      </w:r>
    </w:p>
    <w:p w14:paraId="3C95F1D0" w14:textId="4394D99B" w:rsidR="00700AF5" w:rsidRDefault="00AF4444" w:rsidP="00700AF5">
      <w:pPr>
        <w:pStyle w:val="Heading1"/>
      </w:pPr>
      <w:r>
        <w:t xml:space="preserve">Environment </w:t>
      </w:r>
      <w:r w:rsidR="00894E5A">
        <w:t>Configuration</w:t>
      </w:r>
    </w:p>
    <w:p w14:paraId="4A0BC1D1" w14:textId="1524FE0E" w:rsidR="006B5A6D" w:rsidRDefault="006B5A6D" w:rsidP="006B5A6D">
      <w:pPr>
        <w:pStyle w:val="ListParagraph"/>
        <w:numPr>
          <w:ilvl w:val="0"/>
          <w:numId w:val="1"/>
        </w:numPr>
      </w:pPr>
      <w:r w:rsidRPr="00555FDD">
        <w:drawing>
          <wp:anchor distT="0" distB="0" distL="114300" distR="114300" simplePos="0" relativeHeight="251659264" behindDoc="0" locked="0" layoutInCell="1" allowOverlap="1" wp14:anchorId="08E64F50" wp14:editId="0546D071">
            <wp:simplePos x="0" y="0"/>
            <wp:positionH relativeFrom="margin">
              <wp:align>right</wp:align>
            </wp:positionH>
            <wp:positionV relativeFrom="paragraph">
              <wp:posOffset>382905</wp:posOffset>
            </wp:positionV>
            <wp:extent cx="5731510" cy="443230"/>
            <wp:effectExtent l="0" t="0" r="2540" b="0"/>
            <wp:wrapTopAndBottom/>
            <wp:docPr id="21211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724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 Conda environment</w:t>
      </w:r>
    </w:p>
    <w:p w14:paraId="238D8FCA" w14:textId="4330DA79" w:rsidR="00555FDD" w:rsidRDefault="00555FDD" w:rsidP="00555FDD"/>
    <w:p w14:paraId="3F1834BA" w14:textId="5F90E9D0" w:rsidR="00AF4444" w:rsidRDefault="006B5A6D" w:rsidP="00AF4444">
      <w:pPr>
        <w:pStyle w:val="ListParagraph"/>
        <w:numPr>
          <w:ilvl w:val="0"/>
          <w:numId w:val="1"/>
        </w:numPr>
      </w:pPr>
      <w:r w:rsidRPr="006B5A6D">
        <w:drawing>
          <wp:anchor distT="0" distB="0" distL="114300" distR="114300" simplePos="0" relativeHeight="251660288" behindDoc="0" locked="0" layoutInCell="1" allowOverlap="1" wp14:anchorId="5A4D2158" wp14:editId="48C7316B">
            <wp:simplePos x="0" y="0"/>
            <wp:positionH relativeFrom="margin">
              <wp:align>center</wp:align>
            </wp:positionH>
            <wp:positionV relativeFrom="paragraph">
              <wp:posOffset>303530</wp:posOffset>
            </wp:positionV>
            <wp:extent cx="6943945" cy="160020"/>
            <wp:effectExtent l="0" t="0" r="9525" b="0"/>
            <wp:wrapTopAndBottom/>
            <wp:docPr id="127062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292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945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Install </w:t>
      </w:r>
      <w:proofErr w:type="spellStart"/>
      <w:r>
        <w:t>PyTorch</w:t>
      </w:r>
      <w:proofErr w:type="spellEnd"/>
    </w:p>
    <w:p w14:paraId="618C8C52" w14:textId="77777777" w:rsidR="006B5A6D" w:rsidRDefault="006B5A6D" w:rsidP="006B5A6D"/>
    <w:p w14:paraId="2552395D" w14:textId="3370095C" w:rsidR="00894E5A" w:rsidRDefault="006B5A6D" w:rsidP="00AF4444">
      <w:pPr>
        <w:pStyle w:val="ListParagraph"/>
        <w:numPr>
          <w:ilvl w:val="0"/>
          <w:numId w:val="1"/>
        </w:numPr>
      </w:pPr>
      <w:r w:rsidRPr="006B5A6D">
        <w:drawing>
          <wp:anchor distT="0" distB="0" distL="114300" distR="114300" simplePos="0" relativeHeight="251658240" behindDoc="0" locked="0" layoutInCell="1" allowOverlap="1" wp14:anchorId="5E2065E2" wp14:editId="757F8965">
            <wp:simplePos x="0" y="0"/>
            <wp:positionH relativeFrom="margin">
              <wp:align>center</wp:align>
            </wp:positionH>
            <wp:positionV relativeFrom="paragraph">
              <wp:posOffset>407035</wp:posOffset>
            </wp:positionV>
            <wp:extent cx="7157085" cy="149073"/>
            <wp:effectExtent l="0" t="0" r="0" b="3810"/>
            <wp:wrapTopAndBottom/>
            <wp:docPr id="127974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430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7085" cy="149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Install a</w:t>
      </w:r>
      <w:r w:rsidR="00894E5A">
        <w:t>uxiliary libraries</w:t>
      </w:r>
    </w:p>
    <w:p w14:paraId="709AABA4" w14:textId="259FF336" w:rsidR="006B5A6D" w:rsidRDefault="006B5A6D" w:rsidP="006B5A6D"/>
    <w:p w14:paraId="264638E4" w14:textId="0E6358D2" w:rsidR="00CD269D" w:rsidRDefault="00894E5A" w:rsidP="00CD269D">
      <w:pPr>
        <w:pStyle w:val="ListParagraph"/>
        <w:numPr>
          <w:ilvl w:val="0"/>
          <w:numId w:val="1"/>
        </w:numPr>
      </w:pPr>
      <w:r>
        <w:t>Environment verification</w:t>
      </w:r>
    </w:p>
    <w:p w14:paraId="0E21FB93" w14:textId="1DB411DA" w:rsidR="00894E5A" w:rsidRPr="00CD269D" w:rsidRDefault="00894E5A" w:rsidP="00894E5A">
      <w:pPr>
        <w:pStyle w:val="Heading1"/>
      </w:pPr>
      <w:r>
        <w:t>Dataset Loading</w:t>
      </w:r>
    </w:p>
    <w:p w14:paraId="48D0625F" w14:textId="77777777" w:rsidR="00894E5A" w:rsidRDefault="00894E5A" w:rsidP="00894E5A"/>
    <w:p w14:paraId="1E112E8D" w14:textId="4469F03C" w:rsidR="00CD269D" w:rsidRPr="00CD269D" w:rsidRDefault="00CD269D" w:rsidP="00CD269D">
      <w:pPr>
        <w:pStyle w:val="Heading1"/>
      </w:pPr>
      <w:proofErr w:type="spellStart"/>
      <w:r>
        <w:t>FedAvg</w:t>
      </w:r>
      <w:proofErr w:type="spellEnd"/>
      <w:r>
        <w:t xml:space="preserve"> Workflow</w:t>
      </w:r>
    </w:p>
    <w:sectPr w:rsidR="00CD269D" w:rsidRPr="00CD2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0DD2"/>
    <w:multiLevelType w:val="hybridMultilevel"/>
    <w:tmpl w:val="FC6448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78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FB"/>
    <w:rsid w:val="000E5228"/>
    <w:rsid w:val="00176632"/>
    <w:rsid w:val="001E7844"/>
    <w:rsid w:val="0029285A"/>
    <w:rsid w:val="003E44A7"/>
    <w:rsid w:val="00411700"/>
    <w:rsid w:val="0041787E"/>
    <w:rsid w:val="00544546"/>
    <w:rsid w:val="00555FDD"/>
    <w:rsid w:val="005E7F06"/>
    <w:rsid w:val="006B5A6D"/>
    <w:rsid w:val="00700AF5"/>
    <w:rsid w:val="008046A8"/>
    <w:rsid w:val="00845D6E"/>
    <w:rsid w:val="00894E5A"/>
    <w:rsid w:val="00941B58"/>
    <w:rsid w:val="00A557B1"/>
    <w:rsid w:val="00AF4444"/>
    <w:rsid w:val="00CD269D"/>
    <w:rsid w:val="00D01FFB"/>
    <w:rsid w:val="00DD2271"/>
    <w:rsid w:val="00EF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407F"/>
  <w15:chartTrackingRefBased/>
  <w15:docId w15:val="{97B20558-46E5-4E8F-B0A1-8D3E3C80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30</Words>
  <Characters>223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Asange-Harper</dc:creator>
  <cp:keywords/>
  <dc:description/>
  <cp:lastModifiedBy>Phoenix Asange-Harper</cp:lastModifiedBy>
  <cp:revision>9</cp:revision>
  <dcterms:created xsi:type="dcterms:W3CDTF">2025-11-13T03:19:00Z</dcterms:created>
  <dcterms:modified xsi:type="dcterms:W3CDTF">2025-11-14T03:25:00Z</dcterms:modified>
</cp:coreProperties>
</file>