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0617" w14:textId="18B070B4" w:rsidR="008046A8" w:rsidRPr="00700AF5" w:rsidRDefault="00700AF5" w:rsidP="00700AF5">
      <w:pPr>
        <w:pStyle w:val="Title"/>
        <w:jc w:val="center"/>
        <w:rPr>
          <w:sz w:val="48"/>
          <w:szCs w:val="48"/>
        </w:rPr>
      </w:pPr>
      <w:r w:rsidRPr="00700AF5">
        <w:rPr>
          <w:sz w:val="48"/>
          <w:szCs w:val="48"/>
        </w:rPr>
        <w:t>Core Fundamentals of Federated Learning and Machine Unlearning</w:t>
      </w:r>
      <w:r>
        <w:rPr>
          <w:sz w:val="48"/>
          <w:szCs w:val="48"/>
        </w:rPr>
        <w:t xml:space="preserve"> - </w:t>
      </w:r>
      <w:r w:rsidRPr="00700AF5">
        <w:rPr>
          <w:sz w:val="44"/>
          <w:szCs w:val="44"/>
        </w:rPr>
        <w:t>Week 1</w:t>
      </w:r>
    </w:p>
    <w:p w14:paraId="39323AF3" w14:textId="321880C8" w:rsidR="00D01FFB" w:rsidRDefault="00D01FFB" w:rsidP="00544546">
      <w:pPr>
        <w:pStyle w:val="Subtitle"/>
        <w:jc w:val="center"/>
      </w:pPr>
      <w:r>
        <w:t>Phoenix Asange-Harper</w:t>
      </w:r>
    </w:p>
    <w:p w14:paraId="3C95F1D0" w14:textId="2AE8C414" w:rsidR="00700AF5" w:rsidRDefault="004A606D" w:rsidP="00700AF5">
      <w:pPr>
        <w:pStyle w:val="Heading1"/>
      </w:pPr>
      <w:r w:rsidRPr="004A606D">
        <w:t>How FL Mitigates Privacy Risks</w:t>
      </w:r>
    </w:p>
    <w:p w14:paraId="0E4DE431" w14:textId="55825167" w:rsidR="004A606D" w:rsidRDefault="00FF0406" w:rsidP="004A606D">
      <w:r>
        <w:t>Federated</w:t>
      </w:r>
      <w:r w:rsidR="00FF2D08">
        <w:t xml:space="preserve"> learning </w:t>
      </w:r>
      <w:r>
        <w:t xml:space="preserve">provides greater privacy to users than traditional centralised training as </w:t>
      </w:r>
      <w:r w:rsidR="00C12D74">
        <w:t>FL ensures raw user data never leaves the device during training</w:t>
      </w:r>
      <w:r>
        <w:t xml:space="preserve">. </w:t>
      </w:r>
      <w:r w:rsidR="008C0489">
        <w:t>The private data</w:t>
      </w:r>
      <w:r>
        <w:t xml:space="preserve"> </w:t>
      </w:r>
      <w:r w:rsidR="008C0489">
        <w:t xml:space="preserve">is processed into a </w:t>
      </w:r>
      <w:r>
        <w:t>model update</w:t>
      </w:r>
      <w:r w:rsidR="00C12D74">
        <w:t xml:space="preserve"> which is sent to the server. A model </w:t>
      </w:r>
      <w:r w:rsidR="00C12D74" w:rsidRPr="00B478A6">
        <w:t>update</w:t>
      </w:r>
      <w:r w:rsidR="00C12D74" w:rsidRPr="00C12D74">
        <w:t xml:space="preserve"> typically consists of updated weights, gradients, or the entire trained</w:t>
      </w:r>
      <w:r w:rsidR="00C12D74">
        <w:t xml:space="preserve"> model</w:t>
      </w:r>
      <w:r w:rsidR="008C0489">
        <w:t xml:space="preserve">. This method is more secure than </w:t>
      </w:r>
      <w:r w:rsidR="00B478A6">
        <w:t xml:space="preserve">transmitting </w:t>
      </w:r>
      <w:r w:rsidR="008C0489">
        <w:t xml:space="preserve">raw data </w:t>
      </w:r>
      <w:r w:rsidR="008C0489">
        <w:t>over a network</w:t>
      </w:r>
      <w:r w:rsidR="00525A7F">
        <w:t>, as seen</w:t>
      </w:r>
      <w:r w:rsidR="008C0489">
        <w:t xml:space="preserve"> in centralised systems</w:t>
      </w:r>
      <w:r w:rsidR="00525A7F">
        <w:t>, as m</w:t>
      </w:r>
      <w:r w:rsidR="008C0489">
        <w:t xml:space="preserve">odel updates never contain as much information </w:t>
      </w:r>
      <w:r w:rsidR="00525A7F">
        <w:t>as</w:t>
      </w:r>
      <w:r w:rsidR="008C0489">
        <w:t xml:space="preserve"> raw data </w:t>
      </w:r>
      <w:r w:rsidR="00525A7F">
        <w:t>contains</w:t>
      </w:r>
      <w:r w:rsidR="008C0489">
        <w:t xml:space="preserve">. </w:t>
      </w:r>
      <w:r w:rsidR="00243AEE" w:rsidRPr="00243AEE">
        <w:t>Therefore, if a transmission is intercepted, a model update reveals far less information than the raw data would.</w:t>
      </w:r>
      <w:r w:rsidR="008C0489">
        <w:t xml:space="preserve"> Model updates are compatible with </w:t>
      </w:r>
      <w:r w:rsidR="00C12D74">
        <w:t xml:space="preserve">differential privacy </w:t>
      </w:r>
      <w:r w:rsidR="008C0489">
        <w:t xml:space="preserve">which </w:t>
      </w:r>
      <w:r w:rsidR="00525A7F" w:rsidRPr="00525A7F">
        <w:t>adds noise to the update to further obfuscate the underlying dat</w:t>
      </w:r>
      <w:r w:rsidR="00C12D74">
        <w:t xml:space="preserve">a. However, </w:t>
      </w:r>
      <w:r w:rsidR="00525A7F">
        <w:t>this introduces a trade-off between device privacy and model accuracy, because adding more noise increases privacy while decreasing model accuracy.</w:t>
      </w:r>
    </w:p>
    <w:p w14:paraId="45A55FA2" w14:textId="7452B1A0" w:rsidR="004A606D" w:rsidRDefault="004A606D" w:rsidP="004A606D">
      <w:pPr>
        <w:pStyle w:val="Heading1"/>
      </w:pPr>
      <w:r w:rsidRPr="004A606D">
        <w:t>Real World FL Applications</w:t>
      </w:r>
    </w:p>
    <w:p w14:paraId="4BFF3DA5" w14:textId="77777777" w:rsidR="00BA64BF" w:rsidRDefault="00B47D36" w:rsidP="00B47D36">
      <w:pPr>
        <w:pStyle w:val="Heading2"/>
      </w:pPr>
      <w:r>
        <w:t xml:space="preserve">Google </w:t>
      </w:r>
      <w:r w:rsidR="00E76DB8">
        <w:t>– Mobile Keyboard P</w:t>
      </w:r>
      <w:r w:rsidR="00E76DB8">
        <w:t>rediction</w:t>
      </w:r>
      <w:r w:rsidR="00E76DB8" w:rsidRPr="00E76DB8">
        <w:t xml:space="preserve"> </w:t>
      </w:r>
    </w:p>
    <w:p w14:paraId="201EDDA0" w14:textId="7297FE2F" w:rsidR="004A606D" w:rsidRPr="007C5746" w:rsidRDefault="00E76DB8" w:rsidP="00BA64BF">
      <w:pPr>
        <w:pStyle w:val="Subtitle"/>
        <w:rPr>
          <w:sz w:val="22"/>
          <w:szCs w:val="22"/>
        </w:rPr>
      </w:pPr>
      <w:r w:rsidRPr="007C5746">
        <w:rPr>
          <w:sz w:val="22"/>
          <w:szCs w:val="22"/>
        </w:rPr>
        <w:t>https://arxiv.org/pdf/1811.03604</w:t>
      </w:r>
    </w:p>
    <w:p w14:paraId="6AC28D72" w14:textId="42228CC4" w:rsidR="00E76DB8" w:rsidRDefault="00E76DB8" w:rsidP="00E76DB8">
      <w:r>
        <w:t xml:space="preserve">Google uses </w:t>
      </w:r>
      <w:r w:rsidR="00AE6989">
        <w:t>F</w:t>
      </w:r>
      <w:r>
        <w:t xml:space="preserve">ederated </w:t>
      </w:r>
      <w:r w:rsidR="00AE6989">
        <w:t>L</w:t>
      </w:r>
      <w:r>
        <w:t xml:space="preserve">earning to power </w:t>
      </w:r>
      <w:r w:rsidR="00AE6989">
        <w:t>its</w:t>
      </w:r>
      <w:r>
        <w:t xml:space="preserve"> mobile keyboard prediction. </w:t>
      </w:r>
      <w:r w:rsidR="00CC6F8A">
        <w:t>Mobile keyboard prediction is a complex problem because the keyboard is one of the primary interfaces of a mobile device and a mobile device has</w:t>
      </w:r>
      <w:r w:rsidR="00AE6989">
        <w:t xml:space="preserve"> such</w:t>
      </w:r>
      <w:r w:rsidR="00CC6F8A">
        <w:t xml:space="preserve"> extensive utility. This means that the </w:t>
      </w:r>
      <w:r w:rsidR="00BA64BF">
        <w:t xml:space="preserve">most accurate </w:t>
      </w:r>
      <w:r w:rsidR="00CC6F8A">
        <w:t xml:space="preserve">prediction solution must consider many parameters which may include time of day, application that is being interacted with, person that is being messaged, among many others. </w:t>
      </w:r>
      <w:r w:rsidR="00BA64BF">
        <w:t>To train a model based on these parameters, the data must be collected then used to train the model. Therefore,</w:t>
      </w:r>
      <w:r w:rsidR="00CC6F8A">
        <w:t xml:space="preserve"> it is imperative that the data is </w:t>
      </w:r>
      <w:r w:rsidR="00BA64BF">
        <w:t xml:space="preserve">kept </w:t>
      </w:r>
      <w:r w:rsidR="00CC6F8A">
        <w:t>private</w:t>
      </w:r>
      <w:r w:rsidR="00BA64BF">
        <w:t xml:space="preserve"> by using a </w:t>
      </w:r>
      <w:r w:rsidR="00CC6F8A">
        <w:t>decentralised</w:t>
      </w:r>
      <w:r w:rsidR="00BA64BF">
        <w:t xml:space="preserve"> training method.</w:t>
      </w:r>
    </w:p>
    <w:p w14:paraId="05A44C35" w14:textId="77777777" w:rsidR="00E76DB8" w:rsidRDefault="00E76DB8" w:rsidP="00E76DB8"/>
    <w:p w14:paraId="56F13095" w14:textId="7DBF21B1" w:rsidR="007C5746" w:rsidRDefault="007C5746" w:rsidP="007C5746">
      <w:pPr>
        <w:pStyle w:val="Heading2"/>
      </w:pPr>
      <w:r>
        <w:t xml:space="preserve"> </w:t>
      </w:r>
      <w:r w:rsidRPr="007C5746">
        <w:t>University of Minnesota and Fairview</w:t>
      </w:r>
      <w:r>
        <w:t xml:space="preserve"> -</w:t>
      </w:r>
      <w:r w:rsidRPr="007C5746">
        <w:t xml:space="preserve"> X-Ray COVID AI Model</w:t>
      </w:r>
    </w:p>
    <w:p w14:paraId="0FAE8741" w14:textId="61F08AEC" w:rsidR="00E76DB8" w:rsidRPr="007C5746" w:rsidRDefault="007C5746" w:rsidP="00E76DB8">
      <w:pPr>
        <w:pStyle w:val="Heading2"/>
        <w:rPr>
          <w:rFonts w:asciiTheme="minorHAnsi" w:hAnsiTheme="minorHAnsi"/>
          <w:color w:val="595959" w:themeColor="text1" w:themeTint="A6"/>
          <w:spacing w:val="15"/>
          <w:sz w:val="22"/>
          <w:szCs w:val="22"/>
        </w:rPr>
      </w:pPr>
      <w:r w:rsidRPr="007C5746">
        <w:rPr>
          <w:rFonts w:asciiTheme="minorHAnsi" w:hAnsiTheme="minorHAnsi"/>
          <w:color w:val="595959" w:themeColor="text1" w:themeTint="A6"/>
          <w:spacing w:val="15"/>
          <w:sz w:val="22"/>
          <w:szCs w:val="22"/>
        </w:rPr>
        <w:t>https://developer.download.nvidia.com/CLARA/Federated-Learning-Training-for-Healthcare-Using-NVIDIA-Clara.pdf</w:t>
      </w:r>
    </w:p>
    <w:p w14:paraId="4BBC7E63" w14:textId="46F91827" w:rsidR="007C5746" w:rsidRPr="007C5746" w:rsidRDefault="007C5746" w:rsidP="007C5746">
      <w:r>
        <w:t xml:space="preserve">The University of Minnesota and Fairview conducted a Federated Learning study that leveraged NVIDIA Clara Train to improve upon COVID-19 diagnosis using chest X-rays. In this case, it is both extremely important to develop such a model as well as keep the training data completely private. A diagnosis classifier has the potential to save countless lives, while at the same time if the private training data was exposed, it would compromise thousands of </w:t>
      </w:r>
      <w:proofErr w:type="gramStart"/>
      <w:r w:rsidR="00196BEB">
        <w:t>patient’s</w:t>
      </w:r>
      <w:proofErr w:type="gramEnd"/>
      <w:r>
        <w:t xml:space="preserve"> private information. </w:t>
      </w:r>
      <w:r w:rsidR="00196BEB">
        <w:t xml:space="preserve">This is a perfect example as to the importance of Federated Learning in developing cutting-edge healthcare models. </w:t>
      </w:r>
      <w:r w:rsidR="00AE6989">
        <w:t xml:space="preserve">These </w:t>
      </w:r>
      <w:r w:rsidR="00196BEB">
        <w:t>models have the potential to be invaluable to the general population’s health, while simultaneously requiring strong data privacy.</w:t>
      </w:r>
    </w:p>
    <w:sectPr w:rsidR="007C5746" w:rsidRPr="007C5746" w:rsidSect="007C57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B"/>
    <w:rsid w:val="000E5228"/>
    <w:rsid w:val="00196BEB"/>
    <w:rsid w:val="00243AEE"/>
    <w:rsid w:val="0029285A"/>
    <w:rsid w:val="0041787E"/>
    <w:rsid w:val="004A4B7E"/>
    <w:rsid w:val="004A606D"/>
    <w:rsid w:val="00525A7F"/>
    <w:rsid w:val="00544546"/>
    <w:rsid w:val="00700AF5"/>
    <w:rsid w:val="007C5746"/>
    <w:rsid w:val="008046A8"/>
    <w:rsid w:val="008C0489"/>
    <w:rsid w:val="00976323"/>
    <w:rsid w:val="00A557B1"/>
    <w:rsid w:val="00AE6989"/>
    <w:rsid w:val="00B478A6"/>
    <w:rsid w:val="00B47D36"/>
    <w:rsid w:val="00BA64BF"/>
    <w:rsid w:val="00C12D74"/>
    <w:rsid w:val="00CC6F8A"/>
    <w:rsid w:val="00D01FFB"/>
    <w:rsid w:val="00DD2271"/>
    <w:rsid w:val="00E76DB8"/>
    <w:rsid w:val="00FF0406"/>
    <w:rsid w:val="00FF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407F"/>
  <w15:chartTrackingRefBased/>
  <w15:docId w15:val="{97B20558-46E5-4E8F-B0A1-8D3E3C8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5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389</Words>
  <Characters>2299</Characters>
  <Application>Microsoft Office Word</Application>
  <DocSecurity>0</DocSecurity>
  <Lines>109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Asange-Harper</dc:creator>
  <cp:keywords/>
  <dc:description/>
  <cp:lastModifiedBy>Phoenix Asange-Harper</cp:lastModifiedBy>
  <cp:revision>11</cp:revision>
  <dcterms:created xsi:type="dcterms:W3CDTF">2025-11-13T03:19:00Z</dcterms:created>
  <dcterms:modified xsi:type="dcterms:W3CDTF">2025-11-14T01:55:00Z</dcterms:modified>
</cp:coreProperties>
</file>