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pjqszkfxmkp" w:id="0"/>
      <w:bookmarkEnd w:id="0"/>
      <w:r w:rsidDel="00000000" w:rsidR="00000000" w:rsidRPr="00000000">
        <w:rPr>
          <w:rtl w:val="0"/>
        </w:rPr>
        <w:t xml:space="preserve">План по проверке и автоматизации тестирования Android-приложения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wi90wll55he" w:id="1"/>
      <w:bookmarkEnd w:id="1"/>
      <w:r w:rsidDel="00000000" w:rsidR="00000000" w:rsidRPr="00000000">
        <w:rPr>
          <w:rtl w:val="0"/>
        </w:rPr>
        <w:t xml:space="preserve">1. Общие сведения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Название приложения</w:t>
      </w:r>
      <w:r w:rsidDel="00000000" w:rsidR="00000000" w:rsidRPr="00000000">
        <w:rPr>
          <w:rtl w:val="0"/>
        </w:rPr>
        <w:t xml:space="preserve">: FMH Android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Репозиторий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https://github.com/PhoenixReid/Dipllom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Полная проверка и автоматизация тестирования функциональности приложения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43o7txzt9gc" w:id="2"/>
      <w:bookmarkEnd w:id="2"/>
      <w:r w:rsidDel="00000000" w:rsidR="00000000" w:rsidRPr="00000000">
        <w:rPr>
          <w:rtl w:val="0"/>
        </w:rPr>
        <w:t xml:space="preserve">2. Структура приложения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Основной пакет: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ru.iteco.fmhandroid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Язык: Kotlin/Java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Функциональные модули: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Новости (создание, редактирование, удаление, фильтрация)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Наша миссия (просмотр цитат)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Навигация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ozp3s7tz4wmq" w:id="3"/>
      <w:bookmarkEnd w:id="3"/>
      <w:r w:rsidDel="00000000" w:rsidR="00000000" w:rsidRPr="00000000">
        <w:rPr>
          <w:rtl w:val="0"/>
        </w:rPr>
        <w:t xml:space="preserve">3. Инструменты тестирования 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Инструменты тестирования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10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2610"/>
        <w:gridCol w:w="4905"/>
        <w:tblGridChange w:id="0">
          <w:tblGrid>
            <w:gridCol w:w="2745"/>
            <w:gridCol w:w="2610"/>
            <w:gridCol w:w="49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Инструмент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Назначение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Почему выбран?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Espresso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UI-тестирование внутри приложения (взаимодействие с элементами экрана)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Стандартный инструмент Android, интегрируется с JUnit, стабилен, поддерживается Google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UI Automator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Тестирование межприкладного взаимодействия и системных элементов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Позволяет тестировать переходы между экранами, системные диалоги, уведомления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Android Studio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 для разработки и запуска тестов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Официальная среда разработки Android, встроенные инструменты отладки и логов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ADB (Android Debug Bridge)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Для логирования, снятия скриншотов, анализа иерархии View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Позволяет получать view-hierarchy, логи, управлять устройством из командной строки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Doc/ Excel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Документирование тест-кейсов и чек-листов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Удобно для отслеживания покрытия, статусов и привязки к ID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8"/>
          <w:szCs w:val="28"/>
          <w:rtl w:val="0"/>
        </w:rPr>
        <w:t xml:space="preserve">Телефон samsumg a53 g5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eell3xviysw0" w:id="4"/>
      <w:bookmarkEnd w:id="4"/>
      <w:r w:rsidDel="00000000" w:rsidR="00000000" w:rsidRPr="00000000">
        <w:rPr>
          <w:rtl w:val="0"/>
        </w:rPr>
        <w:t xml:space="preserve">4. Этапы реализации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oms9pgx0348m" w:id="5"/>
      <w:bookmarkEnd w:id="5"/>
      <w:r w:rsidDel="00000000" w:rsidR="00000000" w:rsidRPr="00000000">
        <w:rPr>
          <w:rtl w:val="0"/>
        </w:rPr>
        <w:t xml:space="preserve">Этап 1: Подготовка окружения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Создание репозитория: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https://github.com/PhoenixReid/Dipllom.git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Открыть проект в Android Studio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Настроить тестовое окружение (эмулятор/реальное устройство)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m7jh3583g0ht" w:id="6"/>
      <w:bookmarkEnd w:id="6"/>
      <w:r w:rsidDel="00000000" w:rsidR="00000000" w:rsidRPr="00000000">
        <w:rPr>
          <w:rtl w:val="0"/>
        </w:rPr>
        <w:t xml:space="preserve">Этап 2: Анализ функциональности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Авторизация (валидные/невалидные данные)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Работа с новостями: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Просмотр списка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Создание, редактирование, удаление (для администратора)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Фильтрация по категории и дате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Модуль "Наша миссия":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Просмотр цитат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Проверка текста и названий цитат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Навигация между экранами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2fjgopol6bv6" w:id="7"/>
      <w:bookmarkEnd w:id="7"/>
      <w:r w:rsidDel="00000000" w:rsidR="00000000" w:rsidRPr="00000000">
        <w:rPr>
          <w:rtl w:val="0"/>
        </w:rPr>
        <w:t xml:space="preserve">Этап 3: Создание тест-кейсов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Составить полный набор тест-кейсов в формате Google Таблицы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Включить все сценарии, включая позитивные и негативные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4gfqezu5n78l" w:id="8"/>
      <w:bookmarkEnd w:id="8"/>
      <w:r w:rsidDel="00000000" w:rsidR="00000000" w:rsidRPr="00000000">
        <w:rPr>
          <w:rtl w:val="0"/>
        </w:rPr>
        <w:t xml:space="preserve">Этап 4: Разработка UI-тестов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830"/>
        <w:gridCol w:w="1710"/>
        <w:gridCol w:w="2445"/>
        <w:tblGridChange w:id="0">
          <w:tblGrid>
            <w:gridCol w:w="1500"/>
            <w:gridCol w:w="4830"/>
            <w:gridCol w:w="1710"/>
            <w:gridCol w:w="24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тест-кейса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Название сценария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Модуль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Будет автоматизирован?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ТС-1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Успешная авторизация с валидными данными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Авторизация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ТС-2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Авторизация с неверным паролем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Авторизация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ТС-3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Авторизация с пустыми полями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Авторизация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Авторизация с пробелами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Авторизация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Авторизация с неверным логином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Авторизация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Просмотр списка новостей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Новости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Открытие новости по клику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Новости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Создание новости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Новости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Редактирование заголовка новости (валидное значение)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Новости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TC-9.1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Редактирование заголовка на пустое значение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Новости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Редактирование описания новости (валидное)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Новости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Редактирование описания на пустое значение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Новости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Редактирование даты новости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Новости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Редактирование статуса "активно"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Новости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Удаление новости (админ)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Новости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Фильтрация по категории "Благодарность"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Новости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Фильтрация по диапазону дат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Новости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Просмотр цитат в "Наша миссия"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Наша миссия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Раскрытие цитаты по клику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Наша миссия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ТС-19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Проверка названия первой цитаты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Наша миссия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Проверка текста цитаты "Важен каждый!"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Наша миссия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TC-21–TC-29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Переходы между экранами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Навигация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Да</w:t>
            </w:r>
          </w:p>
        </w:tc>
      </w:tr>
    </w:tbl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qm28t3829xb" w:id="9"/>
      <w:bookmarkEnd w:id="9"/>
      <w:r w:rsidDel="00000000" w:rsidR="00000000" w:rsidRPr="00000000">
        <w:rPr>
          <w:rtl w:val="0"/>
        </w:rPr>
        <w:t xml:space="preserve">Этап 5: Выполнение и отладка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Запустить тесты на эмуляторе и реальных устройствах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Проанализировать логи и артефакты (view-hierarchy, скриншоты)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Исправить падающие тесты, используя предоставленные данные об иерархии элементов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Убедиться в корректной работе всех функций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lu7qnpu76moa" w:id="10"/>
      <w:bookmarkEnd w:id="10"/>
      <w:r w:rsidDel="00000000" w:rsidR="00000000" w:rsidRPr="00000000">
        <w:rPr>
          <w:rtl w:val="0"/>
        </w:rPr>
        <w:t xml:space="preserve">Этап 6: Документирование результатов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Сохранить итоговую таблицу тест-кейсов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Cases.xlsx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Подготовить отчет о тестировании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Обновить данный план при необходимости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5zsfbqpkdx8k" w:id="11"/>
      <w:bookmarkEnd w:id="11"/>
      <w:r w:rsidDel="00000000" w:rsidR="00000000" w:rsidRPr="00000000">
        <w:rPr>
          <w:rtl w:val="0"/>
        </w:rPr>
        <w:t xml:space="preserve">5. Оценка трудозатрат</w:t>
        <w:br w:type="textWrapping"/>
        <w:br w:type="textWrapping"/>
      </w:r>
    </w:p>
    <w:tbl>
      <w:tblPr>
        <w:tblStyle w:val="Table3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1740"/>
        <w:gridCol w:w="5715"/>
        <w:tblGridChange w:id="0">
          <w:tblGrid>
            <w:gridCol w:w="2265"/>
            <w:gridCol w:w="1740"/>
            <w:gridCol w:w="57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Этап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Оценка (часы)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Риски и комментарии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Подготовка окружения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Риск: проблемы с эмулятором → +1 ч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Анализ функциональности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Создание тест-кейсов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Уже частично готово → может занять меньше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Разработка UI-тестов (Espresso)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Риск: сложности с динамическими ID → +5 ч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Отладка и стабилизация тестов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Риск: flaky-тесты → +5 ч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Документирование результатов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Итого (оптимистично)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42 ч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Итого (с учётом рисков)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57 ч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knxbynb5wp0z" w:id="12"/>
      <w:bookmarkEnd w:id="12"/>
      <w:r w:rsidDel="00000000" w:rsidR="00000000" w:rsidRPr="00000000">
        <w:rPr>
          <w:rtl w:val="0"/>
        </w:rPr>
        <w:br w:type="textWrapping"/>
        <w:br w:type="textWrapping"/>
        <w:t xml:space="preserve">6. Ожидаемый результат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Полностью автоматизированный набор тестов, покрывающий 100% ключевых сценариев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Документированные тест-кейсы м чек-лист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Подтвержденная работоспособность всех основных функций приложения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Стабильные и надежные UI-тесты без использования искусственных задержек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oenixReid/Dipll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