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ED" w:rsidRPr="00E96C66" w:rsidRDefault="005F2D7B" w:rsidP="00C62579">
      <w:pPr>
        <w:spacing w:beforeLines="50" w:afterLines="100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E96C66">
        <w:rPr>
          <w:rFonts w:asciiTheme="minorEastAsia" w:eastAsiaTheme="minorEastAsia" w:hAnsiTheme="minorEastAsia" w:hint="eastAsia"/>
          <w:b/>
          <w:sz w:val="28"/>
          <w:szCs w:val="28"/>
        </w:rPr>
        <w:t xml:space="preserve">Operating System </w:t>
      </w:r>
      <w:r w:rsidR="00985C0F" w:rsidRPr="00E96C66">
        <w:rPr>
          <w:rFonts w:asciiTheme="minorEastAsia" w:eastAsiaTheme="minorEastAsia" w:hAnsiTheme="minorEastAsia" w:hint="eastAsia"/>
          <w:b/>
          <w:sz w:val="28"/>
          <w:szCs w:val="28"/>
        </w:rPr>
        <w:t xml:space="preserve">Review </w:t>
      </w:r>
      <w:r w:rsidR="008F0B85" w:rsidRPr="00E96C66">
        <w:rPr>
          <w:rFonts w:asciiTheme="minorEastAsia" w:eastAsiaTheme="minorEastAsia" w:hAnsiTheme="minorEastAsia" w:hint="eastAsia"/>
          <w:b/>
          <w:sz w:val="28"/>
          <w:szCs w:val="28"/>
        </w:rPr>
        <w:t>Problem</w:t>
      </w:r>
      <w:r w:rsidR="00866188" w:rsidRPr="00E96C66">
        <w:rPr>
          <w:rFonts w:asciiTheme="minorEastAsia" w:eastAsiaTheme="minorEastAsia" w:hAnsiTheme="minorEastAsia" w:hint="eastAsia"/>
          <w:b/>
          <w:sz w:val="28"/>
          <w:szCs w:val="28"/>
        </w:rPr>
        <w:t>s</w:t>
      </w:r>
    </w:p>
    <w:p w:rsidR="008F0B85" w:rsidRPr="00E96C66" w:rsidRDefault="008F0B85" w:rsidP="008F0B85">
      <w:pPr>
        <w:numPr>
          <w:ilvl w:val="0"/>
          <w:numId w:val="4"/>
        </w:numPr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>What is a process？ Please draw a process state transition diagram with nine states in Unix SVR4?</w:t>
      </w:r>
    </w:p>
    <w:p w:rsidR="00334D92" w:rsidRPr="00E96C66" w:rsidRDefault="00334D92" w:rsidP="00E96C66">
      <w:pPr>
        <w:ind w:firstLineChars="150" w:firstLine="27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进程是一个正在执行的程序（a program in execution</w:t>
      </w:r>
      <w:r w:rsidR="00653798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）；九状态转换图如下所示：</w: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330.2pt;margin-top:14.5pt;width:.5pt;height:35.75pt;flip:x;z-index:251687936" o:connectortype="straight">
            <v:stroke endarrow="block"/>
          </v:shape>
        </w:pict>
      </w:r>
    </w:p>
    <w:p w:rsidR="00342CD2" w:rsidRPr="00E96C66" w:rsidRDefault="00342CD2" w:rsidP="00342CD2">
      <w:pPr>
        <w:rPr>
          <w:rFonts w:ascii="宋体" w:hAnsi="宋体"/>
          <w:sz w:val="18"/>
          <w:szCs w:val="18"/>
        </w:rPr>
      </w:pPr>
      <w:r w:rsidRPr="00E96C66">
        <w:rPr>
          <w:rFonts w:ascii="宋体" w:hAnsi="宋体" w:hint="eastAsia"/>
          <w:sz w:val="18"/>
          <w:szCs w:val="18"/>
        </w:rPr>
        <w:t xml:space="preserve">                                                               fork</w:t>
      </w:r>
    </w:p>
    <w:p w:rsidR="00342CD2" w:rsidRPr="00E96C66" w:rsidRDefault="00342CD2" w:rsidP="00342CD2">
      <w:pPr>
        <w:rPr>
          <w:rFonts w:ascii="宋体" w:hAnsi="宋体"/>
          <w:sz w:val="18"/>
          <w:szCs w:val="18"/>
        </w:rPr>
      </w:pP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oval id="_x0000_s1033" style="position:absolute;left:0;text-align:left;margin-left:296.85pt;margin-top:3.45pt;width:68.25pt;height:43.25pt;z-index:251667456">
            <v:textbox>
              <w:txbxContent>
                <w:p w:rsidR="00342CD2" w:rsidRPr="00BD082C" w:rsidRDefault="00342CD2" w:rsidP="00342CD2">
                  <w:pPr>
                    <w:ind w:firstLineChars="50" w:firstLine="90"/>
                    <w:rPr>
                      <w:sz w:val="18"/>
                      <w:szCs w:val="18"/>
                    </w:rPr>
                  </w:pPr>
                  <w:r w:rsidRPr="00BD082C">
                    <w:rPr>
                      <w:rFonts w:hint="eastAsia"/>
                      <w:sz w:val="18"/>
                      <w:szCs w:val="18"/>
                    </w:rPr>
                    <w:t>创建</w:t>
                  </w:r>
                </w:p>
              </w:txbxContent>
            </v:textbox>
          </v:oval>
        </w:pic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oval id="_x0000_s1032" style="position:absolute;left:0;text-align:left;margin-left:136.05pt;margin-top:8.65pt;width:68.95pt;height:45.55pt;z-index:251666432">
            <v:textbox>
              <w:txbxContent>
                <w:p w:rsidR="00342CD2" w:rsidRPr="00BD082C" w:rsidRDefault="00342CD2" w:rsidP="00342CD2">
                  <w:pPr>
                    <w:rPr>
                      <w:sz w:val="18"/>
                      <w:szCs w:val="18"/>
                    </w:rPr>
                  </w:pPr>
                  <w:r w:rsidRPr="00BD082C">
                    <w:rPr>
                      <w:rFonts w:hint="eastAsia"/>
                      <w:sz w:val="18"/>
                      <w:szCs w:val="18"/>
                    </w:rPr>
                    <w:t>被抢占</w:t>
                  </w:r>
                </w:p>
              </w:txbxContent>
            </v:textbox>
          </v:oval>
        </w:pic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 id="_x0000_s1041" type="#_x0000_t32" style="position:absolute;left:0;text-align:left;margin-left:350.05pt;margin-top:12.8pt;width:19.35pt;height:35.45pt;z-index:251675648" o:connectortype="straight">
            <v:stroke endarrow="block"/>
          </v:shape>
        </w:pict>
      </w:r>
      <w:r>
        <w:rPr>
          <w:rFonts w:ascii="宋体" w:hAnsi="宋体"/>
          <w:noProof/>
          <w:sz w:val="18"/>
          <w:szCs w:val="18"/>
        </w:rPr>
        <w:pict>
          <v:shape id="_x0000_s1040" type="#_x0000_t32" style="position:absolute;left:0;text-align:left;margin-left:288.25pt;margin-top:10.1pt;width:22.6pt;height:33.45pt;flip:x;z-index:251674624" o:connectortype="straight">
            <v:stroke endarrow="block"/>
          </v:shape>
        </w:pic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 id="_x0000_s1049" type="#_x0000_t32" style="position:absolute;left:0;text-align:left;margin-left:205pt;margin-top:10.65pt;width:37.05pt;height:27.95pt;z-index:251683840" o:connectortype="straight">
            <v:stroke dashstyle="1 1" endcap="round"/>
          </v:shape>
        </w:pict>
      </w:r>
      <w:r>
        <w:rPr>
          <w:rFonts w:ascii="宋体" w:hAnsi="宋体"/>
          <w:noProof/>
          <w:sz w:val="18"/>
          <w:szCs w:val="18"/>
        </w:rPr>
        <w:pict>
          <v:shape id="_x0000_s1035" type="#_x0000_t32" style="position:absolute;left:0;text-align:left;margin-left:73.9pt;margin-top:2.6pt;width:62.15pt;height:25.35pt;flip:x;z-index:251669504" o:connectortype="straight">
            <v:stroke endarrow="block"/>
          </v:shape>
        </w:pict>
      </w:r>
      <w:r>
        <w:rPr>
          <w:rFonts w:ascii="宋体" w:hAnsi="宋体"/>
          <w:noProof/>
          <w:sz w:val="18"/>
          <w:szCs w:val="18"/>
        </w:rPr>
        <w:pict>
          <v:oval id="_x0000_s1026" style="position:absolute;left:0;text-align:left;margin-left:9.95pt;margin-top:15.05pt;width:68.25pt;height:50.95pt;z-index:251660288">
            <v:textbox>
              <w:txbxContent>
                <w:p w:rsidR="00342CD2" w:rsidRPr="00BD082C" w:rsidRDefault="00342CD2" w:rsidP="00342CD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用户模式下运行</w:t>
                  </w:r>
                </w:p>
              </w:txbxContent>
            </v:textbox>
          </v:oval>
        </w:pict>
      </w:r>
      <w:r w:rsidR="00342CD2" w:rsidRPr="00E96C66">
        <w:rPr>
          <w:rFonts w:ascii="宋体" w:hAnsi="宋体" w:hint="eastAsia"/>
          <w:sz w:val="18"/>
          <w:szCs w:val="18"/>
        </w:rPr>
        <w:t xml:space="preserve">            返回用户模式                        存储器空间足够   存储器空间不足</w: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 id="_x0000_s1036" type="#_x0000_t32" style="position:absolute;left:0;text-align:left;margin-left:170.05pt;margin-top:7.4pt;width:0;height:43pt;flip:y;z-index:251670528" o:connectortype="straight">
            <v:stroke endarrow="block"/>
          </v:shape>
        </w:pict>
      </w:r>
      <w:r>
        <w:rPr>
          <w:rFonts w:ascii="宋体" w:hAnsi="宋体"/>
          <w:noProof/>
          <w:sz w:val="18"/>
          <w:szCs w:val="18"/>
        </w:rPr>
        <w:pict>
          <v:oval id="_x0000_s1028" style="position:absolute;left:0;text-align:left;margin-left:237.2pt;margin-top:12.35pt;width:70.95pt;height:52.55pt;z-index:251662336">
            <v:textbox>
              <w:txbxContent>
                <w:p w:rsidR="00342CD2" w:rsidRPr="00BD082C" w:rsidRDefault="00342CD2" w:rsidP="00342CD2">
                  <w:pPr>
                    <w:rPr>
                      <w:sz w:val="18"/>
                      <w:szCs w:val="18"/>
                    </w:rPr>
                  </w:pPr>
                  <w:r w:rsidRPr="00BD082C">
                    <w:rPr>
                      <w:rFonts w:hint="eastAsia"/>
                      <w:sz w:val="18"/>
                      <w:szCs w:val="18"/>
                    </w:rPr>
                    <w:t>在</w:t>
                  </w:r>
                  <w:r>
                    <w:rPr>
                      <w:rFonts w:hint="eastAsia"/>
                      <w:sz w:val="18"/>
                      <w:szCs w:val="18"/>
                    </w:rPr>
                    <w:t>存储器</w:t>
                  </w:r>
                  <w:r w:rsidRPr="00BD082C">
                    <w:rPr>
                      <w:rFonts w:hint="eastAsia"/>
                      <w:sz w:val="18"/>
                      <w:szCs w:val="18"/>
                    </w:rPr>
                    <w:t>中就绪</w:t>
                  </w:r>
                </w:p>
              </w:txbxContent>
            </v:textbox>
          </v:oval>
        </w:pic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oval id="_x0000_s1027" style="position:absolute;left:0;text-align:left;margin-left:346.3pt;margin-top:1.45pt;width:1in;height:50.55pt;z-index:251661312">
            <v:textbox>
              <w:txbxContent>
                <w:p w:rsidR="00342CD2" w:rsidRDefault="00342CD2" w:rsidP="00342CD2">
                  <w:pPr>
                    <w:jc w:val="center"/>
                    <w:rPr>
                      <w:sz w:val="18"/>
                      <w:szCs w:val="18"/>
                    </w:rPr>
                  </w:pPr>
                  <w:r w:rsidRPr="00BD082C">
                    <w:rPr>
                      <w:rFonts w:hint="eastAsia"/>
                      <w:sz w:val="18"/>
                      <w:szCs w:val="18"/>
                    </w:rPr>
                    <w:t>就绪且</w:t>
                  </w:r>
                </w:p>
                <w:p w:rsidR="00342CD2" w:rsidRPr="00BD082C" w:rsidRDefault="00342CD2" w:rsidP="00342CD2">
                  <w:pPr>
                    <w:jc w:val="center"/>
                    <w:rPr>
                      <w:sz w:val="18"/>
                      <w:szCs w:val="18"/>
                    </w:rPr>
                  </w:pPr>
                  <w:r w:rsidRPr="00BD082C">
                    <w:rPr>
                      <w:rFonts w:hint="eastAsia"/>
                      <w:sz w:val="18"/>
                      <w:szCs w:val="18"/>
                    </w:rPr>
                    <w:t>换出</w:t>
                  </w:r>
                </w:p>
              </w:txbxContent>
            </v:textbox>
          </v:oval>
        </w:pict>
      </w:r>
      <w:r w:rsidR="00342CD2" w:rsidRPr="00E96C66">
        <w:rPr>
          <w:rFonts w:ascii="宋体" w:hAnsi="宋体" w:hint="eastAsia"/>
          <w:sz w:val="18"/>
          <w:szCs w:val="18"/>
        </w:rPr>
        <w:t xml:space="preserve">                             抢占                           换出</w: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 id="_x0000_s1042" type="#_x0000_t32" style="position:absolute;left:0;text-align:left;margin-left:308.15pt;margin-top:.4pt;width:41.9pt;height:0;z-index:251676672" o:connectortype="straight">
            <v:stroke endarrow="block"/>
          </v:shape>
        </w:pict>
      </w:r>
      <w:r>
        <w:rPr>
          <w:rFonts w:ascii="宋体" w:hAnsi="宋体"/>
          <w:noProof/>
          <w:sz w:val="18"/>
          <w:szCs w:val="18"/>
        </w:rPr>
        <w:pict>
          <v:shape id="_x0000_s1037" type="#_x0000_t32" style="position:absolute;left:0;text-align:left;margin-left:73.9pt;margin-top:5.2pt;width:57.3pt;height:31.2pt;flip:x y;z-index:251671552" o:connectortype="straight">
            <v:stroke endarrow="block"/>
          </v:shape>
        </w:pict>
      </w:r>
      <w:r w:rsidR="00342CD2" w:rsidRPr="00E96C66">
        <w:rPr>
          <w:rFonts w:ascii="宋体" w:hAnsi="宋体" w:hint="eastAsia"/>
          <w:sz w:val="18"/>
          <w:szCs w:val="18"/>
        </w:rPr>
        <w:t xml:space="preserve">                    返回  </w: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oval id="_x0000_s1031" style="position:absolute;left:0;text-align:left;margin-left:131.2pt;margin-top:3.6pt;width:69.5pt;height:47.25pt;z-index:251665408">
            <v:textbox style="mso-next-textbox:#_x0000_s1031">
              <w:txbxContent>
                <w:p w:rsidR="00342CD2" w:rsidRPr="00BD082C" w:rsidRDefault="00342CD2" w:rsidP="00342CD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内核模式下运行</w:t>
                  </w:r>
                </w:p>
                <w:p w:rsidR="00342CD2" w:rsidRDefault="00342CD2" w:rsidP="00342CD2"/>
              </w:txbxContent>
            </v:textbox>
          </v:oval>
        </w:pict>
      </w:r>
      <w:r>
        <w:rPr>
          <w:rFonts w:ascii="宋体" w:hAnsi="宋体"/>
          <w:noProof/>
          <w:sz w:val="18"/>
          <w:szCs w:val="18"/>
        </w:rPr>
        <w:pict>
          <v:shape id="_x0000_s1043" type="#_x0000_t32" style="position:absolute;left:0;text-align:left;margin-left:308.15pt;margin-top:.35pt;width:38.15pt;height:0;flip:x;z-index:251677696" o:connectortype="straight">
            <v:stroke endarrow="block"/>
          </v:shape>
        </w:pict>
      </w:r>
      <w:r>
        <w:rPr>
          <w:rFonts w:ascii="宋体" w:hAnsi="宋体"/>
          <w:noProof/>
          <w:sz w:val="18"/>
          <w:szCs w:val="18"/>
        </w:rPr>
        <w:pict>
          <v:shape id="_x0000_s1039" type="#_x0000_t32" style="position:absolute;left:0;text-align:left;margin-left:205pt;margin-top:11.1pt;width:45.65pt;height:13.45pt;flip:x;z-index:251673600" o:connectortype="straight">
            <v:stroke endarrow="block"/>
          </v:shape>
        </w:pict>
      </w:r>
      <w:r>
        <w:rPr>
          <w:rFonts w:ascii="宋体" w:hAnsi="宋体"/>
          <w:noProof/>
          <w:sz w:val="18"/>
          <w:szCs w:val="18"/>
        </w:rPr>
        <w:pict>
          <v:shape id="_x0000_s1038" type="#_x0000_t32" style="position:absolute;left:0;text-align:left;margin-left:63.15pt;margin-top:.35pt;width:68.05pt;height:32.8pt;z-index:251672576" o:connectortype="straight">
            <v:stroke endarrow="block"/>
          </v:shape>
        </w:pict>
      </w:r>
      <w:r w:rsidR="00342CD2" w:rsidRPr="00E96C66">
        <w:rPr>
          <w:rFonts w:ascii="宋体" w:hAnsi="宋体" w:hint="eastAsia"/>
          <w:sz w:val="18"/>
          <w:szCs w:val="18"/>
        </w:rPr>
        <w:t xml:space="preserve">                                    重新调度进程               换入</w: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 id="_x0000_s1045" type="#_x0000_t32" style="position:absolute;left:0;text-align:left;margin-left:270pt;margin-top:2.5pt;width:.55pt;height:45.4pt;flip:y;z-index:251679744" o:connectortype="straight">
            <v:stroke endarrow="block"/>
          </v:shape>
        </w:pict>
      </w:r>
      <w:r>
        <w:rPr>
          <w:rFonts w:ascii="宋体" w:hAnsi="宋体"/>
          <w:noProof/>
          <w:sz w:val="18"/>
          <w:szCs w:val="18"/>
        </w:rPr>
        <w:pict>
          <v:shape id="_x0000_s1044" type="#_x0000_t32" style="position:absolute;left:0;text-align:left;margin-left:389.8pt;margin-top:5.2pt;width:0;height:46.7pt;flip:y;z-index:251678720" o:connectortype="straight">
            <v:stroke endarrow="block"/>
          </v:shape>
        </w:pict>
      </w:r>
      <w:r w:rsidR="00342CD2" w:rsidRPr="00E96C66">
        <w:rPr>
          <w:rFonts w:ascii="宋体" w:hAnsi="宋体" w:hint="eastAsia"/>
          <w:sz w:val="18"/>
          <w:szCs w:val="18"/>
        </w:rPr>
        <w:t xml:space="preserve">       系统调用，中断</w: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 id="_x0000_s1051" type="#_x0000_t32" style="position:absolute;left:0;text-align:left;margin-left:131.2pt;margin-top:10.45pt;width:4.85pt;height:3.85pt;flip:y;z-index:251685888" o:connectortype="straight">
            <v:stroke endarrow="block"/>
          </v:shape>
        </w:pict>
      </w:r>
      <w:r>
        <w:rPr>
          <w:rFonts w:ascii="宋体" w:hAnsi="宋体"/>
          <w:noProof/>
          <w:sz w:val="18"/>
          <w:szCs w:val="18"/>
        </w:rPr>
        <w:pict>
          <v:shape id="_x0000_s1050" style="position:absolute;left:0;text-align:left;margin-left:109.65pt;margin-top:10.45pt;width:49.85pt;height:32.3pt;z-index:251684864" coordsize="997,646" path="m499,c249,278,,556,83,601,166,646,843,324,997,268e" filled="f">
            <v:path arrowok="t"/>
          </v:shape>
        </w:pict>
      </w:r>
      <w:r>
        <w:rPr>
          <w:rFonts w:ascii="宋体" w:hAnsi="宋体"/>
          <w:noProof/>
          <w:sz w:val="18"/>
          <w:szCs w:val="18"/>
        </w:rPr>
        <w:pict>
          <v:shape id="_x0000_s1047" type="#_x0000_t32" style="position:absolute;left:0;text-align:left;margin-left:193.15pt;margin-top:14.3pt;width:44.05pt;height:41.9pt;z-index:251681792" o:connectortype="straight">
            <v:stroke endarrow="block"/>
          </v:shape>
        </w:pict>
      </w:r>
      <w:r w:rsidR="00342CD2" w:rsidRPr="00E96C66">
        <w:rPr>
          <w:rFonts w:ascii="宋体" w:hAnsi="宋体" w:hint="eastAsia"/>
          <w:sz w:val="18"/>
          <w:szCs w:val="18"/>
        </w:rPr>
        <w:t xml:space="preserve">                                               唤醒                  唤醒</w: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 id="_x0000_s1052" type="#_x0000_t32" style="position:absolute;left:0;text-align:left;margin-left:159.5pt;margin-top:4.05pt;width:3.05pt;height:4.3pt;flip:y;z-index:251686912" o:connectortype="straight">
            <v:stroke endarrow="block"/>
          </v:shape>
        </w:pict>
      </w:r>
      <w:r>
        <w:rPr>
          <w:rFonts w:ascii="宋体" w:hAnsi="宋体"/>
          <w:noProof/>
          <w:sz w:val="18"/>
          <w:szCs w:val="18"/>
        </w:rPr>
        <w:pict>
          <v:shape id="_x0000_s1048" type="#_x0000_t32" style="position:absolute;left:0;text-align:left;margin-left:167.35pt;margin-top:4.05pt;width:0;height:23.1pt;z-index:251682816" o:connectortype="straight">
            <v:stroke endarrow="block"/>
          </v:shape>
        </w:pict>
      </w:r>
      <w:r w:rsidR="00342CD2" w:rsidRPr="00E96C66">
        <w:rPr>
          <w:rFonts w:ascii="宋体" w:hAnsi="宋体" w:hint="eastAsia"/>
          <w:sz w:val="18"/>
          <w:szCs w:val="18"/>
        </w:rPr>
        <w:t xml:space="preserve">                                退出   睡眠</w:t>
      </w:r>
    </w:p>
    <w:p w:rsidR="00342CD2" w:rsidRPr="00E96C66" w:rsidRDefault="00DD23AB" w:rsidP="00E96C66">
      <w:pPr>
        <w:ind w:firstLineChars="550" w:firstLine="99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oval id="_x0000_s1030" style="position:absolute;left:0;text-align:left;margin-left:131.2pt;margin-top:11.55pt;width:73.8pt;height:45.6pt;z-index:251664384">
            <v:textbox>
              <w:txbxContent>
                <w:p w:rsidR="00342CD2" w:rsidRPr="00BD082C" w:rsidRDefault="00342CD2" w:rsidP="00342CD2">
                  <w:pPr>
                    <w:jc w:val="center"/>
                    <w:rPr>
                      <w:sz w:val="18"/>
                      <w:szCs w:val="18"/>
                    </w:rPr>
                  </w:pPr>
                  <w:r w:rsidRPr="00BD082C">
                    <w:rPr>
                      <w:rFonts w:hint="eastAsia"/>
                      <w:sz w:val="18"/>
                      <w:szCs w:val="18"/>
                    </w:rPr>
                    <w:t>僵死</w:t>
                  </w:r>
                </w:p>
              </w:txbxContent>
            </v:textbox>
          </v:oval>
        </w:pict>
      </w:r>
      <w:r>
        <w:rPr>
          <w:rFonts w:ascii="宋体" w:hAnsi="宋体"/>
          <w:noProof/>
          <w:sz w:val="18"/>
          <w:szCs w:val="18"/>
        </w:rPr>
        <w:pict>
          <v:oval id="_x0000_s1029" style="position:absolute;left:0;text-align:left;margin-left:350.05pt;margin-top:5.1pt;width:74.15pt;height:48.55pt;z-index:251663360">
            <v:textbox>
              <w:txbxContent>
                <w:p w:rsidR="00342CD2" w:rsidRDefault="00342CD2" w:rsidP="00342CD2">
                  <w:pPr>
                    <w:jc w:val="center"/>
                    <w:rPr>
                      <w:sz w:val="18"/>
                      <w:szCs w:val="18"/>
                    </w:rPr>
                  </w:pPr>
                  <w:r w:rsidRPr="00BD082C">
                    <w:rPr>
                      <w:rFonts w:hint="eastAsia"/>
                      <w:sz w:val="18"/>
                      <w:szCs w:val="18"/>
                    </w:rPr>
                    <w:t>睡眠且</w:t>
                  </w:r>
                </w:p>
                <w:p w:rsidR="00342CD2" w:rsidRPr="00BD082C" w:rsidRDefault="00342CD2" w:rsidP="00342CD2">
                  <w:pPr>
                    <w:jc w:val="center"/>
                    <w:rPr>
                      <w:sz w:val="18"/>
                      <w:szCs w:val="18"/>
                    </w:rPr>
                  </w:pPr>
                  <w:r w:rsidRPr="00BD082C">
                    <w:rPr>
                      <w:rFonts w:hint="eastAsia"/>
                      <w:sz w:val="18"/>
                      <w:szCs w:val="18"/>
                    </w:rPr>
                    <w:t>换出</w:t>
                  </w:r>
                </w:p>
              </w:txbxContent>
            </v:textbox>
          </v:oval>
        </w:pict>
      </w:r>
      <w:r>
        <w:rPr>
          <w:rFonts w:ascii="宋体" w:hAnsi="宋体"/>
          <w:noProof/>
          <w:sz w:val="18"/>
          <w:szCs w:val="18"/>
        </w:rPr>
        <w:pict>
          <v:oval id="_x0000_s1034" style="position:absolute;left:0;text-align:left;margin-left:237.2pt;margin-top:1.1pt;width:70.95pt;height:52.55pt;z-index:251668480">
            <v:textbox>
              <w:txbxContent>
                <w:p w:rsidR="00342CD2" w:rsidRPr="00BD082C" w:rsidRDefault="00342CD2" w:rsidP="00342CD2">
                  <w:pPr>
                    <w:rPr>
                      <w:sz w:val="18"/>
                      <w:szCs w:val="18"/>
                    </w:rPr>
                  </w:pPr>
                  <w:r w:rsidRPr="00BD082C">
                    <w:rPr>
                      <w:rFonts w:hint="eastAsia"/>
                      <w:sz w:val="18"/>
                      <w:szCs w:val="18"/>
                    </w:rPr>
                    <w:t>在</w:t>
                  </w:r>
                  <w:r>
                    <w:rPr>
                      <w:rFonts w:hint="eastAsia"/>
                      <w:sz w:val="18"/>
                      <w:szCs w:val="18"/>
                    </w:rPr>
                    <w:t>存储器</w:t>
                  </w:r>
                  <w:r w:rsidRPr="00BD082C">
                    <w:rPr>
                      <w:rFonts w:hint="eastAsia"/>
                      <w:sz w:val="18"/>
                      <w:szCs w:val="18"/>
                    </w:rPr>
                    <w:t>中</w:t>
                  </w:r>
                  <w:r>
                    <w:rPr>
                      <w:rFonts w:hint="eastAsia"/>
                      <w:sz w:val="18"/>
                      <w:szCs w:val="18"/>
                    </w:rPr>
                    <w:t>睡眠</w:t>
                  </w:r>
                </w:p>
              </w:txbxContent>
            </v:textbox>
          </v:oval>
        </w:pict>
      </w:r>
      <w:r w:rsidR="00342CD2" w:rsidRPr="00E96C66">
        <w:rPr>
          <w:rFonts w:ascii="宋体" w:hAnsi="宋体" w:hint="eastAsia"/>
          <w:sz w:val="18"/>
          <w:szCs w:val="18"/>
        </w:rPr>
        <w:t>中断，中断返回</w:t>
      </w:r>
    </w:p>
    <w:p w:rsidR="00342CD2" w:rsidRPr="00E96C66" w:rsidRDefault="00DD23AB" w:rsidP="00342CD2">
      <w:pPr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 id="_x0000_s1046" type="#_x0000_t32" style="position:absolute;left:0;text-align:left;margin-left:308.15pt;margin-top:15.3pt;width:41.9pt;height:0;z-index:251680768" o:connectortype="straight">
            <v:stroke endarrow="block"/>
          </v:shape>
        </w:pict>
      </w:r>
      <w:r w:rsidR="00342CD2" w:rsidRPr="00E96C66">
        <w:rPr>
          <w:rFonts w:ascii="宋体" w:hAnsi="宋体" w:hint="eastAsia"/>
          <w:sz w:val="18"/>
          <w:szCs w:val="18"/>
        </w:rPr>
        <w:t xml:space="preserve">                                                             换出</w:t>
      </w:r>
    </w:p>
    <w:p w:rsidR="00342CD2" w:rsidRPr="00E96C66" w:rsidRDefault="00342CD2" w:rsidP="00342CD2">
      <w:pPr>
        <w:rPr>
          <w:rFonts w:ascii="宋体" w:hAnsi="宋体"/>
          <w:sz w:val="18"/>
          <w:szCs w:val="18"/>
        </w:rPr>
      </w:pPr>
    </w:p>
    <w:p w:rsidR="00342CD2" w:rsidRPr="00E96C66" w:rsidRDefault="00342CD2" w:rsidP="00342CD2">
      <w:pPr>
        <w:rPr>
          <w:rFonts w:ascii="宋体" w:hAnsi="宋体"/>
          <w:sz w:val="18"/>
          <w:szCs w:val="18"/>
        </w:rPr>
      </w:pPr>
    </w:p>
    <w:p w:rsidR="00342CD2" w:rsidRPr="00E96C66" w:rsidRDefault="00342CD2" w:rsidP="00E96C66">
      <w:pPr>
        <w:ind w:firstLineChars="150" w:firstLine="270"/>
        <w:rPr>
          <w:rFonts w:asciiTheme="minorEastAsia" w:eastAsiaTheme="minorEastAsia" w:hAnsiTheme="minorEastAsia" w:cs="Arial"/>
          <w:color w:val="FF0000"/>
          <w:sz w:val="18"/>
          <w:szCs w:val="18"/>
        </w:rPr>
      </w:pPr>
    </w:p>
    <w:p w:rsidR="008F0B85" w:rsidRPr="00E96C66" w:rsidRDefault="008F0B85" w:rsidP="008F0B85">
      <w:pPr>
        <w:numPr>
          <w:ilvl w:val="0"/>
          <w:numId w:val="4"/>
        </w:numPr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>Illustrated some scenarios</w:t>
      </w:r>
      <w:r w:rsidR="00334D92" w:rsidRPr="00E96C66">
        <w:rPr>
          <w:rFonts w:asciiTheme="minorEastAsia" w:eastAsiaTheme="minorEastAsia" w:hAnsiTheme="minorEastAsia" w:cs="Arial" w:hint="eastAsia"/>
          <w:b/>
          <w:color w:val="000000" w:themeColor="text1"/>
          <w:sz w:val="18"/>
          <w:szCs w:val="18"/>
          <w:highlight w:val="yellow"/>
        </w:rPr>
        <w:t>（场景）</w:t>
      </w:r>
      <w:r w:rsidRPr="00E96C66">
        <w:rPr>
          <w:rFonts w:asciiTheme="minorEastAsia" w:eastAsiaTheme="minorEastAsia" w:hAnsiTheme="minorEastAsia" w:cs="Arial"/>
          <w:b/>
          <w:color w:val="000000" w:themeColor="text1"/>
          <w:sz w:val="18"/>
          <w:szCs w:val="18"/>
        </w:rPr>
        <w:t xml:space="preserve"> </w:t>
      </w: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>where process switch</w:t>
      </w:r>
      <w:r w:rsidR="00334D92" w:rsidRPr="00E96C66">
        <w:rPr>
          <w:rFonts w:asciiTheme="minorEastAsia" w:eastAsiaTheme="minorEastAsia" w:hAnsiTheme="minorEastAsia" w:cs="Arial" w:hint="eastAsia"/>
          <w:b/>
          <w:color w:val="000000" w:themeColor="text1"/>
          <w:sz w:val="18"/>
          <w:szCs w:val="18"/>
          <w:highlight w:val="yellow"/>
        </w:rPr>
        <w:t>（进程切换）</w:t>
      </w: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</w:t>
      </w:r>
      <w:r w:rsidR="008544AE" w:rsidRPr="00E96C66">
        <w:rPr>
          <w:rFonts w:asciiTheme="minorEastAsia" w:eastAsiaTheme="minorEastAsia" w:hAnsiTheme="minorEastAsia" w:cs="Arial"/>
          <w:b/>
          <w:sz w:val="18"/>
          <w:szCs w:val="18"/>
        </w:rPr>
        <w:t>occur?</w:t>
      </w:r>
    </w:p>
    <w:p w:rsidR="00334D92" w:rsidRPr="00E96C66" w:rsidRDefault="00391DBD" w:rsidP="00D100BC">
      <w:pPr>
        <w:numPr>
          <w:ilvl w:val="0"/>
          <w:numId w:val="10"/>
        </w:num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时钟中断②i/0中断③内存失效④陷阱⑤系统调用</w:t>
      </w:r>
    </w:p>
    <w:p w:rsidR="008F0B85" w:rsidRPr="00E96C66" w:rsidRDefault="008733E4" w:rsidP="00610DCF">
      <w:pPr>
        <w:numPr>
          <w:ilvl w:val="0"/>
          <w:numId w:val="4"/>
        </w:numPr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>Suppose t</w:t>
      </w:r>
      <w:r w:rsidR="008F0B85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here are </w:t>
      </w:r>
      <w:r w:rsidR="008544AE" w:rsidRPr="00E96C66">
        <w:rPr>
          <w:rFonts w:asciiTheme="minorEastAsia" w:eastAsiaTheme="minorEastAsia" w:hAnsiTheme="minorEastAsia" w:cs="Arial"/>
          <w:b/>
          <w:sz w:val="18"/>
          <w:szCs w:val="18"/>
        </w:rPr>
        <w:t>three</w:t>
      </w:r>
      <w:r w:rsidR="00380D1E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</w:t>
      </w:r>
      <w:r w:rsidR="008F0B85" w:rsidRPr="00E96C66">
        <w:rPr>
          <w:rFonts w:asciiTheme="minorEastAsia" w:eastAsiaTheme="minorEastAsia" w:hAnsiTheme="minorEastAsia" w:cs="Arial"/>
          <w:b/>
          <w:sz w:val="18"/>
          <w:szCs w:val="18"/>
        </w:rPr>
        <w:t>processes running in a</w:t>
      </w:r>
      <w:r w:rsidR="00380D1E" w:rsidRPr="00E96C66">
        <w:rPr>
          <w:rFonts w:asciiTheme="minorEastAsia" w:eastAsiaTheme="minorEastAsia" w:hAnsiTheme="minorEastAsia" w:cs="Arial"/>
          <w:b/>
          <w:sz w:val="18"/>
          <w:szCs w:val="18"/>
        </w:rPr>
        <w:t>n</w:t>
      </w:r>
      <w:r w:rsidR="008F0B85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operating system</w:t>
      </w:r>
      <w:r w:rsidR="008544AE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with multithreading</w:t>
      </w: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as following</w:t>
      </w:r>
      <w:r w:rsidR="008544AE" w:rsidRPr="00E96C66">
        <w:rPr>
          <w:rFonts w:asciiTheme="minorEastAsia" w:eastAsiaTheme="minorEastAsia" w:hAnsiTheme="minorEastAsia" w:cs="Arial"/>
          <w:b/>
          <w:sz w:val="18"/>
          <w:szCs w:val="18"/>
        </w:rPr>
        <w:t>:</w:t>
      </w:r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7"/>
        <w:gridCol w:w="2841"/>
      </w:tblGrid>
      <w:tr w:rsidR="008F0B85" w:rsidRPr="00E96C66" w:rsidTr="00054071">
        <w:trPr>
          <w:jc w:val="center"/>
        </w:trPr>
        <w:tc>
          <w:tcPr>
            <w:tcW w:w="2557" w:type="dxa"/>
          </w:tcPr>
          <w:p w:rsidR="008F0B85" w:rsidRPr="00E96C66" w:rsidRDefault="008F0B85" w:rsidP="00054071">
            <w:pPr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E96C66"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  <w:t>Process ID</w:t>
            </w:r>
          </w:p>
        </w:tc>
        <w:tc>
          <w:tcPr>
            <w:tcW w:w="2841" w:type="dxa"/>
          </w:tcPr>
          <w:p w:rsidR="008F0B85" w:rsidRPr="00E96C66" w:rsidRDefault="008F0B85" w:rsidP="00054071">
            <w:pPr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E96C66"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  <w:t>Threads</w:t>
            </w:r>
          </w:p>
        </w:tc>
      </w:tr>
      <w:tr w:rsidR="008F0B85" w:rsidRPr="00E96C66" w:rsidTr="00054071">
        <w:trPr>
          <w:jc w:val="center"/>
        </w:trPr>
        <w:tc>
          <w:tcPr>
            <w:tcW w:w="2557" w:type="dxa"/>
          </w:tcPr>
          <w:p w:rsidR="008F0B85" w:rsidRPr="00E96C66" w:rsidRDefault="00380D1E" w:rsidP="00054071">
            <w:pPr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E96C66"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  <w:t>A</w:t>
            </w:r>
          </w:p>
        </w:tc>
        <w:tc>
          <w:tcPr>
            <w:tcW w:w="2841" w:type="dxa"/>
          </w:tcPr>
          <w:p w:rsidR="008F0B85" w:rsidRPr="00E96C66" w:rsidRDefault="00866188" w:rsidP="00054071">
            <w:pPr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E96C66"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  <w:t>T</w:t>
            </w:r>
            <w:r w:rsidR="008F0B85" w:rsidRPr="00E96C66"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  <w:t>11, T12</w:t>
            </w:r>
          </w:p>
        </w:tc>
      </w:tr>
      <w:tr w:rsidR="008F0B85" w:rsidRPr="00E96C66" w:rsidTr="00054071">
        <w:trPr>
          <w:jc w:val="center"/>
        </w:trPr>
        <w:tc>
          <w:tcPr>
            <w:tcW w:w="2557" w:type="dxa"/>
          </w:tcPr>
          <w:p w:rsidR="008F0B85" w:rsidRPr="00E96C66" w:rsidRDefault="00380D1E" w:rsidP="00054071">
            <w:pPr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E96C66"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  <w:t>B</w:t>
            </w:r>
          </w:p>
        </w:tc>
        <w:tc>
          <w:tcPr>
            <w:tcW w:w="2841" w:type="dxa"/>
          </w:tcPr>
          <w:p w:rsidR="008F0B85" w:rsidRPr="00E96C66" w:rsidRDefault="008F0B85" w:rsidP="00054071">
            <w:pPr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E96C66"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  <w:t>T21, T22</w:t>
            </w:r>
          </w:p>
        </w:tc>
      </w:tr>
      <w:tr w:rsidR="008544AE" w:rsidRPr="00E96C66" w:rsidTr="00054071">
        <w:trPr>
          <w:jc w:val="center"/>
        </w:trPr>
        <w:tc>
          <w:tcPr>
            <w:tcW w:w="2557" w:type="dxa"/>
          </w:tcPr>
          <w:p w:rsidR="008544AE" w:rsidRPr="00E96C66" w:rsidRDefault="008544AE" w:rsidP="00054071">
            <w:pPr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E96C66"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  <w:t>C</w:t>
            </w:r>
          </w:p>
        </w:tc>
        <w:tc>
          <w:tcPr>
            <w:tcW w:w="2841" w:type="dxa"/>
          </w:tcPr>
          <w:p w:rsidR="008544AE" w:rsidRPr="00E96C66" w:rsidRDefault="00866188" w:rsidP="00054071">
            <w:pPr>
              <w:jc w:val="center"/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</w:pPr>
            <w:r w:rsidRPr="00E96C66">
              <w:rPr>
                <w:rFonts w:asciiTheme="minorEastAsia" w:eastAsiaTheme="minorEastAsia" w:hAnsiTheme="minorEastAsia" w:cs="Arial"/>
                <w:b/>
                <w:sz w:val="18"/>
                <w:szCs w:val="18"/>
              </w:rPr>
              <w:t>T31, T32</w:t>
            </w:r>
          </w:p>
        </w:tc>
      </w:tr>
    </w:tbl>
    <w:p w:rsidR="00D100BC" w:rsidRPr="00E96C66" w:rsidRDefault="008544AE" w:rsidP="00D84C92">
      <w:pPr>
        <w:ind w:leftChars="171" w:left="359" w:firstLineChars="147" w:firstLine="266"/>
        <w:rPr>
          <w:rFonts w:asciiTheme="minorEastAsia" w:eastAsiaTheme="minorEastAsia" w:hAnsiTheme="minorEastAsia" w:cs="Arial"/>
          <w:b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If the multithreading is supported by </w:t>
      </w:r>
      <w:r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user-level</w:t>
      </w:r>
      <w:r w:rsidR="00D100BC"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（用户级）</w:t>
      </w: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implementation</w:t>
      </w:r>
      <w:r w:rsidR="006E3A10" w:rsidRPr="00E96C66">
        <w:rPr>
          <w:rFonts w:asciiTheme="minorEastAsia" w:eastAsiaTheme="minorEastAsia" w:hAnsiTheme="minorEastAsia" w:cs="Arial" w:hint="eastAsia"/>
          <w:b/>
          <w:color w:val="FF0000"/>
          <w:sz w:val="18"/>
          <w:szCs w:val="18"/>
        </w:rPr>
        <w:t>(实现)</w:t>
      </w: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and thread T11 is blocked, which thread may be scheduled to run next?</w:t>
      </w:r>
      <w:r w:rsidR="006E3A10" w:rsidRPr="00E96C66">
        <w:rPr>
          <w:rFonts w:asciiTheme="minorEastAsia" w:eastAsiaTheme="minorEastAsia" w:hAnsiTheme="minorEastAsia" w:cs="Arial" w:hint="eastAsia"/>
          <w:b/>
          <w:color w:val="FF0000"/>
          <w:sz w:val="18"/>
          <w:szCs w:val="18"/>
        </w:rPr>
        <w:t>（one of T21,T22,T31,T32</w:t>
      </w:r>
      <w:r w:rsidR="006E3A10" w:rsidRPr="00E96C66">
        <w:rPr>
          <w:rFonts w:asciiTheme="minorEastAsia" w:eastAsiaTheme="minorEastAsia" w:hAnsiTheme="minorEastAsia" w:cs="Arial"/>
          <w:b/>
          <w:color w:val="FF0000"/>
          <w:sz w:val="18"/>
          <w:szCs w:val="18"/>
        </w:rPr>
        <w:t>）</w:t>
      </w:r>
    </w:p>
    <w:p w:rsidR="00D100BC" w:rsidRPr="00E96C66" w:rsidRDefault="008544AE" w:rsidP="00D84C92">
      <w:pPr>
        <w:ind w:leftChars="171" w:left="359" w:firstLineChars="147" w:firstLine="266"/>
        <w:rPr>
          <w:rFonts w:asciiTheme="minorEastAsia" w:eastAsiaTheme="minorEastAsia" w:hAnsiTheme="minorEastAsia" w:cs="Arial"/>
          <w:b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If the multithreading is supported by 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kernel</w:t>
      </w:r>
      <w:r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-level</w:t>
      </w: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</w:t>
      </w:r>
      <w:r w:rsidR="00D100BC"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（核心级）</w:t>
      </w: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>implementation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</w:rPr>
        <w:t>, which thread may be scheduled to run next?</w:t>
      </w:r>
      <w:r w:rsidR="006E3A10" w:rsidRPr="00E96C66">
        <w:rPr>
          <w:rFonts w:asciiTheme="minorEastAsia" w:eastAsiaTheme="minorEastAsia" w:hAnsiTheme="minorEastAsia" w:cs="Arial" w:hint="eastAsia"/>
          <w:b/>
          <w:color w:val="FF0000"/>
          <w:sz w:val="18"/>
          <w:szCs w:val="18"/>
        </w:rPr>
        <w:t xml:space="preserve"> （one of T12,T21,T22,T31,T32</w:t>
      </w:r>
      <w:r w:rsidR="006E3A10" w:rsidRPr="00E96C66">
        <w:rPr>
          <w:rFonts w:asciiTheme="minorEastAsia" w:eastAsiaTheme="minorEastAsia" w:hAnsiTheme="minorEastAsia" w:cs="Arial"/>
          <w:b/>
          <w:color w:val="FF0000"/>
          <w:sz w:val="18"/>
          <w:szCs w:val="18"/>
        </w:rPr>
        <w:t>）</w:t>
      </w:r>
    </w:p>
    <w:p w:rsidR="00653798" w:rsidRPr="00E96C66" w:rsidRDefault="006E3A10" w:rsidP="00E96C66">
      <w:pPr>
        <w:ind w:leftChars="171" w:left="359" w:firstLineChars="400" w:firstLine="72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sz w:val="18"/>
          <w:szCs w:val="18"/>
          <w:highlight w:val="yellow"/>
        </w:rPr>
        <w:t>原因：核心级的实现，os才知道A中有T12</w:t>
      </w:r>
    </w:p>
    <w:p w:rsidR="00653798" w:rsidRPr="00E96C66" w:rsidRDefault="00D6747A" w:rsidP="00D6747A">
      <w:pPr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 xml:space="preserve">4.  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</w:rPr>
        <w:t>What is race condition?</w:t>
      </w:r>
      <w:r w:rsidR="00653798"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</w:t>
      </w:r>
    </w:p>
    <w:p w:rsidR="00653798" w:rsidRPr="00E96C66" w:rsidRDefault="00653798" w:rsidP="00653798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答：竞争条件是在当多个进程或线程访问共享资源时，其最终结果依赖于多个进程的指令执行顺序。</w:t>
      </w:r>
    </w:p>
    <w:p w:rsidR="008F0B85" w:rsidRPr="00E96C66" w:rsidRDefault="00866188" w:rsidP="00653798">
      <w:pPr>
        <w:ind w:left="360"/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</w:t>
      </w:r>
      <w:r w:rsidR="00D84C92">
        <w:rPr>
          <w:rFonts w:asciiTheme="minorEastAsia" w:eastAsiaTheme="minorEastAsia" w:hAnsiTheme="minorEastAsia" w:cs="Arial" w:hint="eastAsia"/>
          <w:b/>
          <w:sz w:val="18"/>
          <w:szCs w:val="18"/>
        </w:rPr>
        <w:t xml:space="preserve">  </w:t>
      </w: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Give a program implementation to </w:t>
      </w:r>
      <w:r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demonstrate</w:t>
      </w:r>
      <w:r w:rsidR="00C0499E" w:rsidRPr="00E96C66">
        <w:rPr>
          <w:rFonts w:asciiTheme="minorEastAsia" w:eastAsiaTheme="minorEastAsia" w:hAnsiTheme="minorEastAsia" w:cs="Arial" w:hint="eastAsia"/>
          <w:b/>
          <w:sz w:val="18"/>
          <w:szCs w:val="18"/>
          <w:highlight w:val="yellow"/>
        </w:rPr>
        <w:t>（演示，展示</w:t>
      </w:r>
      <w:r w:rsidR="00C0499E"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）</w:t>
      </w: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the mutual exclusion enforced by Test and Set (or exchange) instruction</w:t>
      </w:r>
      <w:r w:rsidR="00F20048"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 xml:space="preserve"> or by semaphore</w:t>
      </w:r>
      <w:r w:rsidRPr="00E96C66">
        <w:rPr>
          <w:rFonts w:asciiTheme="minorEastAsia" w:eastAsiaTheme="minorEastAsia" w:hAnsiTheme="minorEastAsia" w:cs="Arial"/>
          <w:b/>
          <w:sz w:val="18"/>
          <w:szCs w:val="18"/>
        </w:rPr>
        <w:t>?</w:t>
      </w:r>
    </w:p>
    <w:p w:rsidR="006E3A10" w:rsidRPr="00E96C66" w:rsidRDefault="006E3A10" w:rsidP="006E3A10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用信号量实现互斥：</w:t>
      </w:r>
    </w:p>
    <w:p w:rsidR="008E3508" w:rsidRPr="00E96C66" w:rsidRDefault="008E3508" w:rsidP="006E3A10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semaphore mutex;</w:t>
      </w:r>
    </w:p>
    <w:p w:rsidR="008E3508" w:rsidRPr="00E96C66" w:rsidRDefault="008E3508" w:rsidP="006E3A10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mutex=1;</w:t>
      </w:r>
    </w:p>
    <w:p w:rsidR="008E3508" w:rsidRPr="00E96C66" w:rsidRDefault="008E3508" w:rsidP="006E3A10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…</w:t>
      </w:r>
    </w:p>
    <w:p w:rsidR="008E3508" w:rsidRPr="00E96C66" w:rsidRDefault="008E3508" w:rsidP="006E3A10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semwait(mutex);</w:t>
      </w:r>
    </w:p>
    <w:p w:rsidR="008E3508" w:rsidRPr="00E96C66" w:rsidRDefault="008E3508" w:rsidP="006E3A10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…</w:t>
      </w:r>
    </w:p>
    <w:p w:rsidR="008E3508" w:rsidRPr="00E96C66" w:rsidRDefault="008E3508" w:rsidP="006E3A10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S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emsignal(mutex);</w:t>
      </w:r>
    </w:p>
    <w:p w:rsidR="008E3508" w:rsidRPr="00E96C66" w:rsidRDefault="008E3508" w:rsidP="006E3A10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lastRenderedPageBreak/>
        <w:t>…</w:t>
      </w:r>
    </w:p>
    <w:p w:rsidR="006E3A10" w:rsidRPr="00E96C66" w:rsidRDefault="006E3A10" w:rsidP="006E3A10">
      <w:pPr>
        <w:ind w:left="360"/>
        <w:rPr>
          <w:rFonts w:asciiTheme="minorEastAsia" w:eastAsiaTheme="minorEastAsia" w:hAnsiTheme="minorEastAsia" w:cs="Arial"/>
          <w:color w:val="00B05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00B050"/>
          <w:sz w:val="18"/>
          <w:szCs w:val="18"/>
        </w:rPr>
        <w:t>T</w:t>
      </w:r>
      <w:r w:rsidRPr="00E96C66">
        <w:rPr>
          <w:rFonts w:asciiTheme="minorEastAsia" w:eastAsiaTheme="minorEastAsia" w:hAnsiTheme="minorEastAsia" w:cs="Arial" w:hint="eastAsia"/>
          <w:color w:val="00B050"/>
          <w:sz w:val="18"/>
          <w:szCs w:val="18"/>
        </w:rPr>
        <w:t>S实现互斥：</w:t>
      </w:r>
    </w:p>
    <w:p w:rsidR="009762ED" w:rsidRPr="00E96C66" w:rsidRDefault="009762ED" w:rsidP="006E3A10">
      <w:pPr>
        <w:ind w:left="360"/>
        <w:rPr>
          <w:rFonts w:asciiTheme="minorEastAsia" w:eastAsiaTheme="minorEastAsia" w:hAnsiTheme="minorEastAsia" w:cs="Arial"/>
          <w:color w:val="00B05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00B050"/>
          <w:sz w:val="18"/>
          <w:szCs w:val="18"/>
        </w:rPr>
        <w:t>L</w:t>
      </w:r>
      <w:r w:rsidRPr="00E96C66">
        <w:rPr>
          <w:rFonts w:asciiTheme="minorEastAsia" w:eastAsiaTheme="minorEastAsia" w:hAnsiTheme="minorEastAsia" w:cs="Arial" w:hint="eastAsia"/>
          <w:color w:val="00B050"/>
          <w:sz w:val="18"/>
          <w:szCs w:val="18"/>
        </w:rPr>
        <w:t>ock DB 0</w:t>
      </w:r>
    </w:p>
    <w:p w:rsidR="009762ED" w:rsidRPr="00E96C66" w:rsidRDefault="009762ED" w:rsidP="006E3A10">
      <w:pPr>
        <w:ind w:left="360"/>
        <w:rPr>
          <w:rFonts w:asciiTheme="minorEastAsia" w:eastAsiaTheme="minorEastAsia" w:hAnsiTheme="minorEastAsia" w:cs="Arial"/>
          <w:color w:val="00B05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00B050"/>
          <w:sz w:val="18"/>
          <w:szCs w:val="18"/>
        </w:rPr>
        <w:t>…</w:t>
      </w:r>
    </w:p>
    <w:p w:rsidR="009762ED" w:rsidRPr="00E96C66" w:rsidRDefault="009762ED" w:rsidP="006E3A10">
      <w:pPr>
        <w:ind w:left="360"/>
        <w:rPr>
          <w:rFonts w:asciiTheme="minorEastAsia" w:eastAsiaTheme="minorEastAsia" w:hAnsiTheme="minorEastAsia" w:cs="Arial"/>
          <w:color w:val="00B05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B050"/>
          <w:sz w:val="18"/>
          <w:szCs w:val="18"/>
        </w:rPr>
        <w:t>entercritical:</w:t>
      </w:r>
    </w:p>
    <w:p w:rsidR="009762ED" w:rsidRPr="00E96C66" w:rsidRDefault="009762ED" w:rsidP="00E96C66">
      <w:pPr>
        <w:ind w:firstLineChars="550" w:firstLine="990"/>
        <w:rPr>
          <w:rFonts w:asciiTheme="minorEastAsia" w:eastAsiaTheme="minorEastAsia" w:hAnsiTheme="minorEastAsia" w:cs="Arial"/>
          <w:color w:val="00B05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B050"/>
          <w:sz w:val="18"/>
          <w:szCs w:val="18"/>
        </w:rPr>
        <w:t>TS reg,lock</w:t>
      </w:r>
    </w:p>
    <w:p w:rsidR="009762ED" w:rsidRPr="00E96C66" w:rsidRDefault="009762ED" w:rsidP="006E3A10">
      <w:pPr>
        <w:ind w:left="360"/>
        <w:rPr>
          <w:rFonts w:asciiTheme="minorEastAsia" w:eastAsiaTheme="minorEastAsia" w:hAnsiTheme="minorEastAsia" w:cs="Arial"/>
          <w:color w:val="00B05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B050"/>
          <w:sz w:val="18"/>
          <w:szCs w:val="18"/>
        </w:rPr>
        <w:t xml:space="preserve">       CMP reg,o</w:t>
      </w:r>
    </w:p>
    <w:p w:rsidR="009762ED" w:rsidRPr="00E96C66" w:rsidRDefault="009762ED" w:rsidP="006E3A10">
      <w:pPr>
        <w:ind w:left="360"/>
        <w:rPr>
          <w:rFonts w:asciiTheme="minorEastAsia" w:eastAsiaTheme="minorEastAsia" w:hAnsiTheme="minorEastAsia" w:cs="Arial"/>
          <w:color w:val="00B05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B050"/>
          <w:sz w:val="18"/>
          <w:szCs w:val="18"/>
        </w:rPr>
        <w:t xml:space="preserve">       JNZ entercritical</w:t>
      </w:r>
    </w:p>
    <w:p w:rsidR="009762ED" w:rsidRPr="00E96C66" w:rsidRDefault="009762ED" w:rsidP="006E3A10">
      <w:pPr>
        <w:ind w:left="360"/>
        <w:rPr>
          <w:rFonts w:asciiTheme="minorEastAsia" w:eastAsiaTheme="minorEastAsia" w:hAnsiTheme="minorEastAsia" w:cs="Arial"/>
          <w:color w:val="00B05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B050"/>
          <w:sz w:val="18"/>
          <w:szCs w:val="18"/>
        </w:rPr>
        <w:t xml:space="preserve">       </w:t>
      </w:r>
      <w:r w:rsidRPr="00E96C66">
        <w:rPr>
          <w:rFonts w:asciiTheme="minorEastAsia" w:eastAsiaTheme="minorEastAsia" w:hAnsiTheme="minorEastAsia" w:cs="Arial"/>
          <w:color w:val="00B050"/>
          <w:sz w:val="18"/>
          <w:szCs w:val="18"/>
        </w:rPr>
        <w:t>…</w:t>
      </w:r>
    </w:p>
    <w:p w:rsidR="009762ED" w:rsidRPr="00E96C66" w:rsidRDefault="009762ED" w:rsidP="006E3A10">
      <w:pPr>
        <w:ind w:left="360"/>
        <w:rPr>
          <w:rFonts w:asciiTheme="minorEastAsia" w:eastAsiaTheme="minorEastAsia" w:hAnsiTheme="minorEastAsia" w:cs="Arial"/>
          <w:color w:val="00B05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B050"/>
          <w:sz w:val="18"/>
          <w:szCs w:val="18"/>
        </w:rPr>
        <w:t>exitcritical:</w:t>
      </w:r>
    </w:p>
    <w:p w:rsidR="009762ED" w:rsidRPr="00E96C66" w:rsidRDefault="009762ED" w:rsidP="00E96C66">
      <w:pPr>
        <w:ind w:firstLineChars="500" w:firstLine="900"/>
        <w:rPr>
          <w:rFonts w:asciiTheme="minorEastAsia" w:eastAsiaTheme="minorEastAsia" w:hAnsiTheme="minorEastAsia" w:cs="Arial"/>
          <w:color w:val="00B05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B050"/>
          <w:sz w:val="18"/>
          <w:szCs w:val="18"/>
        </w:rPr>
        <w:t>MOV lock,0</w:t>
      </w:r>
    </w:p>
    <w:p w:rsidR="006E3A10" w:rsidRPr="00E96C66" w:rsidRDefault="006E3A10" w:rsidP="009762ED">
      <w:pPr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exchange实现互斥：</w:t>
      </w:r>
    </w:p>
    <w:p w:rsidR="009762ED" w:rsidRPr="00E96C66" w:rsidRDefault="009762ED" w:rsidP="009762ED">
      <w:pPr>
        <w:ind w:left="36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0070C0"/>
          <w:sz w:val="18"/>
          <w:szCs w:val="18"/>
        </w:rPr>
        <w:t>L</w:t>
      </w: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ock DB 0</w:t>
      </w:r>
    </w:p>
    <w:p w:rsidR="009762ED" w:rsidRPr="00E96C66" w:rsidRDefault="009762ED" w:rsidP="009762ED">
      <w:pPr>
        <w:ind w:left="36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0070C0"/>
          <w:sz w:val="18"/>
          <w:szCs w:val="18"/>
        </w:rPr>
        <w:t>…</w:t>
      </w:r>
    </w:p>
    <w:p w:rsidR="009762ED" w:rsidRPr="00E96C66" w:rsidRDefault="009762ED" w:rsidP="009762ED">
      <w:pPr>
        <w:ind w:left="36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entercritical:</w:t>
      </w:r>
    </w:p>
    <w:p w:rsidR="009762ED" w:rsidRPr="00E96C66" w:rsidRDefault="009762ED" w:rsidP="00E96C66">
      <w:pPr>
        <w:ind w:leftChars="171" w:left="359" w:firstLineChars="600" w:firstLine="108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MOV reg,!0</w:t>
      </w:r>
    </w:p>
    <w:p w:rsidR="009762ED" w:rsidRPr="00E96C66" w:rsidRDefault="009762ED" w:rsidP="00E96C66">
      <w:pPr>
        <w:ind w:leftChars="171" w:left="359" w:firstLineChars="600" w:firstLine="108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0070C0"/>
          <w:sz w:val="18"/>
          <w:szCs w:val="18"/>
        </w:rPr>
        <w:t>X</w:t>
      </w: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chg lock,reg</w:t>
      </w:r>
    </w:p>
    <w:p w:rsidR="009762ED" w:rsidRPr="00E96C66" w:rsidRDefault="009762ED" w:rsidP="009762ED">
      <w:pPr>
        <w:ind w:left="36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 xml:space="preserve">            CMP reg,0</w:t>
      </w:r>
    </w:p>
    <w:p w:rsidR="009762ED" w:rsidRPr="00E96C66" w:rsidRDefault="009762ED" w:rsidP="009762ED">
      <w:pPr>
        <w:ind w:left="36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 xml:space="preserve">            JNZ entercritical</w:t>
      </w:r>
    </w:p>
    <w:p w:rsidR="009762ED" w:rsidRPr="00E96C66" w:rsidRDefault="009762ED" w:rsidP="009762ED">
      <w:pPr>
        <w:ind w:left="36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 xml:space="preserve">            </w:t>
      </w:r>
      <w:r w:rsidRPr="00E96C66">
        <w:rPr>
          <w:rFonts w:asciiTheme="minorEastAsia" w:eastAsiaTheme="minorEastAsia" w:hAnsiTheme="minorEastAsia" w:cs="Arial"/>
          <w:color w:val="0070C0"/>
          <w:sz w:val="18"/>
          <w:szCs w:val="18"/>
        </w:rPr>
        <w:t>…</w:t>
      </w:r>
    </w:p>
    <w:p w:rsidR="009762ED" w:rsidRPr="00E96C66" w:rsidRDefault="009762ED" w:rsidP="009762ED">
      <w:pPr>
        <w:ind w:left="36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exitcritical:</w:t>
      </w:r>
    </w:p>
    <w:p w:rsidR="006E3A10" w:rsidRPr="00E96C66" w:rsidRDefault="009762ED" w:rsidP="00E96C66">
      <w:pPr>
        <w:ind w:leftChars="171" w:left="359" w:firstLineChars="500" w:firstLine="90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MOV lock,0</w:t>
      </w:r>
    </w:p>
    <w:p w:rsidR="00610DCF" w:rsidRPr="00E96C66" w:rsidRDefault="00D6747A" w:rsidP="00D6747A">
      <w:pPr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5.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</w:rPr>
        <w:t>Consider the following program: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>b</w:t>
      </w:r>
      <w:r w:rsidRPr="00E96C66">
        <w:rPr>
          <w:rFonts w:asciiTheme="minorEastAsia" w:eastAsiaTheme="minorEastAsia" w:hAnsiTheme="minorEastAsia"/>
          <w:b/>
          <w:sz w:val="18"/>
          <w:szCs w:val="18"/>
        </w:rPr>
        <w:t>oolean</w:t>
      </w: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blocked[2];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>int turn;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>void P(int id)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>{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while (true) {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blocked[id] = true;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while (turn != id){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  while (blocked[1-id])  /* do nothing */;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  turn = id;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}</w:t>
      </w:r>
      <w:r w:rsidR="006E3A10" w:rsidRPr="00E96C66">
        <w:rPr>
          <w:rFonts w:asciiTheme="minorEastAsia" w:eastAsiaTheme="minorEastAsia" w:hAnsiTheme="minorEastAsia" w:hint="eastAsia"/>
          <w:b/>
          <w:sz w:val="18"/>
          <w:szCs w:val="18"/>
          <w:highlight w:val="yellow"/>
        </w:rPr>
        <w:t>//循环结束，则某一进程进入临界区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/* critical section */</w:t>
      </w:r>
      <w:r w:rsidR="006E3A10" w:rsidRPr="00E96C66">
        <w:rPr>
          <w:rFonts w:asciiTheme="minorEastAsia" w:eastAsiaTheme="minorEastAsia" w:hAnsiTheme="minorEastAsia" w:hint="eastAsia"/>
          <w:b/>
          <w:sz w:val="18"/>
          <w:szCs w:val="18"/>
          <w:highlight w:val="yellow"/>
        </w:rPr>
        <w:t>临界区代码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blocked[id] = false;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/* remainder */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}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>}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>void main()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>{</w:t>
      </w:r>
      <w:r w:rsidR="006E3A10" w:rsidRPr="00E96C66">
        <w:rPr>
          <w:rFonts w:asciiTheme="minorEastAsia" w:eastAsiaTheme="minorEastAsia" w:hAnsiTheme="minorEastAsia" w:hint="eastAsia"/>
          <w:b/>
          <w:sz w:val="18"/>
          <w:szCs w:val="18"/>
          <w:highlight w:val="yellow"/>
        </w:rPr>
        <w:t>假设2个进程访问资源，我们对其行为纠错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blocked[0] = false;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blocked[1] = false;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lastRenderedPageBreak/>
        <w:t xml:space="preserve">  turn = 0;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 xml:space="preserve">  parbegin(P(0), P(1));</w:t>
      </w:r>
      <w:r w:rsidR="006E3A10" w:rsidRPr="00E96C66">
        <w:rPr>
          <w:rFonts w:asciiTheme="minorEastAsia" w:eastAsiaTheme="minorEastAsia" w:hAnsiTheme="minorEastAsia" w:hint="eastAsia"/>
          <w:b/>
          <w:sz w:val="18"/>
          <w:szCs w:val="18"/>
          <w:highlight w:val="yellow"/>
        </w:rPr>
        <w:t>创建2个进程</w:t>
      </w:r>
    </w:p>
    <w:p w:rsidR="00610DCF" w:rsidRPr="00E96C66" w:rsidRDefault="00610DCF" w:rsidP="00610DCF">
      <w:pPr>
        <w:widowControl/>
        <w:spacing w:line="400" w:lineRule="exact"/>
        <w:ind w:left="1197" w:firstLine="63"/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sz w:val="18"/>
          <w:szCs w:val="18"/>
        </w:rPr>
        <w:t>}</w:t>
      </w:r>
    </w:p>
    <w:p w:rsidR="00610DCF" w:rsidRPr="00E96C66" w:rsidRDefault="00610DCF" w:rsidP="00E96C66">
      <w:pPr>
        <w:ind w:leftChars="171" w:left="359" w:firstLineChars="250" w:firstLine="45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This software segment is the solution to the mutual exclusion problem for two processes. Find a counterexample(反例) that demonstrates that this solution is incorrect.</w:t>
      </w:r>
    </w:p>
    <w:p w:rsidR="00F20048" w:rsidRPr="00E96C66" w:rsidRDefault="00F20048" w:rsidP="00D73E9F">
      <w:pPr>
        <w:widowControl/>
        <w:spacing w:line="400" w:lineRule="exact"/>
        <w:ind w:left="357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考虑进程0执行到blocked[id] = true这个语句是发生了进程切换，操作系统调度进程1运行。这种情况下会导致进程0和进程1同时进入临界区。</w:t>
      </w:r>
    </w:p>
    <w:p w:rsidR="00054071" w:rsidRPr="00E96C66" w:rsidRDefault="00D6747A" w:rsidP="00D6747A">
      <w:pPr>
        <w:rPr>
          <w:rFonts w:asciiTheme="minorEastAsia" w:eastAsiaTheme="minorEastAsia" w:hAnsiTheme="minorEastAsia" w:cs="Arial"/>
          <w:b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6.</w:t>
      </w:r>
      <w:r w:rsidR="00054071" w:rsidRPr="00E96C66">
        <w:rPr>
          <w:rFonts w:asciiTheme="minorEastAsia" w:eastAsiaTheme="minorEastAsia" w:hAnsiTheme="minorEastAsia" w:cs="Arial"/>
          <w:b/>
          <w:sz w:val="18"/>
          <w:szCs w:val="18"/>
        </w:rPr>
        <w:t>Give a solution</w:t>
      </w:r>
      <w:r w:rsidR="006E3A10" w:rsidRPr="00E96C66">
        <w:rPr>
          <w:rFonts w:asciiTheme="minorEastAsia" w:eastAsiaTheme="minorEastAsia" w:hAnsiTheme="minorEastAsia" w:cs="Arial" w:hint="eastAsia"/>
          <w:b/>
          <w:sz w:val="18"/>
          <w:szCs w:val="18"/>
          <w:highlight w:val="yellow"/>
        </w:rPr>
        <w:t>（写代码）</w:t>
      </w:r>
      <w:r w:rsidR="00054071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to </w:t>
      </w:r>
      <w:r w:rsidR="00054071" w:rsidRPr="00E96C66">
        <w:rPr>
          <w:rFonts w:asciiTheme="minorEastAsia" w:eastAsiaTheme="minorEastAsia" w:hAnsiTheme="minorEastAsia" w:cs="Arial"/>
          <w:b/>
          <w:sz w:val="18"/>
          <w:szCs w:val="18"/>
          <w:highlight w:val="green"/>
        </w:rPr>
        <w:t>bounded</w:t>
      </w:r>
      <w:r w:rsidR="00653798" w:rsidRPr="00E96C66">
        <w:rPr>
          <w:rFonts w:asciiTheme="minorEastAsia" w:eastAsiaTheme="minorEastAsia" w:hAnsiTheme="minorEastAsia" w:cs="Arial" w:hint="eastAsia"/>
          <w:b/>
          <w:sz w:val="18"/>
          <w:szCs w:val="18"/>
          <w:highlight w:val="yellow"/>
        </w:rPr>
        <w:t>（</w:t>
      </w:r>
      <w:r w:rsidR="006E3A10" w:rsidRPr="00E96C66">
        <w:rPr>
          <w:rFonts w:asciiTheme="minorEastAsia" w:eastAsiaTheme="minorEastAsia" w:hAnsiTheme="minorEastAsia" w:cs="Arial" w:hint="eastAsia"/>
          <w:b/>
          <w:sz w:val="18"/>
          <w:szCs w:val="18"/>
          <w:highlight w:val="yellow"/>
        </w:rPr>
        <w:t>缓冲池缓冲区有限）</w:t>
      </w:r>
      <w:r w:rsidR="00054071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producer-consumer problem with semaphore.</w:t>
      </w:r>
    </w:p>
    <w:p w:rsidR="004435F2" w:rsidRPr="00E96C66" w:rsidRDefault="004435F2" w:rsidP="004435F2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/*program boundedbuffer*/</w:t>
      </w:r>
    </w:p>
    <w:p w:rsidR="00653798" w:rsidRPr="00E96C66" w:rsidRDefault="004435F2" w:rsidP="00653798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const int sizeofbuffer=/*buffer size*/;</w:t>
      </w:r>
    </w:p>
    <w:p w:rsidR="004435F2" w:rsidRPr="00E96C66" w:rsidRDefault="004435F2" w:rsidP="00653798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semaphore s=1;</w:t>
      </w:r>
    </w:p>
    <w:p w:rsidR="004435F2" w:rsidRPr="00E96C66" w:rsidRDefault="004435F2" w:rsidP="004435F2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semaphore n=0;</w:t>
      </w:r>
    </w:p>
    <w:p w:rsidR="004435F2" w:rsidRPr="00E96C66" w:rsidRDefault="004435F2" w:rsidP="004435F2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semaphore e=sizeofbuffer;</w:t>
      </w:r>
    </w:p>
    <w:p w:rsidR="004435F2" w:rsidRPr="00E96C66" w:rsidRDefault="004435F2" w:rsidP="004435F2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void producer()</w:t>
      </w:r>
    </w:p>
    <w:p w:rsidR="004435F2" w:rsidRPr="00E96C66" w:rsidRDefault="004435F2" w:rsidP="004435F2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{</w:t>
      </w:r>
    </w:p>
    <w:p w:rsidR="004435F2" w:rsidRPr="00E96C66" w:rsidRDefault="004435F2" w:rsidP="004435F2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 xml:space="preserve">   while(true)</w:t>
      </w:r>
    </w:p>
    <w:p w:rsidR="004435F2" w:rsidRPr="00E96C66" w:rsidRDefault="004435F2" w:rsidP="00E96C66">
      <w:pPr>
        <w:ind w:leftChars="171" w:left="359" w:firstLineChars="150" w:firstLine="27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 xml:space="preserve">{ </w:t>
      </w:r>
    </w:p>
    <w:p w:rsidR="004435F2" w:rsidRPr="00E96C66" w:rsidRDefault="004435F2" w:rsidP="00E96C66">
      <w:pPr>
        <w:ind w:leftChars="171" w:left="359" w:firstLineChars="150" w:firstLine="27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 xml:space="preserve">   produce();</w:t>
      </w:r>
    </w:p>
    <w:p w:rsidR="004435F2" w:rsidRPr="00E96C66" w:rsidRDefault="004435F2" w:rsidP="00E96C66">
      <w:pPr>
        <w:ind w:leftChars="171" w:left="359" w:firstLineChars="150" w:firstLine="27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 xml:space="preserve">   semWait(e);</w:t>
      </w:r>
    </w:p>
    <w:p w:rsidR="004435F2" w:rsidRPr="00E96C66" w:rsidRDefault="004435F2" w:rsidP="00E96C66">
      <w:pPr>
        <w:ind w:leftChars="171" w:left="359" w:firstLineChars="300" w:firstLine="54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semWait(</w:t>
      </w:r>
      <w:r w:rsidR="001C1894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);</w:t>
      </w:r>
    </w:p>
    <w:p w:rsidR="004435F2" w:rsidRPr="00E96C66" w:rsidRDefault="004435F2" w:rsidP="00E96C66">
      <w:pPr>
        <w:ind w:leftChars="171" w:left="359" w:firstLineChars="300" w:firstLine="54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append();</w:t>
      </w:r>
    </w:p>
    <w:p w:rsidR="004435F2" w:rsidRPr="00E96C66" w:rsidRDefault="004435F2" w:rsidP="00E96C66">
      <w:pPr>
        <w:ind w:leftChars="171" w:left="359" w:firstLineChars="300" w:firstLine="54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semSignal(s);</w:t>
      </w:r>
    </w:p>
    <w:p w:rsidR="004435F2" w:rsidRPr="00E96C66" w:rsidRDefault="004435F2" w:rsidP="00E96C66">
      <w:pPr>
        <w:ind w:leftChars="171" w:left="359" w:firstLineChars="300" w:firstLine="54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semSignal(n);</w:t>
      </w:r>
    </w:p>
    <w:p w:rsidR="004435F2" w:rsidRPr="00E96C66" w:rsidRDefault="004435F2" w:rsidP="00E96C66">
      <w:pPr>
        <w:ind w:firstLineChars="350" w:firstLine="63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}</w:t>
      </w:r>
    </w:p>
    <w:p w:rsidR="004435F2" w:rsidRPr="00E96C66" w:rsidRDefault="004435F2" w:rsidP="00E96C66">
      <w:pPr>
        <w:ind w:firstLineChars="250" w:firstLine="45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}</w:t>
      </w:r>
    </w:p>
    <w:p w:rsidR="001C1894" w:rsidRPr="00E96C66" w:rsidRDefault="001C1894" w:rsidP="001C1894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void consumer()</w:t>
      </w:r>
    </w:p>
    <w:p w:rsidR="001C1894" w:rsidRPr="00E96C66" w:rsidRDefault="001C1894" w:rsidP="001C1894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{</w:t>
      </w:r>
    </w:p>
    <w:p w:rsidR="001C1894" w:rsidRPr="00E96C66" w:rsidRDefault="001C1894" w:rsidP="001C1894">
      <w:pPr>
        <w:ind w:left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 xml:space="preserve">   while(true)</w:t>
      </w:r>
    </w:p>
    <w:p w:rsidR="001C1894" w:rsidRPr="00E96C66" w:rsidRDefault="001C1894" w:rsidP="00E96C66">
      <w:pPr>
        <w:ind w:leftChars="171" w:left="359" w:firstLineChars="150" w:firstLine="27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 xml:space="preserve">{ </w:t>
      </w:r>
    </w:p>
    <w:p w:rsidR="001C1894" w:rsidRPr="00E96C66" w:rsidRDefault="001C1894" w:rsidP="00E96C66">
      <w:pPr>
        <w:ind w:leftChars="171" w:left="359" w:firstLineChars="150" w:firstLine="27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 xml:space="preserve">   semWait(n);</w:t>
      </w:r>
    </w:p>
    <w:p w:rsidR="001C1894" w:rsidRPr="00E96C66" w:rsidRDefault="001C1894" w:rsidP="00E96C66">
      <w:pPr>
        <w:ind w:leftChars="171" w:left="359" w:firstLineChars="300" w:firstLine="54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semWait(s);</w:t>
      </w:r>
    </w:p>
    <w:p w:rsidR="001C1894" w:rsidRPr="00E96C66" w:rsidRDefault="001C1894" w:rsidP="00E96C66">
      <w:pPr>
        <w:ind w:leftChars="171" w:left="359" w:firstLineChars="300" w:firstLine="54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take();</w:t>
      </w:r>
    </w:p>
    <w:p w:rsidR="001C1894" w:rsidRPr="00E96C66" w:rsidRDefault="001C1894" w:rsidP="00E96C66">
      <w:pPr>
        <w:ind w:leftChars="171" w:left="359" w:firstLineChars="300" w:firstLine="54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semSignal(s);</w:t>
      </w:r>
    </w:p>
    <w:p w:rsidR="001C1894" w:rsidRPr="00E96C66" w:rsidRDefault="001C1894" w:rsidP="00E96C66">
      <w:pPr>
        <w:ind w:leftChars="171" w:left="359" w:firstLineChars="300" w:firstLine="54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semSignal(e);</w:t>
      </w:r>
    </w:p>
    <w:p w:rsidR="001C1894" w:rsidRPr="00E96C66" w:rsidRDefault="001C1894" w:rsidP="00E96C66">
      <w:pPr>
        <w:ind w:leftChars="171" w:left="359" w:firstLineChars="300" w:firstLine="54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consume();</w:t>
      </w:r>
    </w:p>
    <w:p w:rsidR="001C1894" w:rsidRPr="00E96C66" w:rsidRDefault="001C1894" w:rsidP="00E96C66">
      <w:pPr>
        <w:ind w:firstLineChars="350" w:firstLine="63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}</w:t>
      </w:r>
    </w:p>
    <w:p w:rsidR="001C1894" w:rsidRPr="00E96C66" w:rsidRDefault="001C1894" w:rsidP="00E96C66">
      <w:pPr>
        <w:ind w:firstLineChars="250" w:firstLine="45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}</w:t>
      </w:r>
    </w:p>
    <w:p w:rsidR="001C1894" w:rsidRPr="00E96C66" w:rsidRDefault="005637DD" w:rsidP="00E96C66">
      <w:pPr>
        <w:ind w:firstLineChars="250" w:firstLine="45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v</w:t>
      </w:r>
      <w:r w:rsidR="001C1894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oid main()</w:t>
      </w:r>
    </w:p>
    <w:p w:rsidR="001C1894" w:rsidRPr="00E96C66" w:rsidRDefault="001C1894" w:rsidP="00E96C66">
      <w:pPr>
        <w:ind w:firstLineChars="250" w:firstLine="45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{</w:t>
      </w:r>
    </w:p>
    <w:p w:rsidR="001C1894" w:rsidRPr="00E96C66" w:rsidRDefault="001C1894" w:rsidP="00E96C66">
      <w:pPr>
        <w:ind w:firstLineChars="250" w:firstLine="45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 xml:space="preserve">  </w:t>
      </w: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P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arbegin(producer,consumer);</w:t>
      </w:r>
    </w:p>
    <w:p w:rsidR="00653798" w:rsidRPr="00E96C66" w:rsidRDefault="001C1894" w:rsidP="00E96C66">
      <w:pPr>
        <w:ind w:firstLineChars="250" w:firstLine="45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}</w:t>
      </w:r>
    </w:p>
    <w:p w:rsidR="008733E4" w:rsidRPr="00E96C66" w:rsidRDefault="00D6747A" w:rsidP="00D6747A">
      <w:pPr>
        <w:rPr>
          <w:rFonts w:asciiTheme="minorEastAsia" w:eastAsiaTheme="minorEastAsia" w:hAnsiTheme="minorEastAsia" w:cs="Arial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7.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What is 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deadlock</w:t>
      </w:r>
      <w:r w:rsidR="001A0C05" w:rsidRPr="00E96C66">
        <w:rPr>
          <w:rFonts w:asciiTheme="minorEastAsia" w:eastAsiaTheme="minorEastAsia" w:hAnsiTheme="minorEastAsia" w:cs="Arial"/>
          <w:b/>
          <w:sz w:val="18"/>
          <w:szCs w:val="18"/>
        </w:rPr>
        <w:t>?</w:t>
      </w:r>
      <w:r w:rsidR="001A0C05" w:rsidRPr="00E96C66">
        <w:rPr>
          <w:rFonts w:asciiTheme="minorEastAsia" w:eastAsiaTheme="minorEastAsia" w:hAnsiTheme="minorEastAsia" w:cs="Arial" w:hint="eastAsia"/>
          <w:sz w:val="18"/>
          <w:szCs w:val="18"/>
          <w:highlight w:val="yellow"/>
        </w:rPr>
        <w:t xml:space="preserve"> (死锁</w:t>
      </w:r>
      <w:r w:rsidR="001A0C05" w:rsidRPr="00E96C66">
        <w:rPr>
          <w:rFonts w:asciiTheme="minorEastAsia" w:eastAsiaTheme="minorEastAsia" w:hAnsiTheme="minorEastAsia" w:cs="Arial" w:hint="eastAsia"/>
          <w:sz w:val="18"/>
          <w:szCs w:val="18"/>
        </w:rPr>
        <w:t>，</w:t>
      </w:r>
      <w:r w:rsidR="001A0C05"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4种策略，</w:t>
      </w:r>
      <w:r w:rsidR="00BE280A"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4</w:t>
      </w:r>
      <w:r w:rsidR="001A0C05"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个条件</w:t>
      </w:r>
      <w:r w:rsidR="001A0C05" w:rsidRPr="00E96C66">
        <w:rPr>
          <w:rFonts w:asciiTheme="minorEastAsia" w:eastAsiaTheme="minorEastAsia" w:hAnsiTheme="minorEastAsia" w:cs="Arial" w:hint="eastAsia"/>
          <w:sz w:val="18"/>
          <w:szCs w:val="18"/>
        </w:rPr>
        <w:t>)</w:t>
      </w:r>
    </w:p>
    <w:p w:rsidR="00BE280A" w:rsidRPr="00E96C66" w:rsidRDefault="00BE280A" w:rsidP="00BE280A">
      <w:pPr>
        <w:ind w:leftChars="171" w:left="359" w:firstLineChars="250" w:firstLine="45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一组竞争系统资源或互相通信的进程间相互的“永久”阻塞</w:t>
      </w:r>
      <w:r w:rsidR="00D100BC"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，没有有效的通用解决方案，</w:t>
      </w: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涉及到2个或更多的进程之间因对资源的需求所引起的冲突。</w:t>
      </w:r>
    </w:p>
    <w:p w:rsidR="00BE280A" w:rsidRPr="00E96C66" w:rsidRDefault="00BE280A" w:rsidP="00882729">
      <w:pPr>
        <w:ind w:leftChars="171" w:left="359" w:firstLineChars="250" w:firstLine="45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4种策略：忽略，预防，避免，检测与破坏</w:t>
      </w:r>
    </w:p>
    <w:p w:rsidR="00BE280A" w:rsidRPr="00E96C66" w:rsidRDefault="00BE280A" w:rsidP="00882729">
      <w:pPr>
        <w:ind w:leftChars="171" w:left="359" w:firstLineChars="250" w:firstLine="450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4个条件：互斥，占有且等待，非抢占，循环等待</w:t>
      </w:r>
    </w:p>
    <w:p w:rsidR="00866188" w:rsidRPr="00E96C66" w:rsidRDefault="00D6747A" w:rsidP="00D6747A">
      <w:pPr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8.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Banker algorithms? </w:t>
      </w:r>
      <w:r w:rsidR="001A0C05" w:rsidRPr="00E96C66">
        <w:rPr>
          <w:rFonts w:asciiTheme="minorEastAsia" w:eastAsiaTheme="minorEastAsia" w:hAnsiTheme="minorEastAsia" w:cs="Arial" w:hint="eastAsia"/>
          <w:b/>
          <w:sz w:val="18"/>
          <w:szCs w:val="18"/>
          <w:highlight w:val="yellow"/>
        </w:rPr>
        <w:t>（银行家策略）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</w:rPr>
        <w:t>Safe state/unsafe state</w:t>
      </w:r>
    </w:p>
    <w:p w:rsidR="00A36ADB" w:rsidRPr="00E96C66" w:rsidRDefault="00A36ADB" w:rsidP="00A36ADB">
      <w:pPr>
        <w:ind w:firstLineChars="200" w:firstLine="36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lastRenderedPageBreak/>
        <w:t>银行家策略即资源分配拒绝策略。一个系统有固定数目的进程和资源，任何时候一个进程可能分配到零个或多个资源。</w:t>
      </w:r>
      <w:r w:rsidR="00D100BC"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该策略确保系统中进程和资源总是处于安全状态。当进程请求一组资源时，假设同意该请求，从而改变了系统的状态，然后确定</w:t>
      </w:r>
      <w:r w:rsidR="00820635"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其结果是否还处于安全状态。如果是，同意这个请求；如果不是，阻塞该进程直到同意该请求时系统仍是安全的。</w:t>
      </w:r>
    </w:p>
    <w:p w:rsidR="00882729" w:rsidRPr="00E96C66" w:rsidRDefault="00A36ADB" w:rsidP="00D100BC">
      <w:pPr>
        <w:ind w:firstLineChars="200" w:firstLine="36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安全状态是指至少有一个进程执行序列不会导致死锁。不安全状态就是指一个不安全的状态</w:t>
      </w:r>
      <w:r w:rsidR="00D100BC"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，</w:t>
      </w:r>
      <w:r w:rsidR="00574F77"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但不一定导致死锁。</w:t>
      </w:r>
    </w:p>
    <w:p w:rsidR="008F0B85" w:rsidRPr="00E96C66" w:rsidRDefault="00D6747A" w:rsidP="00D6747A">
      <w:pPr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 xml:space="preserve">9. 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 xml:space="preserve"> mapping</w:t>
      </w:r>
      <w:r w:rsidR="001A0C05" w:rsidRPr="00E96C66">
        <w:rPr>
          <w:rFonts w:asciiTheme="minorEastAsia" w:eastAsiaTheme="minorEastAsia" w:hAnsiTheme="minorEastAsia" w:cs="Arial" w:hint="eastAsia"/>
          <w:b/>
          <w:sz w:val="18"/>
          <w:szCs w:val="18"/>
          <w:highlight w:val="yellow"/>
        </w:rPr>
        <w:t>（地址映射）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in 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paging</w:t>
      </w:r>
      <w:r w:rsidR="001A0C05" w:rsidRPr="00E96C66">
        <w:rPr>
          <w:rFonts w:asciiTheme="minorEastAsia" w:eastAsiaTheme="minorEastAsia" w:hAnsiTheme="minorEastAsia" w:cs="Arial" w:hint="eastAsia"/>
          <w:b/>
          <w:sz w:val="18"/>
          <w:szCs w:val="18"/>
          <w:highlight w:val="yellow"/>
        </w:rPr>
        <w:t>（分页</w:t>
      </w:r>
      <w:r w:rsidR="001A0C05"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）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 xml:space="preserve"> </w:t>
      </w:r>
      <w:r w:rsidR="00866188" w:rsidRPr="00E96C66">
        <w:rPr>
          <w:rFonts w:asciiTheme="minorEastAsia" w:eastAsiaTheme="minorEastAsia" w:hAnsiTheme="minorEastAsia" w:cs="Arial"/>
          <w:b/>
          <w:sz w:val="18"/>
          <w:szCs w:val="18"/>
        </w:rPr>
        <w:t>system</w:t>
      </w:r>
      <w:r w:rsidR="00F20048"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:</w:t>
      </w:r>
    </w:p>
    <w:p w:rsidR="00D73E9F" w:rsidRPr="00E96C66" w:rsidRDefault="00210921" w:rsidP="00455488">
      <w:pPr>
        <w:jc w:val="center"/>
        <w:rPr>
          <w:rFonts w:asciiTheme="minorEastAsia" w:eastAsiaTheme="minorEastAsia" w:hAnsiTheme="minorEastAsia" w:cs="Arial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noProof/>
          <w:sz w:val="18"/>
          <w:szCs w:val="18"/>
        </w:rPr>
        <w:drawing>
          <wp:inline distT="0" distB="0" distL="0" distR="0">
            <wp:extent cx="4526783" cy="2919307"/>
            <wp:effectExtent l="19050" t="0" r="7117" b="0"/>
            <wp:docPr id="1" name="图片 2" descr="4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4-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54" cy="291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9F" w:rsidRPr="00E96C66" w:rsidRDefault="00210921" w:rsidP="00455488">
      <w:pPr>
        <w:jc w:val="center"/>
        <w:rPr>
          <w:rFonts w:asciiTheme="minorEastAsia" w:eastAsiaTheme="minorEastAsia" w:hAnsiTheme="minorEastAsia" w:cs="Arial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noProof/>
          <w:sz w:val="18"/>
          <w:szCs w:val="18"/>
        </w:rPr>
        <w:drawing>
          <wp:inline distT="0" distB="0" distL="0" distR="0">
            <wp:extent cx="5493385" cy="1476375"/>
            <wp:effectExtent l="19050" t="0" r="0" b="0"/>
            <wp:docPr id="2" name="图片 3" descr="4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4-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91" w:rsidRPr="00E96C66" w:rsidRDefault="006A444C" w:rsidP="00AD2291">
      <w:pPr>
        <w:jc w:val="left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例题</w:t>
      </w:r>
      <w:r w:rsidR="00AD2291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：一页4K，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页号为1的页，其页框号为6，</w:t>
      </w:r>
      <w:r w:rsidR="00AD2291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求mov AX，[10000]</w:t>
      </w:r>
      <w:r w:rsidR="00710547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后页</w:t>
      </w:r>
      <w:r w:rsidR="00AD2291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实地址？</w:t>
      </w:r>
    </w:p>
    <w:p w:rsidR="00AD2291" w:rsidRPr="00E96C66" w:rsidRDefault="006A444C" w:rsidP="00AD2291">
      <w:pPr>
        <w:jc w:val="left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公式</w:t>
      </w:r>
      <w:r w:rsidR="00AD2291"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P</w:t>
      </w:r>
      <w:r w:rsidR="00AD2291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age n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o</w:t>
      </w:r>
      <w:r w:rsidR="00AD2291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=(virtual address)/(page size) =10000/4096=2</w:t>
      </w:r>
    </w:p>
    <w:p w:rsidR="00AD2291" w:rsidRPr="00E96C66" w:rsidRDefault="006A444C" w:rsidP="00AD2291">
      <w:pPr>
        <w:jc w:val="left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公式</w:t>
      </w:r>
      <w:r w:rsidR="00AD2291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offset=(virtual add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umber</w:t>
      </w:r>
      <w:r w:rsidR="00AD2291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ress)mod(page size)=1808</w:t>
      </w:r>
    </w:p>
    <w:p w:rsidR="006A444C" w:rsidRPr="00E96C66" w:rsidRDefault="006A444C" w:rsidP="006A444C">
      <w:pPr>
        <w:jc w:val="left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公式</w:t>
      </w:r>
      <w:r w:rsidR="00AD2291"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P</w:t>
      </w:r>
      <w:r w:rsidR="00AD2291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hysical address=</w:t>
      </w:r>
      <w:r w:rsidR="00AD2291"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 xml:space="preserve"> </w:t>
      </w:r>
      <w:r w:rsidR="00AD2291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(</w:t>
      </w:r>
      <w:r w:rsidR="00AD2291"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P</w:t>
      </w:r>
      <w:r w:rsidR="00AD2291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age frame number)* (page size)+offset=6*4k+1808</w:t>
      </w:r>
      <w:r w:rsidR="00344DD5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=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26384</w:t>
      </w:r>
    </w:p>
    <w:p w:rsidR="006A444C" w:rsidRPr="00E96C66" w:rsidRDefault="006A444C" w:rsidP="006A444C">
      <w:pPr>
        <w:jc w:val="left"/>
        <w:rPr>
          <w:rFonts w:asciiTheme="minorEastAsia" w:eastAsiaTheme="minorEastAsia" w:hAnsiTheme="minorEastAsia" w:cs="Arial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0070C0"/>
          <w:sz w:val="18"/>
          <w:szCs w:val="18"/>
        </w:rPr>
        <w:t>P</w:t>
      </w: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age frame number可由</w:t>
      </w:r>
      <w:r w:rsidRPr="00E96C66">
        <w:rPr>
          <w:rFonts w:asciiTheme="minorEastAsia" w:eastAsiaTheme="minorEastAsia" w:hAnsiTheme="minorEastAsia" w:cs="Arial"/>
          <w:color w:val="0070C0"/>
          <w:sz w:val="18"/>
          <w:szCs w:val="18"/>
        </w:rPr>
        <w:t>P</w:t>
      </w:r>
      <w:r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age no来查找，提上会给相关信息。</w:t>
      </w:r>
    </w:p>
    <w:p w:rsidR="00866188" w:rsidRDefault="00210921" w:rsidP="00D73E9F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E96C66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2839297" cy="2621280"/>
            <wp:effectExtent l="19050" t="0" r="0" b="0"/>
            <wp:docPr id="3" name="对象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72200" cy="4876800"/>
                      <a:chOff x="1258888" y="1268413"/>
                      <a:chExt cx="6172200" cy="4876800"/>
                    </a:xfrm>
                  </a:grpSpPr>
                  <a:grpSp>
                    <a:nvGrpSpPr>
                      <a:cNvPr id="1303557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1258888" y="1268413"/>
                        <a:ext cx="6172200" cy="4876800"/>
                        <a:chOff x="1056" y="576"/>
                        <a:chExt cx="3888" cy="3072"/>
                      </a:xfrm>
                    </a:grpSpPr>
                    <a:sp>
                      <a:nvSpPr>
                        <a:cNvPr id="1303558" name="Rectangle 6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3456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0-4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59" name="Rectangle 7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3264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4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k-8k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60" name="Rectangle 8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3072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8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k-12k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61" name="Rectangle 9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2880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12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k-16k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62" name="Rectangle 10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2688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16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k-20k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63" name="Rectangle 11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2496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20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k-24k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64" name="Rectangle 12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2304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24k-28k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65" name="Rectangle 13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2112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28k-32k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66" name="Rectangle 14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1920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32k-36k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67" name="Rectangle 15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1728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36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k-40k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68" name="Rectangle 16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1536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40k-44k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69" name="Rectangle 17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1344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44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k-48k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70" name="Rectangle 18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1152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 dirty="0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48k-52k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71" name="Rectangle 19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960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52k-56k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72" name="Rectangle 20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768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56k-60k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73" name="Rectangle 21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576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60k-64k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74" name="Rectangle 22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3456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75" name="Rectangle 23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3264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76" name="Rectangle 24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3072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77" name="Rectangle 25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2880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78" name="Rectangle 26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2688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79" name="Rectangle 27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2496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80" name="Rectangle 28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2304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81" name="Rectangle 29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2112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82" name="Rectangle 30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1920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83" name="Rectangle 31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1728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84" name="Rectangle 32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1536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85" name="Rectangle 33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1344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86" name="Rectangle 34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1152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87" name="Rectangle 35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960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88" name="Rectangle 36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768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89" name="Rectangle 37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0" y="576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90" name="Rectangle 38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3456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0</a:t>
                            </a:r>
                            <a:endParaRPr kumimoji="0" lang="en-US" altLang="zh-CN" sz="2000" b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03591" name="Rectangle 39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3264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</a:t>
                            </a:r>
                            <a:endParaRPr kumimoji="0" lang="en-US" altLang="zh-CN" sz="2000" b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03592" name="Rectangle 40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3072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2</a:t>
                            </a:r>
                            <a:endParaRPr kumimoji="0" lang="en-US" altLang="zh-CN" sz="2000" b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03593" name="Rectangle 41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2880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3</a:t>
                            </a:r>
                            <a:endParaRPr kumimoji="0" lang="en-US" altLang="zh-CN" sz="2000" b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03594" name="Rectangle 42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2688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4</a:t>
                            </a:r>
                            <a:endParaRPr kumimoji="0" lang="en-US" altLang="zh-CN" sz="2000" b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03595" name="Rectangle 43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2496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5</a:t>
                            </a:r>
                            <a:endParaRPr kumimoji="0" lang="en-US" altLang="zh-CN" sz="2000" b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03596" name="Rectangle 44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2304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97" name="Rectangle 45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2112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98" name="Rectangle 46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1920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599" name="Rectangle 47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1728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9</a:t>
                            </a:r>
                            <a:endParaRPr kumimoji="0" lang="en-US" altLang="zh-CN" sz="2000" b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03600" name="Rectangle 48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1536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01" name="Rectangle 49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1344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11</a:t>
                            </a:r>
                            <a:endParaRPr kumimoji="0" lang="en-US" altLang="zh-CN" sz="2000" b="1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03602" name="Rectangle 50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1152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03" name="Rectangle 51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960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04" name="Rectangle 52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768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05" name="Rectangle 53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576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06" name="Rectangle 54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72" y="3456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0-4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07" name="Rectangle 55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72" y="3264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4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k-8k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08" name="Rectangle 56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72" y="3072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8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k-12k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09" name="Rectangle 57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72" y="2880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12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k-16k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10" name="Rectangle 58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72" y="2688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16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k-20k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11" name="Rectangle 59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72" y="2496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20</a:t>
                            </a:r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k-24k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12" name="Rectangle 60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72" y="2304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24k-28k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13" name="Rectangle 61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72" y="2112"/>
                          <a:ext cx="672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28k-32k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14" name="Rectangle 62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3456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15" name="Rectangle 63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3264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16" name="Rectangle 64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3072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17" name="Rectangle 65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2880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18" name="Rectangle 66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2688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19" name="Rectangle 67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2496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zh-CN" altLang="en-US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20" name="Rectangle 68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2304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21" name="Rectangle 69" descr="宽下对角线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2112"/>
                          <a:ext cx="528" cy="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kumimoji="0" lang="en-US" altLang="zh-CN" sz="20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  <a:latin typeface="Arial" charset="0"/>
                              </a:rPr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3622" name="Line 7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928" y="3168"/>
                          <a:ext cx="816" cy="3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3623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928" y="3360"/>
                          <a:ext cx="81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3624" name="Line 7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928" y="2400"/>
                          <a:ext cx="816" cy="76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3625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928" y="2976"/>
                          <a:ext cx="816" cy="57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3626" name="Line 7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928" y="2784"/>
                          <a:ext cx="81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3627" name="Line 7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928" y="2592"/>
                          <a:ext cx="816" cy="3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3628" name="Line 7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928" y="1824"/>
                          <a:ext cx="816" cy="76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3629" name="Line 7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928" y="1440"/>
                          <a:ext cx="816" cy="76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67C25" w:rsidRPr="00781C67" w:rsidRDefault="00E67C25" w:rsidP="00781C67">
      <w:pPr>
        <w:ind w:firstLineChars="196" w:firstLine="354"/>
        <w:jc w:val="center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D469C">
        <w:rPr>
          <w:rFonts w:asciiTheme="minorEastAsia" w:eastAsiaTheme="minorEastAsia" w:hAnsiTheme="minorEastAsia"/>
          <w:b/>
          <w:sz w:val="18"/>
          <w:szCs w:val="18"/>
        </w:rPr>
        <w:t>Address Translation(Mapping)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地址映射</w:t>
      </w:r>
    </w:p>
    <w:p w:rsidR="00D73E9F" w:rsidRPr="00E96C66" w:rsidRDefault="00D6747A" w:rsidP="00D6747A">
      <w:pPr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lastRenderedPageBreak/>
        <w:t>10.</w:t>
      </w:r>
      <w:r w:rsidR="00D73E9F"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What is TLB?</w:t>
      </w:r>
    </w:p>
    <w:p w:rsidR="006A045C" w:rsidRPr="00E96C66" w:rsidRDefault="006A045C" w:rsidP="003A3D79">
      <w:pPr>
        <w:ind w:firstLineChars="196" w:firstLine="354"/>
        <w:rPr>
          <w:rFonts w:asciiTheme="minorEastAsia" w:eastAsiaTheme="minorEastAsia" w:hAnsiTheme="minorEastAsia"/>
          <w:b/>
          <w:bCs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bCs/>
          <w:color w:val="FF0000"/>
          <w:sz w:val="18"/>
          <w:szCs w:val="18"/>
        </w:rPr>
        <w:t>转移后备缓冲器 Translation Lookaside Buffer</w:t>
      </w:r>
    </w:p>
    <w:p w:rsidR="003A3D79" w:rsidRPr="00E96C66" w:rsidRDefault="003A3D79" w:rsidP="00986FA6">
      <w:pPr>
        <w:autoSpaceDE w:val="0"/>
        <w:autoSpaceDN w:val="0"/>
        <w:ind w:firstLineChars="450" w:firstLine="810"/>
        <w:rPr>
          <w:rFonts w:asciiTheme="minorEastAsia" w:eastAsiaTheme="minorEastAsia" w:hAnsiTheme="minorEastAsia"/>
          <w:bCs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Cs/>
          <w:color w:val="FF0000"/>
          <w:sz w:val="18"/>
          <w:szCs w:val="18"/>
        </w:rPr>
        <w:t>每个虚存可能引起两次物理内存的访问。一次取相应的页表项，一次取需要的数据。会导致访问时间加倍。</w:t>
      </w:r>
    </w:p>
    <w:p w:rsidR="003A3D79" w:rsidRPr="00E96C66" w:rsidRDefault="003A3D79" w:rsidP="00986FA6">
      <w:pPr>
        <w:autoSpaceDE w:val="0"/>
        <w:autoSpaceDN w:val="0"/>
        <w:ind w:firstLineChars="250" w:firstLine="450"/>
        <w:rPr>
          <w:rFonts w:asciiTheme="minorEastAsia" w:eastAsiaTheme="minorEastAsia" w:hAnsiTheme="minorEastAsia"/>
          <w:bCs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Cs/>
          <w:color w:val="FF0000"/>
          <w:sz w:val="18"/>
          <w:szCs w:val="18"/>
        </w:rPr>
        <w:t>为克服此问题，一个特殊的高速缓存为页表项使用，它被称为转移后备缓冲器（TLB）。</w:t>
      </w:r>
    </w:p>
    <w:p w:rsidR="00B22552" w:rsidRPr="00E96C66" w:rsidRDefault="00D6747A" w:rsidP="00D6747A">
      <w:pPr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11.</w:t>
      </w:r>
      <w:r w:rsidR="007A2403" w:rsidRPr="00E96C66">
        <w:rPr>
          <w:rFonts w:asciiTheme="minorEastAsia" w:eastAsiaTheme="minorEastAsia" w:hAnsiTheme="minorEastAsia" w:cs="Arial"/>
          <w:b/>
          <w:sz w:val="18"/>
          <w:szCs w:val="18"/>
        </w:rPr>
        <w:t>Page</w:t>
      </w:r>
      <w:r w:rsidR="00B22552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replacement algorithm</w:t>
      </w:r>
      <w:r w:rsidR="007A2403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s </w:t>
      </w:r>
      <w:r w:rsidR="001A0C05" w:rsidRPr="00E96C66">
        <w:rPr>
          <w:rFonts w:asciiTheme="minorEastAsia" w:eastAsiaTheme="minorEastAsia" w:hAnsiTheme="minorEastAsia" w:cs="Arial" w:hint="eastAsia"/>
          <w:b/>
          <w:sz w:val="18"/>
          <w:szCs w:val="18"/>
          <w:highlight w:val="yellow"/>
        </w:rPr>
        <w:t>（页面替换策略）</w:t>
      </w:r>
      <w:r w:rsidR="007A2403" w:rsidRPr="00E96C66">
        <w:rPr>
          <w:rFonts w:asciiTheme="minorEastAsia" w:eastAsiaTheme="minorEastAsia" w:hAnsiTheme="minorEastAsia" w:cs="Arial"/>
          <w:b/>
          <w:sz w:val="18"/>
          <w:szCs w:val="18"/>
        </w:rPr>
        <w:t>(Optimal/LRU/FIFO/CLOCK)</w:t>
      </w:r>
      <w:r w:rsidR="00504E45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in paging </w:t>
      </w:r>
      <w:r w:rsidR="00F20048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system. </w:t>
      </w:r>
    </w:p>
    <w:p w:rsidR="00D73E9F" w:rsidRPr="00E96C66" w:rsidRDefault="00210921" w:rsidP="00D73E9F">
      <w:pPr>
        <w:jc w:val="center"/>
        <w:rPr>
          <w:rFonts w:asciiTheme="minorEastAsia" w:eastAsiaTheme="minorEastAsia" w:hAnsiTheme="minorEastAsia" w:cs="Arial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noProof/>
          <w:sz w:val="18"/>
          <w:szCs w:val="18"/>
        </w:rPr>
        <w:drawing>
          <wp:inline distT="0" distB="0" distL="0" distR="0">
            <wp:extent cx="4647776" cy="3643447"/>
            <wp:effectExtent l="19050" t="0" r="42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12" cy="36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B4" w:rsidRPr="00E96C66" w:rsidRDefault="001540B4" w:rsidP="001540B4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LRU:</w:t>
      </w:r>
    </w:p>
    <w:p w:rsidR="00054071" w:rsidRPr="00E96C66" w:rsidRDefault="00054071" w:rsidP="001540B4">
      <w:pPr>
        <w:numPr>
          <w:ilvl w:val="0"/>
          <w:numId w:val="9"/>
        </w:num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Replaces the page that has not been referenced for the longest time</w:t>
      </w:r>
    </w:p>
    <w:p w:rsidR="00965059" w:rsidRPr="00E96C66" w:rsidRDefault="00965059" w:rsidP="00965059">
      <w:pPr>
        <w:pStyle w:val="a6"/>
        <w:autoSpaceDE w:val="0"/>
        <w:autoSpaceDN w:val="0"/>
        <w:ind w:left="720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sz w:val="18"/>
          <w:szCs w:val="18"/>
        </w:rPr>
        <w:t>替换主存中上次使用距当前最远的页</w:t>
      </w:r>
    </w:p>
    <w:p w:rsidR="00965059" w:rsidRPr="00E96C66" w:rsidRDefault="00054071" w:rsidP="00965059">
      <w:pPr>
        <w:numPr>
          <w:ilvl w:val="0"/>
          <w:numId w:val="9"/>
        </w:num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By the principle of locality, this should be the page least likely to be referenced in the near future</w:t>
      </w:r>
      <w:r w:rsidR="00965059" w:rsidRPr="00E96C66">
        <w:rPr>
          <w:rFonts w:asciiTheme="minorEastAsia" w:eastAsiaTheme="minorEastAsia" w:hAnsiTheme="minorEastAsia" w:hint="eastAsia"/>
          <w:sz w:val="18"/>
          <w:szCs w:val="18"/>
        </w:rPr>
        <w:t>根据局部性原理，这也是最近最不可能访问到的页</w:t>
      </w:r>
    </w:p>
    <w:p w:rsidR="00965059" w:rsidRPr="00E96C66" w:rsidRDefault="00054071" w:rsidP="00965059">
      <w:pPr>
        <w:numPr>
          <w:ilvl w:val="0"/>
          <w:numId w:val="9"/>
        </w:num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 xml:space="preserve">Each page could be tagged with the time of last reference.  This would require a great deal of overhead </w:t>
      </w:r>
      <w:r w:rsidR="00965059" w:rsidRPr="00E96C66">
        <w:rPr>
          <w:rFonts w:asciiTheme="minorEastAsia" w:eastAsiaTheme="minorEastAsia" w:hAnsiTheme="minorEastAsia" w:hint="eastAsia"/>
          <w:sz w:val="18"/>
          <w:szCs w:val="18"/>
        </w:rPr>
        <w:t>每一页添加一个最后一次访问的时间标签，就需要额外的开销</w:t>
      </w:r>
    </w:p>
    <w:p w:rsidR="00845106" w:rsidRPr="00E96C66" w:rsidRDefault="00845106" w:rsidP="00845106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CLOCK:</w:t>
      </w:r>
    </w:p>
    <w:p w:rsidR="00965059" w:rsidRPr="00E96C66" w:rsidRDefault="00054071" w:rsidP="00965059">
      <w:pPr>
        <w:numPr>
          <w:ilvl w:val="0"/>
          <w:numId w:val="8"/>
        </w:num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Additional bit called a use bit</w:t>
      </w:r>
      <w:r w:rsidR="00965059" w:rsidRPr="00E96C66">
        <w:rPr>
          <w:rFonts w:asciiTheme="minorEastAsia" w:eastAsiaTheme="minorEastAsia" w:hAnsiTheme="minorEastAsia" w:hint="eastAsia"/>
          <w:sz w:val="18"/>
          <w:szCs w:val="18"/>
        </w:rPr>
        <w:t>附加位称为使用位</w:t>
      </w:r>
    </w:p>
    <w:p w:rsidR="00965059" w:rsidRPr="00E96C66" w:rsidRDefault="00054071" w:rsidP="00965059">
      <w:pPr>
        <w:numPr>
          <w:ilvl w:val="0"/>
          <w:numId w:val="8"/>
        </w:num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When a page is first loaded in memory, the use bit is set to 1</w:t>
      </w:r>
    </w:p>
    <w:p w:rsidR="00965059" w:rsidRPr="00E96C66" w:rsidRDefault="00965059" w:rsidP="00965059">
      <w:pPr>
        <w:ind w:left="72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sz w:val="18"/>
          <w:szCs w:val="18"/>
        </w:rPr>
        <w:t>当某一页首次装入主存中时，该帧的使用位设置为1</w:t>
      </w:r>
    </w:p>
    <w:p w:rsidR="00054071" w:rsidRPr="00E96C66" w:rsidRDefault="00054071" w:rsidP="00845106">
      <w:pPr>
        <w:numPr>
          <w:ilvl w:val="0"/>
          <w:numId w:val="8"/>
        </w:num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When the page is referenced, the use bit is set to 1</w:t>
      </w:r>
    </w:p>
    <w:p w:rsidR="00965059" w:rsidRPr="00E96C66" w:rsidRDefault="00965059" w:rsidP="00965059">
      <w:pPr>
        <w:pStyle w:val="a6"/>
        <w:autoSpaceDE w:val="0"/>
        <w:autoSpaceDN w:val="0"/>
        <w:ind w:left="720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sz w:val="18"/>
          <w:szCs w:val="18"/>
        </w:rPr>
        <w:t>当该页随后被访问到时，它的使用位也被置为1</w:t>
      </w:r>
    </w:p>
    <w:p w:rsidR="00054071" w:rsidRPr="00E96C66" w:rsidRDefault="00054071" w:rsidP="00845106">
      <w:pPr>
        <w:numPr>
          <w:ilvl w:val="0"/>
          <w:numId w:val="8"/>
        </w:num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When it is time to replace a page, the first frame encountered  with the use bit set to 0 is replaced.</w:t>
      </w:r>
    </w:p>
    <w:p w:rsidR="00965059" w:rsidRPr="00E96C66" w:rsidRDefault="001F680D" w:rsidP="001F680D">
      <w:pPr>
        <w:pStyle w:val="a6"/>
        <w:autoSpaceDE w:val="0"/>
        <w:autoSpaceDN w:val="0"/>
        <w:ind w:left="720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sz w:val="18"/>
          <w:szCs w:val="18"/>
        </w:rPr>
        <w:t>当需要替换一页时，选择遇到的第一个使用位为0的帧替换。</w:t>
      </w:r>
    </w:p>
    <w:p w:rsidR="00845106" w:rsidRPr="00E96C66" w:rsidRDefault="00054071" w:rsidP="00845106">
      <w:pPr>
        <w:numPr>
          <w:ilvl w:val="0"/>
          <w:numId w:val="8"/>
        </w:num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During the search for replacement, each use bit set to 1 is changed to 0</w:t>
      </w:r>
    </w:p>
    <w:p w:rsidR="001F680D" w:rsidRPr="00E96C66" w:rsidRDefault="001F680D" w:rsidP="001F680D">
      <w:pPr>
        <w:pStyle w:val="a6"/>
        <w:autoSpaceDE w:val="0"/>
        <w:autoSpaceDN w:val="0"/>
        <w:ind w:left="720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sz w:val="18"/>
          <w:szCs w:val="18"/>
        </w:rPr>
        <w:t>在查找替换页的时候，所有使用位为1的帧被重置为0.</w:t>
      </w:r>
    </w:p>
    <w:p w:rsidR="00682E00" w:rsidRPr="00C62579" w:rsidRDefault="00D6747A" w:rsidP="00D6747A">
      <w:pPr>
        <w:rPr>
          <w:rFonts w:asciiTheme="minorEastAsia" w:eastAsiaTheme="minorEastAsia" w:hAnsiTheme="minorEastAsia" w:cs="Arial"/>
          <w:b/>
          <w:sz w:val="18"/>
          <w:szCs w:val="18"/>
        </w:rPr>
      </w:pPr>
      <w:r w:rsidRPr="00C62579">
        <w:rPr>
          <w:rFonts w:asciiTheme="minorEastAsia" w:eastAsiaTheme="minorEastAsia" w:hAnsiTheme="minorEastAsia" w:cs="Arial" w:hint="eastAsia"/>
          <w:b/>
          <w:sz w:val="18"/>
          <w:szCs w:val="18"/>
        </w:rPr>
        <w:t>12.</w:t>
      </w:r>
      <w:r w:rsidR="005F2D7B" w:rsidRPr="00C62579">
        <w:rPr>
          <w:rFonts w:asciiTheme="minorEastAsia" w:eastAsiaTheme="minorEastAsia" w:hAnsiTheme="minorEastAsia" w:cs="Arial"/>
          <w:b/>
          <w:sz w:val="18"/>
          <w:szCs w:val="18"/>
        </w:rPr>
        <w:t>What is</w:t>
      </w:r>
      <w:r w:rsidR="00682E00" w:rsidRPr="00C62579">
        <w:rPr>
          <w:rFonts w:asciiTheme="minorEastAsia" w:eastAsiaTheme="minorEastAsia" w:hAnsiTheme="minorEastAsia" w:cs="Arial" w:hint="eastAsia"/>
          <w:b/>
          <w:sz w:val="18"/>
          <w:szCs w:val="18"/>
        </w:rPr>
        <w:t xml:space="preserve"> </w:t>
      </w:r>
      <w:r w:rsidR="00682E00" w:rsidRPr="00C62579">
        <w:rPr>
          <w:rFonts w:asciiTheme="minorEastAsia" w:eastAsiaTheme="minorEastAsia" w:hAnsiTheme="minorEastAsia" w:cs="Arial"/>
          <w:b/>
          <w:sz w:val="18"/>
          <w:szCs w:val="18"/>
        </w:rPr>
        <w:t>preemptive</w:t>
      </w:r>
      <w:r w:rsidR="005F2D7B" w:rsidRPr="00C62579">
        <w:rPr>
          <w:rFonts w:asciiTheme="minorEastAsia" w:eastAsiaTheme="minorEastAsia" w:hAnsiTheme="minorEastAsia" w:cs="Arial"/>
          <w:b/>
          <w:sz w:val="18"/>
          <w:szCs w:val="18"/>
        </w:rPr>
        <w:t xml:space="preserve"> or nonpreemptive scheduling decision mode?</w:t>
      </w:r>
    </w:p>
    <w:p w:rsidR="00682E00" w:rsidRPr="00E96C66" w:rsidRDefault="00682E00" w:rsidP="00E96C66">
      <w:pPr>
        <w:ind w:leftChars="200" w:left="2130" w:hangingChars="950" w:hanging="171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1、</w:t>
      </w: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preemptive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抢占：一旦进程处于运行状态，它就不断执行直到终止。或者因为等待I/O，或者因为请求某些操作系统服务而阻塞自己。</w:t>
      </w:r>
    </w:p>
    <w:p w:rsidR="00682E00" w:rsidRPr="00E96C66" w:rsidRDefault="00682E00" w:rsidP="00E96C66">
      <w:pPr>
        <w:ind w:firstLineChars="200" w:firstLine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2、</w:t>
      </w: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nonpreemptive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非抢占：当前正在运行的进程可能被操作系统中断，并转移到就绪态。</w:t>
      </w:r>
    </w:p>
    <w:p w:rsidR="00682E00" w:rsidRPr="00E96C66" w:rsidRDefault="00682E00" w:rsidP="00E96C66">
      <w:pPr>
        <w:ind w:firstLineChars="200" w:firstLine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3、与非抢占策略相比，抢占策略可能导致较大的开销，但是可能对所有进程提供较好的服务。</w:t>
      </w:r>
    </w:p>
    <w:p w:rsidR="007A2403" w:rsidRPr="00C62579" w:rsidRDefault="005F2D7B" w:rsidP="00D6747A">
      <w:pPr>
        <w:rPr>
          <w:rFonts w:asciiTheme="minorEastAsia" w:eastAsiaTheme="minorEastAsia" w:hAnsiTheme="minorEastAsia" w:cs="Arial"/>
          <w:b/>
          <w:sz w:val="18"/>
          <w:szCs w:val="18"/>
        </w:rPr>
      </w:pPr>
      <w:r w:rsidRPr="00C62579">
        <w:rPr>
          <w:rFonts w:asciiTheme="minorEastAsia" w:eastAsiaTheme="minorEastAsia" w:hAnsiTheme="minorEastAsia" w:cs="Arial"/>
          <w:b/>
          <w:sz w:val="18"/>
          <w:szCs w:val="18"/>
        </w:rPr>
        <w:t xml:space="preserve"> H</w:t>
      </w:r>
      <w:r w:rsidR="007A2403" w:rsidRPr="00C62579">
        <w:rPr>
          <w:rFonts w:asciiTheme="minorEastAsia" w:eastAsiaTheme="minorEastAsia" w:hAnsiTheme="minorEastAsia" w:cs="Arial"/>
          <w:b/>
          <w:sz w:val="18"/>
          <w:szCs w:val="18"/>
        </w:rPr>
        <w:t>ow to compute turnaround time</w:t>
      </w:r>
      <w:r w:rsidRPr="00C62579">
        <w:rPr>
          <w:rFonts w:asciiTheme="minorEastAsia" w:eastAsiaTheme="minorEastAsia" w:hAnsiTheme="minorEastAsia" w:cs="Arial"/>
          <w:b/>
          <w:sz w:val="18"/>
          <w:szCs w:val="18"/>
        </w:rPr>
        <w:t xml:space="preserve"> in different short-term scheduling algorithms</w:t>
      </w:r>
      <w:r w:rsidR="007A2403" w:rsidRPr="00C62579">
        <w:rPr>
          <w:rFonts w:asciiTheme="minorEastAsia" w:eastAsiaTheme="minorEastAsia" w:hAnsiTheme="minorEastAsia" w:cs="Arial"/>
          <w:b/>
          <w:sz w:val="18"/>
          <w:szCs w:val="18"/>
        </w:rPr>
        <w:t>?</w:t>
      </w:r>
      <w:r w:rsidR="00682E00" w:rsidRPr="00C62579">
        <w:rPr>
          <w:rFonts w:asciiTheme="minorEastAsia" w:eastAsiaTheme="minorEastAsia" w:hAnsiTheme="minorEastAsia" w:cs="Arial" w:hint="eastAsia"/>
          <w:b/>
          <w:sz w:val="18"/>
          <w:szCs w:val="18"/>
        </w:rPr>
        <w:t>、</w:t>
      </w:r>
    </w:p>
    <w:p w:rsidR="00682E00" w:rsidRPr="00E96C66" w:rsidRDefault="00682E00" w:rsidP="00E96C66">
      <w:pPr>
        <w:ind w:firstLineChars="200" w:firstLine="360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turnaround time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周转时间</w:t>
      </w:r>
      <w:r w:rsidR="00655ED4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(Tr)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=等待时间+服务时间</w:t>
      </w:r>
      <w:r w:rsidR="00655ED4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Ts（也即完成时间-到达时间）</w:t>
      </w:r>
    </w:p>
    <w:p w:rsidR="00D73E9F" w:rsidRPr="00E96C66" w:rsidRDefault="00210921" w:rsidP="004C250F">
      <w:pPr>
        <w:jc w:val="center"/>
        <w:rPr>
          <w:rFonts w:asciiTheme="minorEastAsia" w:eastAsiaTheme="minorEastAsia" w:hAnsiTheme="minorEastAsia" w:cs="Arial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noProof/>
          <w:sz w:val="18"/>
          <w:szCs w:val="18"/>
        </w:rPr>
        <w:lastRenderedPageBreak/>
        <w:drawing>
          <wp:inline distT="0" distB="0" distL="0" distR="0">
            <wp:extent cx="3421804" cy="1883212"/>
            <wp:effectExtent l="19050" t="0" r="7196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61" cy="188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50F" w:rsidRPr="00E96C66" w:rsidRDefault="004C250F" w:rsidP="00D73E9F">
      <w:pPr>
        <w:rPr>
          <w:rFonts w:asciiTheme="minorEastAsia" w:eastAsiaTheme="minorEastAsia" w:hAnsiTheme="minorEastAsia" w:cs="Arial"/>
          <w:sz w:val="18"/>
          <w:szCs w:val="18"/>
        </w:rPr>
      </w:pPr>
    </w:p>
    <w:p w:rsidR="004C250F" w:rsidRPr="00E96C66" w:rsidRDefault="00210921" w:rsidP="004C250F">
      <w:pPr>
        <w:rPr>
          <w:rFonts w:asciiTheme="minorEastAsia" w:eastAsiaTheme="minorEastAsia" w:hAnsiTheme="minorEastAsia" w:cs="Arial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noProof/>
          <w:sz w:val="18"/>
          <w:szCs w:val="18"/>
        </w:rPr>
        <w:drawing>
          <wp:inline distT="0" distB="0" distL="0" distR="0">
            <wp:extent cx="5298017" cy="1301816"/>
            <wp:effectExtent l="19050" t="0" r="0" b="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50" cy="130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7F" w:rsidRDefault="00655ED4" w:rsidP="00C62579">
      <w:pPr>
        <w:ind w:firstLineChars="1200" w:firstLine="2160"/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ABCDE周转时间分别为：3,7,9,12,12</w:t>
      </w:r>
      <w:r w:rsidR="00B326D8" w:rsidRPr="00E96C66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其它调度策略的图英文版P403，中文版P289</w:t>
      </w:r>
    </w:p>
    <w:p w:rsidR="00C62579" w:rsidRPr="00C62579" w:rsidRDefault="00C62579" w:rsidP="00C62579">
      <w:pPr>
        <w:ind w:firstLineChars="1200" w:firstLine="2160"/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</w:pPr>
    </w:p>
    <w:p w:rsidR="00C62579" w:rsidRDefault="00C62579" w:rsidP="00C62579">
      <w:pPr>
        <w:ind w:firstLineChars="150" w:firstLine="270"/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</w:pPr>
      <w:r w:rsidRPr="00C62579"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drawing>
          <wp:inline distT="0" distB="0" distL="0" distR="0">
            <wp:extent cx="5309272" cy="833120"/>
            <wp:effectExtent l="19050" t="0" r="5678" b="0"/>
            <wp:docPr id="9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311" cy="83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579" w:rsidRDefault="00C62579" w:rsidP="00C62579">
      <w:pPr>
        <w:ind w:firstLineChars="150" w:firstLine="270"/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</w:pPr>
    </w:p>
    <w:p w:rsidR="00C62579" w:rsidRDefault="00C62579" w:rsidP="00C62579">
      <w:pPr>
        <w:ind w:firstLineChars="150" w:firstLine="270"/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</w:pPr>
      <w:r>
        <w:rPr>
          <w:rFonts w:asciiTheme="minorEastAsia" w:eastAsiaTheme="minorEastAsia" w:hAnsiTheme="minorEastAsia" w:cs="Arial" w:hint="eastAsia"/>
          <w:noProof/>
          <w:color w:val="0070C0"/>
          <w:sz w:val="18"/>
          <w:szCs w:val="1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1398270</wp:posOffset>
            </wp:positionH>
            <wp:positionV relativeFrom="paragraph">
              <wp:posOffset>167005</wp:posOffset>
            </wp:positionV>
            <wp:extent cx="4152900" cy="1480185"/>
            <wp:effectExtent l="19050" t="0" r="0" b="0"/>
            <wp:wrapSquare wrapText="bothSides"/>
            <wp:docPr id="1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2579" w:rsidRDefault="00C62579" w:rsidP="00C62579">
      <w:pPr>
        <w:ind w:firstLineChars="150" w:firstLine="270"/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</w:pPr>
    </w:p>
    <w:p w:rsidR="00C62579" w:rsidRDefault="00C62579" w:rsidP="00C62579">
      <w:pPr>
        <w:ind w:firstLineChars="150" w:firstLine="270"/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</w:pPr>
      <w:r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  <w:t>基于优先级：</w:t>
      </w:r>
    </w:p>
    <w:p w:rsidR="00C62579" w:rsidRDefault="00C62579" w:rsidP="00C62579">
      <w:pPr>
        <w:ind w:firstLineChars="150" w:firstLine="270"/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</w:pPr>
    </w:p>
    <w:p w:rsidR="00C62579" w:rsidRDefault="00C62579" w:rsidP="00C62579">
      <w:pPr>
        <w:ind w:firstLineChars="150" w:firstLine="270"/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</w:pPr>
    </w:p>
    <w:p w:rsidR="00C62579" w:rsidRDefault="00C62579" w:rsidP="00C62579">
      <w:pPr>
        <w:ind w:firstLineChars="150" w:firstLine="270"/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</w:pPr>
    </w:p>
    <w:p w:rsidR="00C62579" w:rsidRDefault="00C62579" w:rsidP="00C62579">
      <w:pPr>
        <w:ind w:firstLineChars="150" w:firstLine="270"/>
        <w:rPr>
          <w:rFonts w:asciiTheme="minorEastAsia" w:eastAsiaTheme="minorEastAsia" w:hAnsiTheme="minorEastAsia" w:cs="Arial" w:hint="eastAsia"/>
          <w:color w:val="0070C0"/>
          <w:sz w:val="18"/>
          <w:szCs w:val="18"/>
        </w:rPr>
      </w:pPr>
    </w:p>
    <w:p w:rsidR="00C62579" w:rsidRPr="0077662F" w:rsidRDefault="00C62579" w:rsidP="00C62579">
      <w:pPr>
        <w:ind w:firstLineChars="150" w:firstLine="270"/>
        <w:rPr>
          <w:rFonts w:asciiTheme="minorEastAsia" w:eastAsiaTheme="minorEastAsia" w:hAnsiTheme="minorEastAsia" w:cs="Arial"/>
          <w:color w:val="0070C0"/>
          <w:sz w:val="18"/>
          <w:szCs w:val="18"/>
        </w:rPr>
      </w:pPr>
    </w:p>
    <w:p w:rsidR="00C62579" w:rsidRDefault="00C62579" w:rsidP="00D6747A">
      <w:pPr>
        <w:rPr>
          <w:rFonts w:asciiTheme="minorEastAsia" w:eastAsiaTheme="minorEastAsia" w:hAnsiTheme="minorEastAsia" w:cs="Arial" w:hint="eastAsia"/>
          <w:b/>
          <w:sz w:val="18"/>
          <w:szCs w:val="18"/>
        </w:rPr>
      </w:pPr>
    </w:p>
    <w:p w:rsidR="00610DCF" w:rsidRPr="00E96C66" w:rsidRDefault="00D6747A" w:rsidP="00D6747A">
      <w:pPr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13.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</w:rPr>
        <w:t>Why Disk cache is usually used in operating system?</w:t>
      </w:r>
    </w:p>
    <w:p w:rsidR="00682E00" w:rsidRPr="00E96C66" w:rsidRDefault="00943A7F" w:rsidP="00D6747A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一些写出的数据也许下次会被访问到，使这些数据能迅速地从软件设置的磁盘高速缓存中取出，而不是缓慢的从磁盘中取出。</w:t>
      </w:r>
    </w:p>
    <w:p w:rsidR="00610DCF" w:rsidRPr="00E96C66" w:rsidRDefault="00D6747A" w:rsidP="00D6747A">
      <w:pPr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14.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</w:rPr>
        <w:t>Disk arm scheduling algorithm</w:t>
      </w:r>
      <w:r w:rsidR="00DC6858"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s</w:t>
      </w:r>
      <w:r w:rsidR="00943A7F"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磁盘调度算法（11章）</w:t>
      </w:r>
    </w:p>
    <w:p w:rsidR="00CA6B59" w:rsidRPr="00E96C66" w:rsidRDefault="00CA6B59" w:rsidP="00CA6B59">
      <w:pPr>
        <w:rPr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1、先进先出（FIFO）</w:t>
      </w:r>
    </w:p>
    <w:p w:rsidR="00CA6B59" w:rsidRPr="00E96C66" w:rsidRDefault="00CA6B59" w:rsidP="00CA6B59">
      <w:pPr>
        <w:rPr>
          <w:color w:val="FF0000"/>
          <w:sz w:val="18"/>
          <w:szCs w:val="18"/>
        </w:rPr>
      </w:pPr>
      <w:r w:rsidRPr="00E96C66">
        <w:rPr>
          <w:rFonts w:ascii="宋体" w:hAnsi="宋体" w:cs="宋体" w:hint="eastAsia"/>
          <w:color w:val="FF0000"/>
          <w:sz w:val="18"/>
          <w:szCs w:val="18"/>
        </w:rPr>
        <w:t>2、SCAN</w:t>
      </w: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扫描</w:t>
      </w:r>
    </w:p>
    <w:p w:rsidR="00CA6B59" w:rsidRPr="00E96C66" w:rsidRDefault="00CA6B59" w:rsidP="00CA6B59">
      <w:pPr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3、C-SCAN循环扫描</w:t>
      </w:r>
    </w:p>
    <w:p w:rsidR="00943A7F" w:rsidRPr="00E96C66" w:rsidRDefault="00CA6B59" w:rsidP="00D6747A">
      <w:pPr>
        <w:rPr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4、</w:t>
      </w:r>
      <w:r w:rsidRPr="00E96C66">
        <w:rPr>
          <w:rFonts w:asciiTheme="minorEastAsia" w:eastAsiaTheme="minorEastAsia" w:hAnsiTheme="minorEastAsia"/>
          <w:color w:val="FF0000"/>
          <w:sz w:val="18"/>
          <w:szCs w:val="18"/>
        </w:rPr>
        <w:t>R</w:t>
      </w: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AID独立磁盘冗余阵列</w:t>
      </w:r>
    </w:p>
    <w:p w:rsidR="00CA6B59" w:rsidRPr="00E96C66" w:rsidRDefault="00D6747A" w:rsidP="00D6747A">
      <w:pPr>
        <w:rPr>
          <w:rFonts w:asciiTheme="minorEastAsia" w:eastAsiaTheme="minorEastAsia" w:hAnsiTheme="minorEastAsia" w:cs="Arial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15.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</w:rPr>
        <w:t>What is Absolute path or relative path?</w:t>
      </w:r>
    </w:p>
    <w:p w:rsidR="00CA6B59" w:rsidRPr="00E96C66" w:rsidRDefault="00CA6B59" w:rsidP="00E96C66">
      <w:pPr>
        <w:ind w:firstLineChars="100" w:firstLine="18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Absolute path</w:t>
      </w: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绝对路径：从根目录开始做起点的路径。</w:t>
      </w:r>
    </w:p>
    <w:p w:rsidR="00CA6B59" w:rsidRPr="00E96C66" w:rsidRDefault="00CA6B59" w:rsidP="00E96C66">
      <w:pPr>
        <w:ind w:firstLineChars="100" w:firstLine="18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relative path</w:t>
      </w: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相对路径：从当前目录开始做起点的路径。</w:t>
      </w:r>
    </w:p>
    <w:p w:rsidR="00610DCF" w:rsidRPr="0010588F" w:rsidRDefault="00610DCF" w:rsidP="00D6747A">
      <w:pPr>
        <w:rPr>
          <w:rFonts w:asciiTheme="minorEastAsia" w:eastAsiaTheme="minorEastAsia" w:hAnsiTheme="minorEastAsia" w:cs="Arial"/>
          <w:b/>
          <w:sz w:val="18"/>
          <w:szCs w:val="18"/>
        </w:rPr>
      </w:pPr>
      <w:r w:rsidRPr="0010588F">
        <w:rPr>
          <w:rFonts w:asciiTheme="minorEastAsia" w:eastAsiaTheme="minorEastAsia" w:hAnsiTheme="minorEastAsia" w:cs="Arial"/>
          <w:b/>
          <w:sz w:val="18"/>
          <w:szCs w:val="18"/>
        </w:rPr>
        <w:t xml:space="preserve"> Explain how file pathname</w:t>
      </w:r>
      <w:r w:rsidR="00D73E9F" w:rsidRPr="0010588F">
        <w:rPr>
          <w:rFonts w:asciiTheme="minorEastAsia" w:eastAsiaTheme="minorEastAsia" w:hAnsiTheme="minorEastAsia" w:cs="Arial" w:hint="eastAsia"/>
          <w:b/>
          <w:sz w:val="18"/>
          <w:szCs w:val="18"/>
        </w:rPr>
        <w:t xml:space="preserve"> /usr/ast/mbox</w:t>
      </w:r>
      <w:r w:rsidRPr="0010588F">
        <w:rPr>
          <w:rFonts w:asciiTheme="minorEastAsia" w:eastAsiaTheme="minorEastAsia" w:hAnsiTheme="minorEastAsia" w:cs="Arial"/>
          <w:b/>
          <w:sz w:val="18"/>
          <w:szCs w:val="18"/>
        </w:rPr>
        <w:t xml:space="preserve"> is </w:t>
      </w:r>
      <w:r w:rsidR="00D73E9F" w:rsidRPr="0010588F">
        <w:rPr>
          <w:rFonts w:asciiTheme="minorEastAsia" w:eastAsiaTheme="minorEastAsia" w:hAnsiTheme="minorEastAsia" w:cs="Arial" w:hint="eastAsia"/>
          <w:b/>
          <w:sz w:val="18"/>
          <w:szCs w:val="18"/>
        </w:rPr>
        <w:t xml:space="preserve">be </w:t>
      </w:r>
      <w:r w:rsidRPr="0010588F">
        <w:rPr>
          <w:rFonts w:asciiTheme="minorEastAsia" w:eastAsiaTheme="minorEastAsia" w:hAnsiTheme="minorEastAsia" w:cs="Arial"/>
          <w:b/>
          <w:sz w:val="18"/>
          <w:szCs w:val="18"/>
        </w:rPr>
        <w:t>parsed</w:t>
      </w:r>
      <w:r w:rsidR="00CA6B59" w:rsidRPr="0010588F">
        <w:rPr>
          <w:rFonts w:asciiTheme="minorEastAsia" w:eastAsiaTheme="minorEastAsia" w:hAnsiTheme="minorEastAsia" w:cs="Arial" w:hint="eastAsia"/>
          <w:b/>
          <w:sz w:val="18"/>
          <w:szCs w:val="18"/>
        </w:rPr>
        <w:t>（解析）</w:t>
      </w:r>
      <w:r w:rsidRPr="0010588F">
        <w:rPr>
          <w:rFonts w:asciiTheme="minorEastAsia" w:eastAsiaTheme="minorEastAsia" w:hAnsiTheme="minorEastAsia" w:cs="Arial"/>
          <w:b/>
          <w:sz w:val="18"/>
          <w:szCs w:val="18"/>
        </w:rPr>
        <w:t xml:space="preserve"> in Unix SVR4?</w:t>
      </w:r>
    </w:p>
    <w:p w:rsidR="00D73E9F" w:rsidRPr="00E96C66" w:rsidRDefault="00210921" w:rsidP="004C250F">
      <w:pPr>
        <w:jc w:val="center"/>
        <w:rPr>
          <w:rFonts w:asciiTheme="minorEastAsia" w:eastAsiaTheme="minorEastAsia" w:hAnsiTheme="minorEastAsia" w:cs="Arial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noProof/>
          <w:sz w:val="18"/>
          <w:szCs w:val="18"/>
        </w:rPr>
        <w:lastRenderedPageBreak/>
        <w:drawing>
          <wp:inline distT="0" distB="0" distL="0" distR="0">
            <wp:extent cx="5486400" cy="2329815"/>
            <wp:effectExtent l="0" t="0" r="0" b="0"/>
            <wp:docPr id="7" name="对象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05800" cy="3527425"/>
                      <a:chOff x="457200" y="2492375"/>
                      <a:chExt cx="8305800" cy="3527425"/>
                    </a:xfrm>
                  </a:grpSpPr>
                  <a:grpSp>
                    <a:nvGrpSpPr>
                      <a:cNvPr id="1305663" name="Group 63"/>
                      <a:cNvGrpSpPr>
                        <a:grpSpLocks/>
                      </a:cNvGrpSpPr>
                    </a:nvGrpSpPr>
                    <a:grpSpPr bwMode="auto">
                      <a:xfrm>
                        <a:off x="457200" y="2492375"/>
                        <a:ext cx="8305800" cy="3527425"/>
                        <a:chOff x="288" y="1570"/>
                        <a:chExt cx="5232" cy="2222"/>
                      </a:xfrm>
                    </a:grpSpPr>
                    <a:sp>
                      <a:nvSpPr>
                        <a:cNvPr id="1305608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8" y="187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09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8" y="211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..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10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8" y="235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bin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11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8" y="259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dev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12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8" y="283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lib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13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8" y="307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etc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14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8" y="331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usr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15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8" y="355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tmp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16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" y="187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17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" y="211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18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" y="235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19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" y="259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20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" y="283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14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21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" y="307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22" name="Rectangl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" y="331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23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" y="355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24" name="Text Box 24" descr="宽下对角线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6" y="1584"/>
                          <a:ext cx="692" cy="288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根目录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25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0" y="1872"/>
                          <a:ext cx="624" cy="6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模式</a:t>
                            </a:r>
                          </a:p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大小</a:t>
                            </a:r>
                          </a:p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时间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26" name="Rectangl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0" y="2544"/>
                          <a:ext cx="624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132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27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0" y="2784"/>
                          <a:ext cx="624" cy="28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5628" name="Rectangl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36" y="187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29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36" y="211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..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30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36" y="235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dick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31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36" y="259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erik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32" name="Rectangl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36" y="283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jim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33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36" y="307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ast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34" name="Rectangl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36" y="331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bal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35" name="Rectangle 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6" y="187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3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6" y="211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3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6" y="235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19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3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6" y="259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30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39" name="Rectangl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6" y="283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51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40" name="Rectangle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6" y="307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26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41" name="Rectangle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6" y="331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45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42" name="Text Box 42" descr="宽下对角线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77" y="1584"/>
                          <a:ext cx="629" cy="288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块132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43" name="Rectangle 4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1872"/>
                          <a:ext cx="624" cy="6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模式</a:t>
                            </a:r>
                          </a:p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大小</a:t>
                            </a:r>
                          </a:p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时间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44" name="Rectangle 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2544"/>
                          <a:ext cx="624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406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45" name="Rectangle 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2784"/>
                          <a:ext cx="624" cy="28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05646" name="Rectangle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4" y="187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47" name="Rectangle 4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4" y="211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..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48" name="Rectangle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4" y="235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grants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49" name="Rectangle 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4" y="259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books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50" name="Rectangle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4" y="283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mbox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51" name="Rectangle 5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4" y="307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minix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52" name="Rectangle 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4" y="3312"/>
                          <a:ext cx="576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src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53" name="Rectangle 5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04" y="187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26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54" name="Rectangle 5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04" y="211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55" name="Rectangle 5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04" y="235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64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56" name="Rectangle 5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04" y="259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92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57" name="Rectangle 5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04" y="283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60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58" name="Rectangle 5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04" y="307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81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59" name="Rectangle 5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04" y="3312"/>
                          <a:ext cx="240" cy="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zh-CN" sz="2400">
                                <a:latin typeface="Arial" charset="0"/>
                              </a:rPr>
                              <a:t>17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60" name="Text Box 60" descr="宽下对角线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84" y="1584"/>
                          <a:ext cx="629" cy="288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sz="2400">
                                <a:latin typeface="Arial" charset="0"/>
                              </a:rPr>
                              <a:t>块406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61" name="Text Box 61" descr="宽下对角线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29" y="1584"/>
                          <a:ext cx="714" cy="288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i-</a:t>
                            </a:r>
                            <a:r>
                              <a:rPr lang="zh-CN" altLang="en-US" sz="2400">
                                <a:latin typeface="Arial" charset="0"/>
                              </a:rPr>
                              <a:t>节点6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5662" name="Text Box 62" descr="宽下对角线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56" y="1570"/>
                          <a:ext cx="821" cy="288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400">
                                <a:latin typeface="Arial" charset="0"/>
                              </a:rPr>
                              <a:t>i-</a:t>
                            </a:r>
                            <a:r>
                              <a:rPr lang="zh-CN" altLang="en-US" sz="2400">
                                <a:latin typeface="Arial" charset="0"/>
                              </a:rPr>
                              <a:t>节点26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46079" w:rsidRPr="00E96C66" w:rsidRDefault="00DD23AB" w:rsidP="00D6747A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>
        <w:rPr>
          <w:rFonts w:asciiTheme="minorEastAsia" w:eastAsiaTheme="minorEastAsia" w:hAnsiTheme="minorEastAsia" w:cs="Arial"/>
          <w:noProof/>
          <w:color w:val="FF0000"/>
          <w:sz w:val="18"/>
          <w:szCs w:val="18"/>
        </w:rPr>
        <w:pict>
          <v:rect id="_x0000_s1055" style="position:absolute;left:0;text-align:left;margin-left:167.8pt;margin-top:6.65pt;width:61.35pt;height:21.85pt;z-index:251688960">
            <v:textbox>
              <w:txbxContent>
                <w:p w:rsidR="00E32B8B" w:rsidRPr="00E32B8B" w:rsidRDefault="00E32B8B">
                  <w:pPr>
                    <w:rPr>
                      <w:sz w:val="20"/>
                      <w:szCs w:val="20"/>
                    </w:rPr>
                  </w:pPr>
                  <w:r w:rsidRPr="00E32B8B"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="00B15F9D">
                    <w:rPr>
                      <w:rFonts w:hint="eastAsia"/>
                      <w:sz w:val="20"/>
                      <w:szCs w:val="20"/>
                    </w:rPr>
                    <w:t xml:space="preserve">   us</w:t>
                  </w:r>
                  <w:r>
                    <w:rPr>
                      <w:rFonts w:hint="eastAsia"/>
                      <w:sz w:val="20"/>
                      <w:szCs w:val="20"/>
                    </w:rPr>
                    <w:t>r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 w:cs="Arial"/>
          <w:noProof/>
          <w:color w:val="FF0000"/>
          <w:sz w:val="18"/>
          <w:szCs w:val="18"/>
        </w:rPr>
        <w:pict>
          <v:shape id="_x0000_s1056" type="#_x0000_t32" style="position:absolute;left:0;text-align:left;margin-left:188.6pt;margin-top:6.65pt;width:0;height:21.85pt;z-index:251689984" o:connectortype="straight"/>
        </w:pict>
      </w:r>
      <w:r w:rsidR="00E32B8B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路径解析：</w:t>
      </w:r>
    </w:p>
    <w:p w:rsidR="00E32B8B" w:rsidRPr="00E96C66" w:rsidRDefault="00E32B8B" w:rsidP="00D6747A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1、从根目录读内容，取出目录项</w:t>
      </w:r>
    </w:p>
    <w:p w:rsidR="00E32B8B" w:rsidRPr="00E96C66" w:rsidRDefault="00E32B8B" w:rsidP="00D6747A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2、读索引结点i—node6的内容，从属性内容中判断出</w:t>
      </w:r>
      <w:r w:rsidR="00B15F9D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us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r为目录</w:t>
      </w:r>
    </w:p>
    <w:p w:rsidR="00E32B8B" w:rsidRPr="00E96C66" w:rsidRDefault="00DD23AB" w:rsidP="00D6747A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>
        <w:rPr>
          <w:rFonts w:asciiTheme="minorEastAsia" w:eastAsiaTheme="minorEastAsia" w:hAnsiTheme="minorEastAsia" w:cs="Arial"/>
          <w:noProof/>
          <w:color w:val="FF0000"/>
          <w:sz w:val="18"/>
          <w:szCs w:val="18"/>
        </w:rPr>
        <w:pict>
          <v:shape id="_x0000_s1065" type="#_x0000_t32" style="position:absolute;left:0;text-align:left;margin-left:218.5pt;margin-top:15.3pt;width:0;height:18.15pt;z-index:251697152" o:connectortype="straight"/>
        </w:pict>
      </w:r>
      <w:r>
        <w:rPr>
          <w:rFonts w:asciiTheme="minorEastAsia" w:eastAsiaTheme="minorEastAsia" w:hAnsiTheme="minorEastAsia" w:cs="Arial"/>
          <w:noProof/>
          <w:color w:val="FF0000"/>
          <w:sz w:val="18"/>
          <w:szCs w:val="18"/>
        </w:rPr>
        <w:pict>
          <v:rect id="_x0000_s1057" style="position:absolute;left:0;text-align:left;margin-left:195.8pt;margin-top:15.3pt;width:53.65pt;height:18.15pt;z-index:251691008">
            <v:textbox>
              <w:txbxContent>
                <w:p w:rsidR="00E32B8B" w:rsidRPr="00E32B8B" w:rsidRDefault="00E32B8B" w:rsidP="00E32B8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32B8B">
                    <w:rPr>
                      <w:rFonts w:hint="eastAsia"/>
                      <w:sz w:val="20"/>
                      <w:szCs w:val="20"/>
                    </w:rPr>
                    <w:t>6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ast</w:t>
                  </w:r>
                </w:p>
              </w:txbxContent>
            </v:textbox>
          </v:rect>
        </w:pict>
      </w:r>
      <w:r w:rsidR="00E32B8B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3、从索引结点i—node6中找到第一个块地址132</w:t>
      </w:r>
    </w:p>
    <w:p w:rsidR="00E32B8B" w:rsidRPr="00E96C66" w:rsidRDefault="00E32B8B" w:rsidP="00D6747A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4、读地址为132的块信息，取出目录项</w:t>
      </w:r>
    </w:p>
    <w:p w:rsidR="00E32B8B" w:rsidRPr="00E96C66" w:rsidRDefault="00E32B8B" w:rsidP="00E32B8B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5、读索引结点i—node26的内容，从属性内容中判断出ast为目录</w:t>
      </w:r>
    </w:p>
    <w:p w:rsidR="00E32B8B" w:rsidRPr="00E96C66" w:rsidRDefault="00DD23AB" w:rsidP="00E32B8B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>
        <w:rPr>
          <w:rFonts w:asciiTheme="minorEastAsia" w:eastAsiaTheme="minorEastAsia" w:hAnsiTheme="minorEastAsia" w:cs="Arial"/>
          <w:noProof/>
          <w:color w:val="FF0000"/>
          <w:sz w:val="18"/>
          <w:szCs w:val="18"/>
        </w:rPr>
        <w:pict>
          <v:shape id="_x0000_s1066" type="#_x0000_t32" style="position:absolute;left:0;text-align:left;margin-left:216.9pt;margin-top:14.9pt;width:0;height:21.35pt;z-index:251698176" o:connectortype="straight"/>
        </w:pict>
      </w:r>
      <w:r>
        <w:rPr>
          <w:rFonts w:asciiTheme="minorEastAsia" w:eastAsiaTheme="minorEastAsia" w:hAnsiTheme="minorEastAsia" w:cs="Arial"/>
          <w:noProof/>
          <w:color w:val="FF0000"/>
          <w:sz w:val="18"/>
          <w:szCs w:val="18"/>
        </w:rPr>
        <w:pict>
          <v:rect id="_x0000_s1060" style="position:absolute;left:0;text-align:left;margin-left:193.1pt;margin-top:14.9pt;width:62.75pt;height:21.35pt;z-index:251692032">
            <v:textbox>
              <w:txbxContent>
                <w:p w:rsidR="00E32B8B" w:rsidRPr="00E32B8B" w:rsidRDefault="00E32B8B" w:rsidP="00E32B8B">
                  <w:pPr>
                    <w:rPr>
                      <w:sz w:val="20"/>
                      <w:szCs w:val="20"/>
                    </w:rPr>
                  </w:pPr>
                  <w:r w:rsidRPr="00E32B8B">
                    <w:rPr>
                      <w:rFonts w:hint="eastAsia"/>
                      <w:sz w:val="20"/>
                      <w:szCs w:val="20"/>
                    </w:rPr>
                    <w:t>6</w:t>
                  </w:r>
                  <w:r>
                    <w:rPr>
                      <w:rFonts w:hint="eastAsia"/>
                      <w:sz w:val="20"/>
                      <w:szCs w:val="20"/>
                    </w:rPr>
                    <w:t>0  mbox</w:t>
                  </w:r>
                </w:p>
              </w:txbxContent>
            </v:textbox>
          </v:rect>
        </w:pict>
      </w:r>
      <w:r w:rsidR="00E32B8B"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6、从索引结点i—node26中找到第一个块地址406</w:t>
      </w:r>
    </w:p>
    <w:p w:rsidR="00E32B8B" w:rsidRPr="00E96C66" w:rsidRDefault="00E32B8B" w:rsidP="00E32B8B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7、读地址为406的块信息，取出目录项</w:t>
      </w:r>
    </w:p>
    <w:p w:rsidR="003A6FA8" w:rsidRPr="00E96C66" w:rsidRDefault="00E32B8B" w:rsidP="00D6747A">
      <w:pPr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8、读索引结点i—node406的内容，从属性内容中判断出mbox为文件，结束搜索</w:t>
      </w:r>
    </w:p>
    <w:p w:rsidR="000267A1" w:rsidRPr="00E96C66" w:rsidRDefault="000267A1" w:rsidP="00D6747A">
      <w:pPr>
        <w:rPr>
          <w:rFonts w:asciiTheme="minorEastAsia" w:eastAsiaTheme="minorEastAsia" w:hAnsiTheme="minorEastAsia" w:cs="Arial"/>
          <w:sz w:val="18"/>
          <w:szCs w:val="18"/>
        </w:rPr>
      </w:pPr>
    </w:p>
    <w:p w:rsidR="00610DCF" w:rsidRPr="00E96C66" w:rsidRDefault="00D6747A" w:rsidP="00D6747A">
      <w:pPr>
        <w:rPr>
          <w:rFonts w:asciiTheme="minorEastAsia" w:eastAsiaTheme="minorEastAsia" w:hAnsiTheme="minorEastAsia"/>
          <w:b/>
          <w:sz w:val="18"/>
          <w:szCs w:val="18"/>
        </w:rPr>
      </w:pPr>
      <w:r w:rsidRPr="00E96C66">
        <w:rPr>
          <w:rFonts w:asciiTheme="minorEastAsia" w:eastAsiaTheme="minorEastAsia" w:hAnsiTheme="minorEastAsia" w:cs="Arial" w:hint="eastAsia"/>
          <w:b/>
          <w:sz w:val="18"/>
          <w:szCs w:val="18"/>
        </w:rPr>
        <w:t>16.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Consider a UNIX-style i-node with 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10 direct pointers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, one single-indirect pointer, and one double-indirect pointer. Assume that the 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disk block size is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1 Kbytes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, and that the size of a 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disk block address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</w:rPr>
        <w:t xml:space="preserve"> is 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  <w:highlight w:val="yellow"/>
        </w:rPr>
        <w:t>4 bytes</w:t>
      </w:r>
      <w:r w:rsidR="00610DCF" w:rsidRPr="00E96C66">
        <w:rPr>
          <w:rFonts w:asciiTheme="minorEastAsia" w:eastAsiaTheme="minorEastAsia" w:hAnsiTheme="minorEastAsia" w:cs="Arial"/>
          <w:b/>
          <w:sz w:val="18"/>
          <w:szCs w:val="18"/>
        </w:rPr>
        <w:t>. How large a file can be indexed using such an i-node?</w:t>
      </w:r>
    </w:p>
    <w:p w:rsidR="00610DCF" w:rsidRPr="00E96C66" w:rsidRDefault="00210921" w:rsidP="00D73E9F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E96C66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3685964" cy="2295259"/>
            <wp:effectExtent l="19050" t="0" r="0" b="0"/>
            <wp:docPr id="8" name="图片 6" descr="5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5-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83" cy="22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959" w:rsidRPr="00E96C66" w:rsidRDefault="00697959" w:rsidP="00697959">
      <w:pPr>
        <w:jc w:val="left"/>
        <w:rPr>
          <w:rFonts w:asciiTheme="minorEastAsia" w:eastAsiaTheme="minorEastAsia" w:hAnsiTheme="minorEastAsia" w:cs="Arial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disk block size is 1 Kbytes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:一块1KB</w:t>
      </w:r>
    </w:p>
    <w:p w:rsidR="00697959" w:rsidRPr="00E96C66" w:rsidRDefault="00697959" w:rsidP="00697959">
      <w:pPr>
        <w:jc w:val="left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cs="Arial"/>
          <w:color w:val="FF0000"/>
          <w:sz w:val="18"/>
          <w:szCs w:val="18"/>
        </w:rPr>
        <w:t>4 bytes</w:t>
      </w:r>
      <w:r w:rsidRPr="00E96C66">
        <w:rPr>
          <w:rFonts w:asciiTheme="minorEastAsia" w:eastAsiaTheme="minorEastAsia" w:hAnsiTheme="minorEastAsia" w:cs="Arial" w:hint="eastAsia"/>
          <w:color w:val="FF0000"/>
          <w:sz w:val="18"/>
          <w:szCs w:val="18"/>
        </w:rPr>
        <w:t>=4*8=32位，所以一级间接是2^32块，二级则平方一次即可。</w:t>
      </w:r>
    </w:p>
    <w:p w:rsidR="00E32B8B" w:rsidRPr="00E96C66" w:rsidRDefault="00E32B8B" w:rsidP="00E32B8B">
      <w:pPr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文件的容量如下表：</w:t>
      </w:r>
    </w:p>
    <w:p w:rsidR="00E32B8B" w:rsidRPr="00E96C66" w:rsidRDefault="00DD23AB" w:rsidP="00E32B8B">
      <w:pPr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DD23AB">
        <w:rPr>
          <w:rFonts w:asciiTheme="minorEastAsia" w:eastAsiaTheme="minorEastAsia" w:hAnsiTheme="minorEastAsia"/>
          <w:b/>
          <w:noProof/>
          <w:color w:val="FF0000"/>
          <w:sz w:val="18"/>
          <w:szCs w:val="18"/>
        </w:rPr>
        <w:pict>
          <v:shape id="_x0000_s1061" type="#_x0000_t32" style="position:absolute;left:0;text-align:left;margin-left:2.45pt;margin-top:3.15pt;width:287.5pt;height:.05pt;z-index:251694080" o:connectortype="straight"/>
        </w:pict>
      </w:r>
      <w:r w:rsidRPr="00DD23AB">
        <w:rPr>
          <w:rFonts w:asciiTheme="minorEastAsia" w:eastAsiaTheme="minorEastAsia" w:hAnsiTheme="minorEastAsia"/>
          <w:b/>
          <w:noProof/>
          <w:color w:val="FF0000"/>
          <w:sz w:val="18"/>
          <w:szCs w:val="18"/>
        </w:rPr>
        <w:pict>
          <v:shape id="_x0000_s1062" type="#_x0000_t32" style="position:absolute;left:0;text-align:left;margin-left:2.45pt;margin-top:12.9pt;width:287.5pt;height:.05pt;z-index:251695104" o:connectortype="straight"/>
        </w:pict>
      </w:r>
      <w:r w:rsidR="00E32B8B" w:rsidRPr="00E96C66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 xml:space="preserve">  </w:t>
      </w:r>
      <w:r w:rsidR="00E32B8B"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级                   块数                  字节数</w:t>
      </w:r>
    </w:p>
    <w:p w:rsidR="00E32B8B" w:rsidRPr="00E96C66" w:rsidRDefault="00E32B8B" w:rsidP="00E32B8B">
      <w:pPr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直接                   10                     10KB </w:t>
      </w:r>
    </w:p>
    <w:p w:rsidR="00E32B8B" w:rsidRPr="00E96C66" w:rsidRDefault="00E32B8B" w:rsidP="00E32B8B">
      <w:pPr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一级间接                2^32=256               256KB</w:t>
      </w:r>
    </w:p>
    <w:p w:rsidR="00E32B8B" w:rsidRPr="00E96C66" w:rsidRDefault="00E32B8B" w:rsidP="00C23668">
      <w:pPr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二级间接                256*256=6</w:t>
      </w:r>
      <w:r w:rsidR="00C82940"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4</w:t>
      </w:r>
      <w:r w:rsidR="00114D35"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k </w:t>
      </w: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        6</w:t>
      </w:r>
      <w:r w:rsidR="00C82940"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4</w:t>
      </w:r>
      <w:r w:rsidRPr="00E96C66">
        <w:rPr>
          <w:rFonts w:asciiTheme="minorEastAsia" w:eastAsiaTheme="minorEastAsia" w:hAnsiTheme="minorEastAsia" w:hint="eastAsia"/>
          <w:color w:val="FF0000"/>
          <w:sz w:val="18"/>
          <w:szCs w:val="18"/>
        </w:rPr>
        <w:t>MB</w:t>
      </w:r>
      <w:r w:rsidR="00DD23AB">
        <w:rPr>
          <w:rFonts w:asciiTheme="minorEastAsia" w:eastAsiaTheme="minorEastAsia" w:hAnsiTheme="minorEastAsia"/>
          <w:noProof/>
          <w:color w:val="FF0000"/>
          <w:sz w:val="18"/>
          <w:szCs w:val="18"/>
        </w:rPr>
        <w:pict>
          <v:shape id="_x0000_s1063" type="#_x0000_t32" style="position:absolute;left:0;text-align:left;margin-left:-1.3pt;margin-top:10.9pt;width:285.7pt;height:1.85pt;flip:y;z-index:251696128;mso-position-horizontal-relative:text;mso-position-vertical-relative:text" o:connectortype="straight"/>
        </w:pict>
      </w:r>
    </w:p>
    <w:sectPr w:rsidR="00E32B8B" w:rsidRPr="00E96C66" w:rsidSect="00F20048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7BA" w:rsidRDefault="00E357BA" w:rsidP="00540741">
      <w:r>
        <w:separator/>
      </w:r>
    </w:p>
  </w:endnote>
  <w:endnote w:type="continuationSeparator" w:id="1">
    <w:p w:rsidR="00E357BA" w:rsidRDefault="00E357BA" w:rsidP="00540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7BA" w:rsidRDefault="00E357BA" w:rsidP="00540741">
      <w:r>
        <w:separator/>
      </w:r>
    </w:p>
  </w:footnote>
  <w:footnote w:type="continuationSeparator" w:id="1">
    <w:p w:rsidR="00E357BA" w:rsidRDefault="00E357BA" w:rsidP="005407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0D3A"/>
    <w:multiLevelType w:val="hybridMultilevel"/>
    <w:tmpl w:val="1A325F76"/>
    <w:lvl w:ilvl="0" w:tplc="B88685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E2D30"/>
    <w:multiLevelType w:val="hybridMultilevel"/>
    <w:tmpl w:val="78B88878"/>
    <w:lvl w:ilvl="0" w:tplc="17684FC4">
      <w:start w:val="1"/>
      <w:numFmt w:val="lowerRoman"/>
      <w:lvlText w:val="%1-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107D466A"/>
    <w:multiLevelType w:val="hybridMultilevel"/>
    <w:tmpl w:val="06A68000"/>
    <w:lvl w:ilvl="0" w:tplc="1B1C89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E85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F47A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273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26A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A46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6FB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9067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F057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3448F7"/>
    <w:multiLevelType w:val="hybridMultilevel"/>
    <w:tmpl w:val="F4D4F164"/>
    <w:lvl w:ilvl="0" w:tplc="538E0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6B6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D20F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5ACA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2E1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A87D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2D0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9A18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3AEF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1541D1"/>
    <w:multiLevelType w:val="hybridMultilevel"/>
    <w:tmpl w:val="645460B6"/>
    <w:lvl w:ilvl="0" w:tplc="D632EF1C">
      <w:start w:val="1"/>
      <w:numFmt w:val="lowerLetter"/>
      <w:lvlText w:val="%1."/>
      <w:lvlJc w:val="left"/>
      <w:pPr>
        <w:tabs>
          <w:tab w:val="num" w:pos="1120"/>
        </w:tabs>
        <w:ind w:left="11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9EF79CB"/>
    <w:multiLevelType w:val="hybridMultilevel"/>
    <w:tmpl w:val="637E5C54"/>
    <w:lvl w:ilvl="0" w:tplc="7D9E8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EDE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F8D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44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A84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473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E7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B2E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0E7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E02CE1"/>
    <w:multiLevelType w:val="hybridMultilevel"/>
    <w:tmpl w:val="F1DE93B4"/>
    <w:lvl w:ilvl="0" w:tplc="FC365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E67C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0D7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5811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B2F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6A9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BEB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027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08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0F7350"/>
    <w:multiLevelType w:val="hybridMultilevel"/>
    <w:tmpl w:val="3C9CA536"/>
    <w:lvl w:ilvl="0" w:tplc="C7D49F3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A88170A"/>
    <w:multiLevelType w:val="hybridMultilevel"/>
    <w:tmpl w:val="04AA5F64"/>
    <w:lvl w:ilvl="0" w:tplc="EE8C2C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C09C6">
      <w:start w:val="269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7806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F683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CEED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584F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86AD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8EA3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D840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297B72"/>
    <w:multiLevelType w:val="hybridMultilevel"/>
    <w:tmpl w:val="483A6C68"/>
    <w:lvl w:ilvl="0" w:tplc="714AB7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612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30AA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282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7EA5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48AB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602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D69A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465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19A"/>
    <w:rsid w:val="0001496E"/>
    <w:rsid w:val="000267A1"/>
    <w:rsid w:val="0003252F"/>
    <w:rsid w:val="00050D2E"/>
    <w:rsid w:val="00054071"/>
    <w:rsid w:val="00054CA9"/>
    <w:rsid w:val="00057C13"/>
    <w:rsid w:val="00066A65"/>
    <w:rsid w:val="0009154C"/>
    <w:rsid w:val="000F03F3"/>
    <w:rsid w:val="000F3727"/>
    <w:rsid w:val="000F5012"/>
    <w:rsid w:val="0010588F"/>
    <w:rsid w:val="00107423"/>
    <w:rsid w:val="00114D35"/>
    <w:rsid w:val="00124AE2"/>
    <w:rsid w:val="00143339"/>
    <w:rsid w:val="001540B4"/>
    <w:rsid w:val="0017473C"/>
    <w:rsid w:val="001A0C05"/>
    <w:rsid w:val="001B417F"/>
    <w:rsid w:val="001C1894"/>
    <w:rsid w:val="001C3B2E"/>
    <w:rsid w:val="001F680D"/>
    <w:rsid w:val="00210921"/>
    <w:rsid w:val="002202A2"/>
    <w:rsid w:val="00222CE0"/>
    <w:rsid w:val="002374A8"/>
    <w:rsid w:val="00240312"/>
    <w:rsid w:val="00257CD4"/>
    <w:rsid w:val="0026373D"/>
    <w:rsid w:val="00264DB2"/>
    <w:rsid w:val="00281519"/>
    <w:rsid w:val="002969F7"/>
    <w:rsid w:val="002B2794"/>
    <w:rsid w:val="002D79D9"/>
    <w:rsid w:val="002E175F"/>
    <w:rsid w:val="002E3839"/>
    <w:rsid w:val="002F2332"/>
    <w:rsid w:val="003026CD"/>
    <w:rsid w:val="003058DD"/>
    <w:rsid w:val="00334D92"/>
    <w:rsid w:val="0033719A"/>
    <w:rsid w:val="00342CD2"/>
    <w:rsid w:val="00344DD5"/>
    <w:rsid w:val="00346627"/>
    <w:rsid w:val="00364575"/>
    <w:rsid w:val="00380D1E"/>
    <w:rsid w:val="00391DBD"/>
    <w:rsid w:val="003A2AAD"/>
    <w:rsid w:val="003A3D79"/>
    <w:rsid w:val="003A6FA8"/>
    <w:rsid w:val="003C4919"/>
    <w:rsid w:val="00431784"/>
    <w:rsid w:val="004435F2"/>
    <w:rsid w:val="00455488"/>
    <w:rsid w:val="004652CD"/>
    <w:rsid w:val="00486E80"/>
    <w:rsid w:val="00486FBC"/>
    <w:rsid w:val="004B5619"/>
    <w:rsid w:val="004B7189"/>
    <w:rsid w:val="004C250F"/>
    <w:rsid w:val="004F654C"/>
    <w:rsid w:val="00504E45"/>
    <w:rsid w:val="00526234"/>
    <w:rsid w:val="00540741"/>
    <w:rsid w:val="00555AED"/>
    <w:rsid w:val="005637DD"/>
    <w:rsid w:val="00565654"/>
    <w:rsid w:val="00574F77"/>
    <w:rsid w:val="005E756C"/>
    <w:rsid w:val="005F2D0B"/>
    <w:rsid w:val="005F2D7B"/>
    <w:rsid w:val="00610DCF"/>
    <w:rsid w:val="0062098D"/>
    <w:rsid w:val="00650125"/>
    <w:rsid w:val="00653798"/>
    <w:rsid w:val="00655ED4"/>
    <w:rsid w:val="006813F4"/>
    <w:rsid w:val="00682E00"/>
    <w:rsid w:val="00692E23"/>
    <w:rsid w:val="00697959"/>
    <w:rsid w:val="006A045C"/>
    <w:rsid w:val="006A444C"/>
    <w:rsid w:val="006E3A10"/>
    <w:rsid w:val="007017ED"/>
    <w:rsid w:val="00710547"/>
    <w:rsid w:val="00716AED"/>
    <w:rsid w:val="007302C4"/>
    <w:rsid w:val="00746079"/>
    <w:rsid w:val="007666D5"/>
    <w:rsid w:val="00770011"/>
    <w:rsid w:val="00772807"/>
    <w:rsid w:val="0077662F"/>
    <w:rsid w:val="00781C67"/>
    <w:rsid w:val="00784B29"/>
    <w:rsid w:val="00790028"/>
    <w:rsid w:val="00797B29"/>
    <w:rsid w:val="007A2403"/>
    <w:rsid w:val="007A434C"/>
    <w:rsid w:val="007B5176"/>
    <w:rsid w:val="007C54C4"/>
    <w:rsid w:val="00820635"/>
    <w:rsid w:val="008227FA"/>
    <w:rsid w:val="00845106"/>
    <w:rsid w:val="00851593"/>
    <w:rsid w:val="008544AE"/>
    <w:rsid w:val="00866188"/>
    <w:rsid w:val="008733E4"/>
    <w:rsid w:val="008768F2"/>
    <w:rsid w:val="00882729"/>
    <w:rsid w:val="0088775A"/>
    <w:rsid w:val="00896A12"/>
    <w:rsid w:val="00897CB9"/>
    <w:rsid w:val="008B0773"/>
    <w:rsid w:val="008B0EFA"/>
    <w:rsid w:val="008B3A19"/>
    <w:rsid w:val="008C3F30"/>
    <w:rsid w:val="008E1A52"/>
    <w:rsid w:val="008E3508"/>
    <w:rsid w:val="008F0B85"/>
    <w:rsid w:val="00943A7F"/>
    <w:rsid w:val="00965059"/>
    <w:rsid w:val="009662A3"/>
    <w:rsid w:val="00970127"/>
    <w:rsid w:val="00970F36"/>
    <w:rsid w:val="009762ED"/>
    <w:rsid w:val="00977C2A"/>
    <w:rsid w:val="00985C0F"/>
    <w:rsid w:val="00986FA6"/>
    <w:rsid w:val="009B1C20"/>
    <w:rsid w:val="009B52DC"/>
    <w:rsid w:val="009F7E27"/>
    <w:rsid w:val="00A0063A"/>
    <w:rsid w:val="00A27474"/>
    <w:rsid w:val="00A36ADB"/>
    <w:rsid w:val="00A40B48"/>
    <w:rsid w:val="00A543DD"/>
    <w:rsid w:val="00A6629D"/>
    <w:rsid w:val="00AD2291"/>
    <w:rsid w:val="00AE6E46"/>
    <w:rsid w:val="00B15F9D"/>
    <w:rsid w:val="00B22552"/>
    <w:rsid w:val="00B2765C"/>
    <w:rsid w:val="00B326D8"/>
    <w:rsid w:val="00B60B0E"/>
    <w:rsid w:val="00B648C6"/>
    <w:rsid w:val="00B83E02"/>
    <w:rsid w:val="00BB097C"/>
    <w:rsid w:val="00BB7753"/>
    <w:rsid w:val="00BC2F9D"/>
    <w:rsid w:val="00BD7995"/>
    <w:rsid w:val="00BE280A"/>
    <w:rsid w:val="00BE3135"/>
    <w:rsid w:val="00BF3122"/>
    <w:rsid w:val="00C0499E"/>
    <w:rsid w:val="00C117D8"/>
    <w:rsid w:val="00C23668"/>
    <w:rsid w:val="00C62579"/>
    <w:rsid w:val="00C82940"/>
    <w:rsid w:val="00CA6B59"/>
    <w:rsid w:val="00CB1B1F"/>
    <w:rsid w:val="00CF43B7"/>
    <w:rsid w:val="00CF6E94"/>
    <w:rsid w:val="00D100BC"/>
    <w:rsid w:val="00D152E7"/>
    <w:rsid w:val="00D15FFE"/>
    <w:rsid w:val="00D25487"/>
    <w:rsid w:val="00D347EE"/>
    <w:rsid w:val="00D6747A"/>
    <w:rsid w:val="00D73E9F"/>
    <w:rsid w:val="00D778BC"/>
    <w:rsid w:val="00D77C94"/>
    <w:rsid w:val="00D828D1"/>
    <w:rsid w:val="00D84C92"/>
    <w:rsid w:val="00D858D4"/>
    <w:rsid w:val="00DA5559"/>
    <w:rsid w:val="00DC6858"/>
    <w:rsid w:val="00DD23AB"/>
    <w:rsid w:val="00DE0667"/>
    <w:rsid w:val="00DF4F1D"/>
    <w:rsid w:val="00DF56E6"/>
    <w:rsid w:val="00E25041"/>
    <w:rsid w:val="00E32B8B"/>
    <w:rsid w:val="00E346DA"/>
    <w:rsid w:val="00E357BA"/>
    <w:rsid w:val="00E67C25"/>
    <w:rsid w:val="00E72952"/>
    <w:rsid w:val="00E9055C"/>
    <w:rsid w:val="00E91318"/>
    <w:rsid w:val="00E96C66"/>
    <w:rsid w:val="00EB511B"/>
    <w:rsid w:val="00ED43F8"/>
    <w:rsid w:val="00F20048"/>
    <w:rsid w:val="00F26059"/>
    <w:rsid w:val="00F45DA4"/>
    <w:rsid w:val="00F82EAC"/>
    <w:rsid w:val="00FB58E3"/>
    <w:rsid w:val="00FD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5" type="connector" idref="#_x0000_s1046"/>
        <o:r id="V:Rule26" type="connector" idref="#_x0000_s1036"/>
        <o:r id="V:Rule27" type="connector" idref="#_x0000_s1040"/>
        <o:r id="V:Rule28" type="connector" idref="#_x0000_s1065"/>
        <o:r id="V:Rule29" type="connector" idref="#_x0000_s1047"/>
        <o:r id="V:Rule30" type="connector" idref="#_x0000_s1061"/>
        <o:r id="V:Rule31" type="connector" idref="#_x0000_s1056"/>
        <o:r id="V:Rule32" type="connector" idref="#_x0000_s1037"/>
        <o:r id="V:Rule33" type="connector" idref="#_x0000_s1043"/>
        <o:r id="V:Rule34" type="connector" idref="#_x0000_s1053"/>
        <o:r id="V:Rule35" type="connector" idref="#_x0000_s1063"/>
        <o:r id="V:Rule36" type="connector" idref="#_x0000_s1039"/>
        <o:r id="V:Rule37" type="connector" idref="#_x0000_s1049"/>
        <o:r id="V:Rule38" type="connector" idref="#_x0000_s1051"/>
        <o:r id="V:Rule39" type="connector" idref="#_x0000_s1052"/>
        <o:r id="V:Rule40" type="connector" idref="#_x0000_s1048"/>
        <o:r id="V:Rule41" type="connector" idref="#_x0000_s1045"/>
        <o:r id="V:Rule42" type="connector" idref="#_x0000_s1066"/>
        <o:r id="V:Rule43" type="connector" idref="#_x0000_s1062"/>
        <o:r id="V:Rule44" type="connector" idref="#_x0000_s1038"/>
        <o:r id="V:Rule45" type="connector" idref="#_x0000_s1041"/>
        <o:r id="V:Rule46" type="connector" idref="#_x0000_s1044"/>
        <o:r id="V:Rule47" type="connector" idref="#_x0000_s1035"/>
        <o:r id="V:Rule4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629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0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0741"/>
    <w:rPr>
      <w:kern w:val="2"/>
      <w:sz w:val="18"/>
      <w:szCs w:val="18"/>
    </w:rPr>
  </w:style>
  <w:style w:type="paragraph" w:styleId="a4">
    <w:name w:val="footer"/>
    <w:basedOn w:val="a"/>
    <w:link w:val="Char0"/>
    <w:rsid w:val="00540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0741"/>
    <w:rPr>
      <w:kern w:val="2"/>
      <w:sz w:val="18"/>
      <w:szCs w:val="18"/>
    </w:rPr>
  </w:style>
  <w:style w:type="paragraph" w:styleId="a5">
    <w:name w:val="Document Map"/>
    <w:basedOn w:val="a"/>
    <w:link w:val="Char1"/>
    <w:rsid w:val="003026C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rsid w:val="003026CD"/>
    <w:rPr>
      <w:rFonts w:ascii="宋体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8C3F3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rsid w:val="008F0B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rsid w:val="00107423"/>
    <w:rPr>
      <w:sz w:val="18"/>
      <w:szCs w:val="18"/>
    </w:rPr>
  </w:style>
  <w:style w:type="character" w:customStyle="1" w:styleId="Char2">
    <w:name w:val="批注框文本 Char"/>
    <w:basedOn w:val="a0"/>
    <w:link w:val="a8"/>
    <w:rsid w:val="0010742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0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045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7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CC8E2-4316-4A1C-8F6D-18D97AD7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951</Words>
  <Characters>5421</Characters>
  <Application>Microsoft Office Word</Application>
  <DocSecurity>0</DocSecurity>
  <Lines>45</Lines>
  <Paragraphs>12</Paragraphs>
  <ScaleCrop>false</ScaleCrop>
  <Company>SWJTUXJ</Company>
  <LinksUpToDate>false</LinksUpToDate>
  <CharactersWithSpaces>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HXP</dc:creator>
  <cp:lastModifiedBy>LIN_Roomie</cp:lastModifiedBy>
  <cp:revision>38</cp:revision>
  <dcterms:created xsi:type="dcterms:W3CDTF">2010-01-04T07:07:00Z</dcterms:created>
  <dcterms:modified xsi:type="dcterms:W3CDTF">2013-07-06T16:25:00Z</dcterms:modified>
</cp:coreProperties>
</file>