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0392B"/>
          <w:sz w:val="44"/>
        </w:rPr>
        <w:t>ĐÁNH GIÁ DỰ ÁN FLAVORTALES</w:t>
      </w:r>
    </w:p>
    <w:p>
      <w:pPr>
        <w:jc w:val="center"/>
      </w:pPr>
      <w:r>
        <w:rPr>
          <w:i/>
          <w:color w:val="7F8C8D"/>
          <w:sz w:val="24"/>
        </w:rPr>
        <w:t>Đánh giá mức độ đáp ứng Product Requirements Document (PRD)</w:t>
        <w:br/>
        <w:t>Kết quả đạt được · Hạn chế tồn tại · Hướng phát triển tiếp theo</w:t>
      </w:r>
    </w:p>
    <w:p/>
    <w:p>
      <w:pPr>
        <w:pStyle w:val="Heading1"/>
        <w:jc w:val="left"/>
      </w:pPr>
      <w:r>
        <w:rPr>
          <w:b/>
          <w:color w:val="1A5276"/>
        </w:rPr>
        <w:t>I. TỔNG QUAN DỰ ÁN</w:t>
      </w:r>
    </w:p>
    <w:p>
      <w:pPr>
        <w:spacing w:after="80"/>
      </w:pPr>
      <w:r>
        <w:rPr>
          <w:sz w:val="22"/>
        </w:rPr>
        <w:t>FlavorTales là nền tảng du lịch ẩm thực kết nối vendor (chủ quán ăn) và khách du lịch thông qua bản đồ số tương tác, audio giới thiệu đa ngôn ngữ và hệ thống geofencing. Tài liệu này đánh giá mức độ đáp ứng các yêu cầu nghiệp vụ đã được định nghĩa trong PRD (Business Requirements v1.0 – 07/04/2026) so với triển khai thực tế trên source code.</w:t>
      </w:r>
    </w:p>
    <w:p>
      <w:pPr>
        <w:spacing w:before="160" w:after="40"/>
      </w:pPr>
      <w:r>
        <w:rPr>
          <w:b/>
          <w:color w:val="1A5276"/>
          <w:sz w:val="24"/>
        </w:rPr>
        <w:t>Nhóm người dùng mục tiêu</w:t>
      </w:r>
    </w:p>
    <w:tbl>
      <w:tblPr>
        <w:tblStyle w:val="TableGrid"/>
        <w:tblW w:type="auto" w:w="0"/>
        <w:tblLook w:firstColumn="1" w:firstRow="1" w:lastColumn="0" w:lastRow="0" w:noHBand="0" w:noVBand="1" w:val="04A0"/>
      </w:tblPr>
      <w:tblGrid>
        <w:gridCol w:w="4703"/>
        <w:gridCol w:w="4703"/>
      </w:tblGrid>
      <w:tr>
        <w:tc>
          <w:tcPr>
            <w:tcW w:type="dxa" w:w="4703"/>
            <w:shd w:val="clear" w:color="auto" w:fill="FDF2E9"/>
          </w:tcPr>
          <w:p>
            <w:r>
              <w:rPr>
                <w:b/>
                <w:sz w:val="20"/>
              </w:rPr>
              <w:t>Nhóm</w:t>
            </w:r>
          </w:p>
        </w:tc>
        <w:tc>
          <w:tcPr>
            <w:tcW w:type="dxa" w:w="4703"/>
            <w:shd w:val="clear" w:color="auto" w:fill="FDF2E9"/>
          </w:tcPr>
          <w:p>
            <w:r>
              <w:rPr>
                <w:b/>
                <w:sz w:val="20"/>
              </w:rPr>
              <w:t>Vai trò</w:t>
            </w:r>
          </w:p>
        </w:tc>
      </w:tr>
      <w:tr>
        <w:tc>
          <w:tcPr>
            <w:tcW w:type="dxa" w:w="4703"/>
          </w:tcPr>
          <w:p>
            <w:r>
              <w:rPr>
                <w:b/>
                <w:sz w:val="20"/>
              </w:rPr>
              <w:t>Vendor</w:t>
            </w:r>
          </w:p>
        </w:tc>
        <w:tc>
          <w:tcPr>
            <w:tcW w:type="dxa" w:w="4703"/>
          </w:tcPr>
          <w:p>
            <w:r>
              <w:rPr>
                <w:sz w:val="20"/>
              </w:rPr>
              <w:t>Chủ quán ăn – đăng ký, quản lý POI, gian hàng, audio</w:t>
            </w:r>
          </w:p>
        </w:tc>
      </w:tr>
      <w:tr>
        <w:tc>
          <w:tcPr>
            <w:tcW w:type="dxa" w:w="4703"/>
          </w:tcPr>
          <w:p>
            <w:r>
              <w:rPr>
                <w:b/>
                <w:sz w:val="20"/>
              </w:rPr>
              <w:t>Admin</w:t>
            </w:r>
          </w:p>
        </w:tc>
        <w:tc>
          <w:tcPr>
            <w:tcW w:type="dxa" w:w="4703"/>
          </w:tcPr>
          <w:p>
            <w:r>
              <w:rPr>
                <w:sz w:val="20"/>
              </w:rPr>
              <w:t>Quản trị viên – duyệt nội dung, theo dõi thống kê</w:t>
            </w:r>
          </w:p>
        </w:tc>
      </w:tr>
      <w:tr>
        <w:tc>
          <w:tcPr>
            <w:tcW w:type="dxa" w:w="4703"/>
          </w:tcPr>
          <w:p>
            <w:r>
              <w:rPr>
                <w:b/>
                <w:sz w:val="20"/>
              </w:rPr>
              <w:t>Khách du lịch</w:t>
            </w:r>
          </w:p>
        </w:tc>
        <w:tc>
          <w:tcPr>
            <w:tcW w:type="dxa" w:w="4703"/>
          </w:tcPr>
          <w:p>
            <w:r>
              <w:rPr>
                <w:sz w:val="20"/>
              </w:rPr>
              <w:t>Người dùng ẩn danh – khám phá bản đồ, nghe audio</w:t>
            </w:r>
          </w:p>
        </w:tc>
      </w:tr>
    </w:tbl>
    <w:p/>
    <w:p>
      <w:pPr>
        <w:spacing w:before="160" w:after="40"/>
      </w:pPr>
      <w:r>
        <w:rPr>
          <w:b/>
          <w:color w:val="1A5276"/>
          <w:sz w:val="24"/>
        </w:rPr>
        <w:t>Chú thích trạng thái đánh giá</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5F5E3"/>
          </w:tcPr>
          <w:p>
            <w:r>
              <w:rPr>
                <w:b/>
                <w:sz w:val="20"/>
              </w:rPr>
              <w:t xml:space="preserve">✔ Đạt – </w:t>
            </w:r>
            <w:r>
              <w:rPr>
                <w:sz w:val="20"/>
              </w:rPr>
              <w:t>Hoàn thành đầy đủ</w:t>
            </w:r>
          </w:p>
        </w:tc>
        <w:tc>
          <w:tcPr>
            <w:tcW w:type="dxa" w:w="2351"/>
            <w:shd w:val="clear" w:color="auto" w:fill="FEF9E7"/>
          </w:tcPr>
          <w:p>
            <w:r>
              <w:rPr>
                <w:b/>
                <w:sz w:val="20"/>
              </w:rPr>
              <w:t xml:space="preserve">⚠ Một phần – </w:t>
            </w:r>
            <w:r>
              <w:rPr>
                <w:sz w:val="20"/>
              </w:rPr>
              <w:t>Đáp ứng một phần</w:t>
            </w:r>
          </w:p>
        </w:tc>
        <w:tc>
          <w:tcPr>
            <w:tcW w:type="dxa" w:w="2351"/>
            <w:shd w:val="clear" w:color="auto" w:fill="FADBD8"/>
          </w:tcPr>
          <w:p>
            <w:r>
              <w:rPr>
                <w:b/>
                <w:sz w:val="20"/>
              </w:rPr>
              <w:t xml:space="preserve">✘ Chưa – </w:t>
            </w:r>
            <w:r>
              <w:rPr>
                <w:sz w:val="20"/>
              </w:rPr>
              <w:t>Chưa triển khai</w:t>
            </w:r>
          </w:p>
        </w:tc>
        <w:tc>
          <w:tcPr>
            <w:tcW w:type="dxa" w:w="2351"/>
            <w:shd w:val="clear" w:color="auto" w:fill="F2F3F4"/>
          </w:tcPr>
          <w:p>
            <w:r>
              <w:rPr>
                <w:b/>
                <w:sz w:val="20"/>
              </w:rPr>
              <w:t xml:space="preserve">— Kế hoạch – </w:t>
            </w:r>
            <w:r>
              <w:rPr>
                <w:sz w:val="20"/>
              </w:rPr>
              <w:t>Kế hoạch / Ngoài phạm vi</w:t>
            </w:r>
          </w:p>
        </w:tc>
      </w:tr>
    </w:tbl>
    <w:p/>
    <w:p>
      <w:pPr>
        <w:spacing w:before="40" w:after="40"/>
        <w:pBdr>
          <w:bottom w:val="single" w:sz="6" w:space="1" w:color="E67E22"/>
        </w:pBdr>
      </w:pPr>
    </w:p>
    <w:p>
      <w:pPr>
        <w:pStyle w:val="Heading1"/>
        <w:jc w:val="left"/>
      </w:pPr>
      <w:r>
        <w:rPr>
          <w:b/>
          <w:color w:val="1E8449"/>
        </w:rPr>
        <w:t>II. KẾT QUẢ ĐẠT ĐƯỢC</w:t>
      </w:r>
    </w:p>
    <w:p>
      <w:pPr>
        <w:spacing w:after="80"/>
      </w:pPr>
      <w:r>
        <w:rPr>
          <w:sz w:val="22"/>
        </w:rPr>
        <w:t>Bảng tổng hợp dưới đây so sánh từng module trong PRD với mức độ đáp ứng thực tế. Chi tiết đánh giá từng yêu cầu nghiệp vụ được trình bày trong các mục tiếp theo.</w:t>
      </w:r>
    </w:p>
    <w:p>
      <w:pPr>
        <w:spacing w:before="160" w:after="40"/>
      </w:pPr>
      <w:r>
        <w:rPr>
          <w:b/>
          <w:color w:val="E67E22"/>
          <w:sz w:val="24"/>
        </w:rPr>
        <w:t>Bảng tổng hợp hoàn thành theo module PRD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FDF2E9"/>
          </w:tcPr>
          <w:p>
            <w:r>
              <w:rPr>
                <w:b/>
                <w:sz w:val="20"/>
              </w:rPr>
              <w:t>Module (PRD)</w:t>
            </w:r>
          </w:p>
        </w:tc>
        <w:tc>
          <w:tcPr>
            <w:tcW w:type="dxa" w:w="3135"/>
            <w:shd w:val="clear" w:color="auto" w:fill="FDF2E9"/>
          </w:tcPr>
          <w:p>
            <w:r>
              <w:rPr>
                <w:b/>
                <w:sz w:val="20"/>
              </w:rPr>
              <w:t>Phạm vi yêu cầu</w:t>
            </w:r>
          </w:p>
        </w:tc>
        <w:tc>
          <w:tcPr>
            <w:tcW w:type="dxa" w:w="3135"/>
            <w:shd w:val="clear" w:color="auto" w:fill="FDF2E9"/>
          </w:tcPr>
          <w:p>
            <w:r>
              <w:rPr>
                <w:b/>
                <w:sz w:val="20"/>
              </w:rPr>
              <w:t>Trạng thái</w:t>
            </w:r>
          </w:p>
        </w:tc>
      </w:tr>
      <w:tr>
        <w:tc>
          <w:tcPr>
            <w:tcW w:type="dxa" w:w="3135"/>
          </w:tcPr>
          <w:p>
            <w:r>
              <w:rPr>
                <w:sz w:val="20"/>
              </w:rPr>
              <w:t>Auth – Xác thực &amp; Phân quyền</w:t>
            </w:r>
          </w:p>
        </w:tc>
        <w:tc>
          <w:tcPr>
            <w:tcW w:type="dxa" w:w="3135"/>
          </w:tcPr>
          <w:p>
            <w:r>
              <w:rPr>
                <w:sz w:val="20"/>
              </w:rPr>
              <w:t>Đăng ký, xác thực email, đăng nhập, quên MK, đăng xuất</w:t>
            </w:r>
          </w:p>
        </w:tc>
        <w:tc>
          <w:tcPr>
            <w:tcW w:type="dxa" w:w="3135"/>
            <w:shd w:val="clear" w:color="auto" w:fill="D5F5E3"/>
          </w:tcPr>
          <w:p>
            <w:r>
              <w:rPr>
                <w:b/>
                <w:sz w:val="20"/>
              </w:rPr>
              <w:t>✔ Đạt</w:t>
            </w:r>
          </w:p>
        </w:tc>
      </w:tr>
      <w:tr>
        <w:tc>
          <w:tcPr>
            <w:tcW w:type="dxa" w:w="3135"/>
          </w:tcPr>
          <w:p>
            <w:r>
              <w:rPr>
                <w:sz w:val="20"/>
              </w:rPr>
              <w:t>User – Quản lý người dùng</w:t>
            </w:r>
          </w:p>
        </w:tc>
        <w:tc>
          <w:tcPr>
            <w:tcW w:type="dxa" w:w="3135"/>
          </w:tcPr>
          <w:p>
            <w:r>
              <w:rPr>
                <w:sz w:val="20"/>
              </w:rPr>
              <w:t>Vòng đời tài khoản, phân quyền vendor/admin</w:t>
            </w:r>
          </w:p>
        </w:tc>
        <w:tc>
          <w:tcPr>
            <w:tcW w:type="dxa" w:w="3135"/>
            <w:shd w:val="clear" w:color="auto" w:fill="D5F5E3"/>
          </w:tcPr>
          <w:p>
            <w:r>
              <w:rPr>
                <w:b/>
                <w:sz w:val="20"/>
              </w:rPr>
              <w:t>✔ Đạt</w:t>
            </w:r>
          </w:p>
        </w:tc>
      </w:tr>
      <w:tr>
        <w:tc>
          <w:tcPr>
            <w:tcW w:type="dxa" w:w="3135"/>
          </w:tcPr>
          <w:p>
            <w:r>
              <w:rPr>
                <w:sz w:val="20"/>
              </w:rPr>
              <w:t>POI – Điểm địa lý ẩm thực</w:t>
            </w:r>
          </w:p>
        </w:tc>
        <w:tc>
          <w:tcPr>
            <w:tcW w:type="dxa" w:w="3135"/>
          </w:tcPr>
          <w:p>
            <w:r>
              <w:rPr>
                <w:sz w:val="20"/>
              </w:rPr>
              <w:t>Tạo 4 bước, duyệt, cập nhật, xoá, geofencing, like</w:t>
            </w:r>
          </w:p>
        </w:tc>
        <w:tc>
          <w:tcPr>
            <w:tcW w:type="dxa" w:w="3135"/>
            <w:shd w:val="clear" w:color="auto" w:fill="FEF9E7"/>
          </w:tcPr>
          <w:p>
            <w:r>
              <w:rPr>
                <w:b/>
                <w:sz w:val="20"/>
              </w:rPr>
              <w:t>⚠ Một phần</w:t>
            </w:r>
          </w:p>
        </w:tc>
      </w:tr>
      <w:tr>
        <w:tc>
          <w:tcPr>
            <w:tcW w:type="dxa" w:w="3135"/>
          </w:tcPr>
          <w:p>
            <w:r>
              <w:rPr>
                <w:sz w:val="20"/>
              </w:rPr>
              <w:t>Content – Quản lý quán ăn</w:t>
            </w:r>
          </w:p>
        </w:tc>
        <w:tc>
          <w:tcPr>
            <w:tcW w:type="dxa" w:w="3135"/>
          </w:tcPr>
          <w:p>
            <w:r>
              <w:rPr>
                <w:sz w:val="20"/>
              </w:rPr>
              <w:t>CRUD gian hàng, quy trình duyệt, đa ngôn ngữ</w:t>
            </w:r>
          </w:p>
        </w:tc>
        <w:tc>
          <w:tcPr>
            <w:tcW w:type="dxa" w:w="3135"/>
            <w:shd w:val="clear" w:color="auto" w:fill="FEF9E7"/>
          </w:tcPr>
          <w:p>
            <w:r>
              <w:rPr>
                <w:b/>
                <w:sz w:val="20"/>
              </w:rPr>
              <w:t>⚠ Một phần</w:t>
            </w:r>
          </w:p>
        </w:tc>
      </w:tr>
      <w:tr>
        <w:tc>
          <w:tcPr>
            <w:tcW w:type="dxa" w:w="3135"/>
          </w:tcPr>
          <w:p>
            <w:r>
              <w:rPr>
                <w:sz w:val="20"/>
              </w:rPr>
              <w:t>File – Quản lý tệp đa phương tiện</w:t>
            </w:r>
          </w:p>
        </w:tc>
        <w:tc>
          <w:tcPr>
            <w:tcW w:type="dxa" w:w="3135"/>
          </w:tcPr>
          <w:p>
            <w:r>
              <w:rPr>
                <w:sz w:val="20"/>
              </w:rPr>
              <w:t>Upload ảnh R2, phân loại theo vendor</w:t>
            </w:r>
          </w:p>
        </w:tc>
        <w:tc>
          <w:tcPr>
            <w:tcW w:type="dxa" w:w="3135"/>
            <w:shd w:val="clear" w:color="auto" w:fill="FEF9E7"/>
          </w:tcPr>
          <w:p>
            <w:r>
              <w:rPr>
                <w:b/>
                <w:sz w:val="20"/>
              </w:rPr>
              <w:t>⚠ Một phần</w:t>
            </w:r>
          </w:p>
        </w:tc>
      </w:tr>
      <w:tr>
        <w:tc>
          <w:tcPr>
            <w:tcW w:type="dxa" w:w="3135"/>
          </w:tcPr>
          <w:p>
            <w:r>
              <w:rPr>
                <w:sz w:val="20"/>
              </w:rPr>
              <w:t>Audio – Nội dung âm thanh TTS</w:t>
            </w:r>
          </w:p>
        </w:tc>
        <w:tc>
          <w:tcPr>
            <w:tcW w:type="dxa" w:w="3135"/>
          </w:tcPr>
          <w:p>
            <w:r>
              <w:rPr>
                <w:sz w:val="20"/>
              </w:rPr>
              <w:t>TTS 6 ngôn ngữ, upload thủ công, nghe thử, lifecycle</w:t>
            </w:r>
          </w:p>
        </w:tc>
        <w:tc>
          <w:tcPr>
            <w:tcW w:type="dxa" w:w="3135"/>
            <w:shd w:val="clear" w:color="auto" w:fill="D5F5E3"/>
          </w:tcPr>
          <w:p>
            <w:r>
              <w:rPr>
                <w:b/>
                <w:sz w:val="20"/>
              </w:rPr>
              <w:t>✔ Đạt</w:t>
            </w:r>
          </w:p>
        </w:tc>
      </w:tr>
      <w:tr>
        <w:tc>
          <w:tcPr>
            <w:tcW w:type="dxa" w:w="3135"/>
          </w:tcPr>
          <w:p>
            <w:r>
              <w:rPr>
                <w:sz w:val="20"/>
              </w:rPr>
              <w:t>Location – Phiên du lịch &amp; Vị trí</w:t>
            </w:r>
          </w:p>
        </w:tc>
        <w:tc>
          <w:tcPr>
            <w:tcW w:type="dxa" w:w="3135"/>
          </w:tcPr>
          <w:p>
            <w:r>
              <w:rPr>
                <w:sz w:val="20"/>
              </w:rPr>
              <w:t>Phiên ẩn danh MongoDB, WebSocket visitor</w:t>
            </w:r>
          </w:p>
        </w:tc>
        <w:tc>
          <w:tcPr>
            <w:tcW w:type="dxa" w:w="3135"/>
            <w:shd w:val="clear" w:color="auto" w:fill="FEF9E7"/>
          </w:tcPr>
          <w:p>
            <w:r>
              <w:rPr>
                <w:b/>
                <w:sz w:val="20"/>
              </w:rPr>
              <w:t>⚠ Một phần</w:t>
            </w:r>
          </w:p>
        </w:tc>
      </w:tr>
      <w:tr>
        <w:tc>
          <w:tcPr>
            <w:tcW w:type="dxa" w:w="3135"/>
          </w:tcPr>
          <w:p>
            <w:r>
              <w:rPr>
                <w:sz w:val="20"/>
              </w:rPr>
              <w:t>Analytics – Phân tích lượt truy cập</w:t>
            </w:r>
          </w:p>
        </w:tc>
        <w:tc>
          <w:tcPr>
            <w:tcW w:type="dxa" w:w="3135"/>
          </w:tcPr>
          <w:p>
            <w:r>
              <w:rPr>
                <w:sz w:val="20"/>
              </w:rPr>
              <w:t>Thống kê day/week/month/year, online count real-time</w:t>
            </w:r>
          </w:p>
        </w:tc>
        <w:tc>
          <w:tcPr>
            <w:tcW w:type="dxa" w:w="3135"/>
            <w:shd w:val="clear" w:color="auto" w:fill="D5F5E3"/>
          </w:tcPr>
          <w:p>
            <w:r>
              <w:rPr>
                <w:b/>
                <w:sz w:val="20"/>
              </w:rPr>
              <w:t>✔ Đạt</w:t>
            </w:r>
          </w:p>
        </w:tc>
      </w:tr>
      <w:tr>
        <w:tc>
          <w:tcPr>
            <w:tcW w:type="dxa" w:w="3135"/>
          </w:tcPr>
          <w:p>
            <w:r>
              <w:rPr>
                <w:sz w:val="20"/>
              </w:rPr>
              <w:t>Notification – Thông báo</w:t>
            </w:r>
          </w:p>
        </w:tc>
        <w:tc>
          <w:tcPr>
            <w:tcW w:type="dxa" w:w="3135"/>
          </w:tcPr>
          <w:p>
            <w:r>
              <w:rPr>
                <w:sz w:val="20"/>
              </w:rPr>
              <w:t>Email async đầy đủ 8 sự kiện nghiệp vụ trong PRD</w:t>
            </w:r>
          </w:p>
        </w:tc>
        <w:tc>
          <w:tcPr>
            <w:tcW w:type="dxa" w:w="3135"/>
            <w:shd w:val="clear" w:color="auto" w:fill="D5F5E3"/>
          </w:tcPr>
          <w:p>
            <w:r>
              <w:rPr>
                <w:b/>
                <w:sz w:val="20"/>
              </w:rPr>
              <w:t>✔ Đạt</w:t>
            </w:r>
          </w:p>
        </w:tc>
      </w:tr>
      <w:tr>
        <w:tc>
          <w:tcPr>
            <w:tcW w:type="dxa" w:w="3135"/>
          </w:tcPr>
          <w:p>
            <w:r>
              <w:rPr>
                <w:sz w:val="20"/>
              </w:rPr>
              <w:t>Search – Tìm kiếm</w:t>
            </w:r>
          </w:p>
        </w:tc>
        <w:tc>
          <w:tcPr>
            <w:tcW w:type="dxa" w:w="3135"/>
          </w:tcPr>
          <w:p>
            <w:r>
              <w:rPr>
                <w:sz w:val="20"/>
              </w:rPr>
              <w:t>PRD §11 ghi nhận chưa triển khai</w:t>
            </w:r>
          </w:p>
        </w:tc>
        <w:tc>
          <w:tcPr>
            <w:tcW w:type="dxa" w:w="3135"/>
            <w:shd w:val="clear" w:color="auto" w:fill="F2F3F4"/>
          </w:tcPr>
          <w:p>
            <w:r>
              <w:rPr>
                <w:b/>
                <w:sz w:val="20"/>
              </w:rPr>
              <w:t>— Kế hoạch</w:t>
            </w:r>
          </w:p>
        </w:tc>
      </w:tr>
      <w:tr>
        <w:tc>
          <w:tcPr>
            <w:tcW w:type="dxa" w:w="3135"/>
          </w:tcPr>
          <w:p>
            <w:r>
              <w:rPr>
                <w:sz w:val="20"/>
              </w:rPr>
              <w:t>Moderation – Kiểm duyệt nội dung</w:t>
            </w:r>
          </w:p>
        </w:tc>
        <w:tc>
          <w:tcPr>
            <w:tcW w:type="dxa" w:w="3135"/>
          </w:tcPr>
          <w:p>
            <w:r>
              <w:rPr>
                <w:sz w:val="20"/>
              </w:rPr>
              <w:t>PRD §12 ghi nhận chưa triển khai</w:t>
            </w:r>
          </w:p>
        </w:tc>
        <w:tc>
          <w:tcPr>
            <w:tcW w:type="dxa" w:w="3135"/>
            <w:shd w:val="clear" w:color="auto" w:fill="F2F3F4"/>
          </w:tcPr>
          <w:p>
            <w:r>
              <w:rPr>
                <w:b/>
                <w:sz w:val="20"/>
              </w:rPr>
              <w:t>— Kế hoạch</w:t>
            </w:r>
          </w:p>
        </w:tc>
      </w:tr>
    </w:tbl>
    <w:p/>
    <w:p>
      <w:pPr>
        <w:spacing w:before="160" w:after="40"/>
      </w:pPr>
      <w:r>
        <w:rPr>
          <w:b/>
          <w:color w:val="E67E22"/>
          <w:sz w:val="24"/>
        </w:rPr>
        <w:t>2.1  Module Auth – Xác thực &amp; Phân quyền</w:t>
      </w:r>
    </w:p>
    <w:tbl>
      <w:tblPr>
        <w:tblStyle w:val="TableGrid"/>
        <w:tblW w:type="auto" w:w="0"/>
        <w:tblLook w:firstColumn="1" w:firstRow="1" w:lastColumn="0" w:lastRow="0" w:noHBand="0" w:noVBand="1" w:val="04A0"/>
      </w:tblPr>
      <w:tblGrid>
        <w:gridCol w:w="4703"/>
        <w:gridCol w:w="4703"/>
      </w:tblGrid>
      <w:tr>
        <w:tc>
          <w:tcPr>
            <w:tcW w:type="dxa" w:w="4703"/>
            <w:shd w:val="clear" w:color="auto" w:fill="FDF2E9"/>
          </w:tcPr>
          <w:p>
            <w:r>
              <w:rPr>
                <w:b/>
                <w:sz w:val="20"/>
              </w:rPr>
              <w:t>Yêu cầu nghiệp vụ (PRD §2)</w:t>
            </w:r>
          </w:p>
        </w:tc>
        <w:tc>
          <w:tcPr>
            <w:tcW w:type="dxa" w:w="4703"/>
            <w:shd w:val="clear" w:color="auto" w:fill="FDF2E9"/>
          </w:tcPr>
          <w:p>
            <w:r>
              <w:rPr>
                <w:b/>
                <w:sz w:val="20"/>
              </w:rPr>
              <w:t>Trạng thái</w:t>
            </w:r>
          </w:p>
        </w:tc>
      </w:tr>
      <w:tr>
        <w:tc>
          <w:tcPr>
            <w:tcW w:type="dxa" w:w="4703"/>
          </w:tcPr>
          <w:p>
            <w:r>
              <w:rPr>
                <w:sz w:val="20"/>
              </w:rPr>
              <w:t>Đăng ký vendor với email, họ tên, SĐT, mật khẩu</w:t>
            </w:r>
          </w:p>
        </w:tc>
        <w:tc>
          <w:tcPr>
            <w:tcW w:type="dxa" w:w="4703"/>
            <w:shd w:val="clear" w:color="auto" w:fill="D5F5E3"/>
          </w:tcPr>
          <w:p>
            <w:r>
              <w:rPr>
                <w:b/>
                <w:sz w:val="20"/>
              </w:rPr>
              <w:t>✔ Đạt</w:t>
            </w:r>
          </w:p>
        </w:tc>
      </w:tr>
      <w:tr>
        <w:tc>
          <w:tcPr>
            <w:tcW w:type="dxa" w:w="4703"/>
          </w:tcPr>
          <w:p>
            <w:r>
              <w:rPr>
                <w:sz w:val="20"/>
              </w:rPr>
              <w:t>Kiểm tra tính duy nhất của email &amp; họ tên</w:t>
            </w:r>
          </w:p>
        </w:tc>
        <w:tc>
          <w:tcPr>
            <w:tcW w:type="dxa" w:w="4703"/>
            <w:shd w:val="clear" w:color="auto" w:fill="D5F5E3"/>
          </w:tcPr>
          <w:p>
            <w:r>
              <w:rPr>
                <w:b/>
                <w:sz w:val="20"/>
              </w:rPr>
              <w:t>✔ Đạt</w:t>
            </w:r>
          </w:p>
        </w:tc>
      </w:tr>
      <w:tr>
        <w:tc>
          <w:tcPr>
            <w:tcW w:type="dxa" w:w="4703"/>
          </w:tcPr>
          <w:p>
            <w:r>
              <w:rPr>
                <w:sz w:val="20"/>
              </w:rPr>
              <w:t>Gửi mã xác thực 6 chữ số qua email</w:t>
            </w:r>
          </w:p>
        </w:tc>
        <w:tc>
          <w:tcPr>
            <w:tcW w:type="dxa" w:w="4703"/>
            <w:shd w:val="clear" w:color="auto" w:fill="D5F5E3"/>
          </w:tcPr>
          <w:p>
            <w:r>
              <w:rPr>
                <w:b/>
                <w:sz w:val="20"/>
              </w:rPr>
              <w:t>✔ Đạt</w:t>
            </w:r>
          </w:p>
        </w:tc>
      </w:tr>
      <w:tr>
        <w:tc>
          <w:tcPr>
            <w:tcW w:type="dxa" w:w="4703"/>
          </w:tcPr>
          <w:p>
            <w:r>
              <w:rPr>
                <w:sz w:val="20"/>
              </w:rPr>
              <w:t>Xác thực email → tài khoản chuyển sang Hoạt động</w:t>
            </w:r>
          </w:p>
        </w:tc>
        <w:tc>
          <w:tcPr>
            <w:tcW w:type="dxa" w:w="4703"/>
            <w:shd w:val="clear" w:color="auto" w:fill="D5F5E3"/>
          </w:tcPr>
          <w:p>
            <w:r>
              <w:rPr>
                <w:b/>
                <w:sz w:val="20"/>
              </w:rPr>
              <w:t>✔ Đạt</w:t>
            </w:r>
          </w:p>
        </w:tc>
      </w:tr>
      <w:tr>
        <w:tc>
          <w:tcPr>
            <w:tcW w:type="dxa" w:w="4703"/>
          </w:tcPr>
          <w:p>
            <w:r>
              <w:rPr>
                <w:sz w:val="20"/>
              </w:rPr>
              <w:t>Gửi lại mã xác thực tối đa 3 lần</w:t>
            </w:r>
          </w:p>
        </w:tc>
        <w:tc>
          <w:tcPr>
            <w:tcW w:type="dxa" w:w="4703"/>
            <w:shd w:val="clear" w:color="auto" w:fill="D5F5E3"/>
          </w:tcPr>
          <w:p>
            <w:r>
              <w:rPr>
                <w:b/>
                <w:sz w:val="20"/>
              </w:rPr>
              <w:t>✔ Đạt</w:t>
            </w:r>
          </w:p>
        </w:tc>
      </w:tr>
      <w:tr>
        <w:tc>
          <w:tcPr>
            <w:tcW w:type="dxa" w:w="4703"/>
          </w:tcPr>
          <w:p>
            <w:r>
              <w:rPr>
                <w:sz w:val="20"/>
              </w:rPr>
              <w:t>Đăng nhập vendor &amp; admin; xử lý từng trạng thái tài khoản</w:t>
            </w:r>
          </w:p>
        </w:tc>
        <w:tc>
          <w:tcPr>
            <w:tcW w:type="dxa" w:w="4703"/>
            <w:shd w:val="clear" w:color="auto" w:fill="D5F5E3"/>
          </w:tcPr>
          <w:p>
            <w:r>
              <w:rPr>
                <w:b/>
                <w:sz w:val="20"/>
              </w:rPr>
              <w:t>✔ Đạt</w:t>
            </w:r>
          </w:p>
        </w:tc>
      </w:tr>
      <w:tr>
        <w:tc>
          <w:tcPr>
            <w:tcW w:type="dxa" w:w="4703"/>
          </w:tcPr>
          <w:p>
            <w:r>
              <w:rPr>
                <w:sz w:val="20"/>
              </w:rPr>
              <w:t>Phiên 24h / 7 ngày khi chọn Remember Me</w:t>
            </w:r>
          </w:p>
        </w:tc>
        <w:tc>
          <w:tcPr>
            <w:tcW w:type="dxa" w:w="4703"/>
            <w:shd w:val="clear" w:color="auto" w:fill="D5F5E3"/>
          </w:tcPr>
          <w:p>
            <w:r>
              <w:rPr>
                <w:b/>
                <w:sz w:val="20"/>
              </w:rPr>
              <w:t>✔ Đạt</w:t>
            </w:r>
          </w:p>
        </w:tc>
      </w:tr>
      <w:tr>
        <w:tc>
          <w:tcPr>
            <w:tcW w:type="dxa" w:w="4703"/>
          </w:tcPr>
          <w:p>
            <w:r>
              <w:rPr>
                <w:sz w:val="20"/>
              </w:rPr>
              <w:t>Rate limiting: 5 lần/15 phút; khoá tài khoản 30 phút</w:t>
            </w:r>
          </w:p>
        </w:tc>
        <w:tc>
          <w:tcPr>
            <w:tcW w:type="dxa" w:w="4703"/>
            <w:shd w:val="clear" w:color="auto" w:fill="D5F5E3"/>
          </w:tcPr>
          <w:p>
            <w:r>
              <w:rPr>
                <w:b/>
                <w:sz w:val="20"/>
              </w:rPr>
              <w:t>✔ Đạt</w:t>
            </w:r>
          </w:p>
        </w:tc>
      </w:tr>
      <w:tr>
        <w:tc>
          <w:tcPr>
            <w:tcW w:type="dxa" w:w="4703"/>
          </w:tcPr>
          <w:p>
            <w:r>
              <w:rPr>
                <w:sz w:val="20"/>
              </w:rPr>
              <w:t>Quên mật khẩu – mã reset 30 phút, chỉ dùng 1 lần</w:t>
            </w:r>
          </w:p>
        </w:tc>
        <w:tc>
          <w:tcPr>
            <w:tcW w:type="dxa" w:w="4703"/>
            <w:shd w:val="clear" w:color="auto" w:fill="D5F5E3"/>
          </w:tcPr>
          <w:p>
            <w:r>
              <w:rPr>
                <w:b/>
                <w:sz w:val="20"/>
              </w:rPr>
              <w:t>✔ Đạt</w:t>
            </w:r>
          </w:p>
        </w:tc>
      </w:tr>
      <w:tr>
        <w:tc>
          <w:tcPr>
            <w:tcW w:type="dxa" w:w="4703"/>
          </w:tcPr>
          <w:p>
            <w:r>
              <w:rPr>
                <w:sz w:val="20"/>
              </w:rPr>
              <w:t>Giới hạn 3 yêu cầu/giờ per IP cho forgot-password</w:t>
            </w:r>
          </w:p>
        </w:tc>
        <w:tc>
          <w:tcPr>
            <w:tcW w:type="dxa" w:w="4703"/>
            <w:shd w:val="clear" w:color="auto" w:fill="FEF9E7"/>
          </w:tcPr>
          <w:p>
            <w:r>
              <w:rPr>
                <w:b/>
                <w:sz w:val="20"/>
              </w:rPr>
              <w:t>⚠ Một phần</w:t>
            </w:r>
          </w:p>
        </w:tc>
      </w:tr>
      <w:tr>
        <w:tc>
          <w:tcPr>
            <w:tcW w:type="dxa" w:w="4703"/>
          </w:tcPr>
          <w:p>
            <w:r>
              <w:rPr>
                <w:sz w:val="20"/>
              </w:rPr>
              <w:t>Vô hiệu hoá tất cả phiên cũ sau khi đổi mật khẩu</w:t>
            </w:r>
          </w:p>
        </w:tc>
        <w:tc>
          <w:tcPr>
            <w:tcW w:type="dxa" w:w="4703"/>
            <w:shd w:val="clear" w:color="auto" w:fill="D5F5E3"/>
          </w:tcPr>
          <w:p>
            <w:r>
              <w:rPr>
                <w:b/>
                <w:sz w:val="20"/>
              </w:rPr>
              <w:t>✔ Đạt</w:t>
            </w:r>
          </w:p>
        </w:tc>
      </w:tr>
      <w:tr>
        <w:tc>
          <w:tcPr>
            <w:tcW w:type="dxa" w:w="4703"/>
          </w:tcPr>
          <w:p>
            <w:r>
              <w:rPr>
                <w:sz w:val="20"/>
              </w:rPr>
              <w:t>Đăng xuất – huỷ token ngay lập tức (Redis blacklist)</w:t>
            </w:r>
          </w:p>
        </w:tc>
        <w:tc>
          <w:tcPr>
            <w:tcW w:type="dxa" w:w="4703"/>
            <w:shd w:val="clear" w:color="auto" w:fill="D5F5E3"/>
          </w:tcPr>
          <w:p>
            <w:r>
              <w:rPr>
                <w:b/>
                <w:sz w:val="20"/>
              </w:rPr>
              <w:t>✔ Đạt</w:t>
            </w:r>
          </w:p>
        </w:tc>
      </w:tr>
    </w:tbl>
    <w:p/>
    <w:p>
      <w:pPr>
        <w:pStyle w:val="ListBullet"/>
        <w:ind w:left="283"/>
      </w:pPr>
      <w:r>
        <w:rPr>
          <w:b/>
          <w:sz w:val="22"/>
        </w:rPr>
        <w:t xml:space="preserve">Lưu ý: </w:t>
      </w:r>
      <w:r>
        <w:rPr>
          <w:sz w:val="22"/>
        </w:rPr>
        <w:t>Giới hạn per IP cho forgot-password hiện dùng LoginAttemptService theo account, chưa phân biệt theo địa chỉ IP riêng biệt như PRD §2.5 yêu cầu.</w:t>
      </w:r>
    </w:p>
    <w:p>
      <w:pPr>
        <w:spacing w:before="160" w:after="40"/>
      </w:pPr>
      <w:r>
        <w:rPr>
          <w:b/>
          <w:color w:val="E67E22"/>
          <w:sz w:val="24"/>
        </w:rPr>
        <w:t>2.2  Module User – Quản lý người dùng</w:t>
      </w:r>
    </w:p>
    <w:tbl>
      <w:tblPr>
        <w:tblStyle w:val="TableGrid"/>
        <w:tblW w:type="auto" w:w="0"/>
        <w:tblLook w:firstColumn="1" w:firstRow="1" w:lastColumn="0" w:lastRow="0" w:noHBand="0" w:noVBand="1" w:val="04A0"/>
      </w:tblPr>
      <w:tblGrid>
        <w:gridCol w:w="4703"/>
        <w:gridCol w:w="4703"/>
      </w:tblGrid>
      <w:tr>
        <w:tc>
          <w:tcPr>
            <w:tcW w:type="dxa" w:w="4703"/>
            <w:shd w:val="clear" w:color="auto" w:fill="FDF2E9"/>
          </w:tcPr>
          <w:p>
            <w:r>
              <w:rPr>
                <w:b/>
                <w:sz w:val="20"/>
              </w:rPr>
              <w:t>Yêu cầu nghiệp vụ (PRD §3)</w:t>
            </w:r>
          </w:p>
        </w:tc>
        <w:tc>
          <w:tcPr>
            <w:tcW w:type="dxa" w:w="4703"/>
            <w:shd w:val="clear" w:color="auto" w:fill="FDF2E9"/>
          </w:tcPr>
          <w:p>
            <w:r>
              <w:rPr>
                <w:b/>
                <w:sz w:val="20"/>
              </w:rPr>
              <w:t>Trạng thái</w:t>
            </w:r>
          </w:p>
        </w:tc>
      </w:tr>
      <w:tr>
        <w:tc>
          <w:tcPr>
            <w:tcW w:type="dxa" w:w="4703"/>
          </w:tcPr>
          <w:p>
            <w:r>
              <w:rPr>
                <w:sz w:val="20"/>
              </w:rPr>
              <w:t>Phân quyền vendor / admin</w:t>
            </w:r>
          </w:p>
        </w:tc>
        <w:tc>
          <w:tcPr>
            <w:tcW w:type="dxa" w:w="4703"/>
            <w:shd w:val="clear" w:color="auto" w:fill="D5F5E3"/>
          </w:tcPr>
          <w:p>
            <w:r>
              <w:rPr>
                <w:b/>
                <w:sz w:val="20"/>
              </w:rPr>
              <w:t>✔ Đạt</w:t>
            </w:r>
          </w:p>
        </w:tc>
      </w:tr>
      <w:tr>
        <w:tc>
          <w:tcPr>
            <w:tcW w:type="dxa" w:w="4703"/>
          </w:tcPr>
          <w:p>
            <w:r>
              <w:rPr>
                <w:sz w:val="20"/>
              </w:rPr>
              <w:t>Vòng đời: inactive → active → suspended / rejected / disabled</w:t>
            </w:r>
          </w:p>
        </w:tc>
        <w:tc>
          <w:tcPr>
            <w:tcW w:type="dxa" w:w="4703"/>
            <w:shd w:val="clear" w:color="auto" w:fill="D5F5E3"/>
          </w:tcPr>
          <w:p>
            <w:r>
              <w:rPr>
                <w:b/>
                <w:sz w:val="20"/>
              </w:rPr>
              <w:t>✔ Đạt</w:t>
            </w:r>
          </w:p>
        </w:tc>
      </w:tr>
      <w:tr>
        <w:tc>
          <w:tcPr>
            <w:tcW w:type="dxa" w:w="4703"/>
          </w:tcPr>
          <w:p>
            <w:r>
              <w:rPr>
                <w:sz w:val="20"/>
              </w:rPr>
              <w:t>Admin quản lý trạng thái tài khoản vendor</w:t>
            </w:r>
          </w:p>
        </w:tc>
        <w:tc>
          <w:tcPr>
            <w:tcW w:type="dxa" w:w="4703"/>
            <w:shd w:val="clear" w:color="auto" w:fill="D5F5E3"/>
          </w:tcPr>
          <w:p>
            <w:r>
              <w:rPr>
                <w:b/>
                <w:sz w:val="20"/>
              </w:rPr>
              <w:t>✔ Đạt</w:t>
            </w:r>
          </w:p>
        </w:tc>
      </w:tr>
      <w:tr>
        <w:tc>
          <w:tcPr>
            <w:tcW w:type="dxa" w:w="4703"/>
          </w:tcPr>
          <w:p>
            <w:r>
              <w:rPr>
                <w:sz w:val="20"/>
              </w:rPr>
              <w:t>Không có luồng tự đăng ký admin</w:t>
            </w:r>
          </w:p>
        </w:tc>
        <w:tc>
          <w:tcPr>
            <w:tcW w:type="dxa" w:w="4703"/>
            <w:shd w:val="clear" w:color="auto" w:fill="D5F5E3"/>
          </w:tcPr>
          <w:p>
            <w:r>
              <w:rPr>
                <w:b/>
                <w:sz w:val="20"/>
              </w:rPr>
              <w:t>✔ Đạt</w:t>
            </w:r>
          </w:p>
        </w:tc>
      </w:tr>
      <w:tr>
        <w:tc>
          <w:tcPr>
            <w:tcW w:type="dxa" w:w="4703"/>
          </w:tcPr>
          <w:p>
            <w:r>
              <w:rPr>
                <w:sz w:val="20"/>
              </w:rPr>
              <w:t>Vendor cập nhật thông tin cá nhân (edit profile)</w:t>
            </w:r>
          </w:p>
        </w:tc>
        <w:tc>
          <w:tcPr>
            <w:tcW w:type="dxa" w:w="4703"/>
            <w:shd w:val="clear" w:color="auto" w:fill="FEF9E7"/>
          </w:tcPr>
          <w:p>
            <w:r>
              <w:rPr>
                <w:b/>
                <w:sz w:val="20"/>
              </w:rPr>
              <w:t>⚠ Một phần</w:t>
            </w:r>
          </w:p>
        </w:tc>
      </w:tr>
    </w:tbl>
    <w:p/>
    <w:p>
      <w:pPr>
        <w:pStyle w:val="ListBullet"/>
        <w:ind w:left="283"/>
      </w:pPr>
      <w:r>
        <w:rPr>
          <w:b/>
          <w:sz w:val="22"/>
        </w:rPr>
        <w:t xml:space="preserve">Lưu ý: </w:t>
      </w:r>
      <w:r>
        <w:rPr>
          <w:sz w:val="22"/>
        </w:rPr>
        <w:t>Dữ liệu hồ sơ vendor được lưu đầy đủ. Giao diện tự cập nhật thông tin (edit profile page) chưa hoàn thiện trên frontend.</w:t>
      </w:r>
    </w:p>
    <w:p>
      <w:pPr>
        <w:spacing w:before="160" w:after="40"/>
      </w:pPr>
      <w:r>
        <w:rPr>
          <w:b/>
          <w:color w:val="E67E22"/>
          <w:sz w:val="24"/>
        </w:rPr>
        <w:t>2.3  Module POI – Điểm địa lý ẩm thực</w:t>
      </w:r>
    </w:p>
    <w:tbl>
      <w:tblPr>
        <w:tblStyle w:val="TableGrid"/>
        <w:tblW w:type="auto" w:w="0"/>
        <w:tblLook w:firstColumn="1" w:firstRow="1" w:lastColumn="0" w:lastRow="0" w:noHBand="0" w:noVBand="1" w:val="04A0"/>
      </w:tblPr>
      <w:tblGrid>
        <w:gridCol w:w="4703"/>
        <w:gridCol w:w="4703"/>
      </w:tblGrid>
      <w:tr>
        <w:tc>
          <w:tcPr>
            <w:tcW w:type="dxa" w:w="4703"/>
            <w:shd w:val="clear" w:color="auto" w:fill="FDF2E9"/>
          </w:tcPr>
          <w:p>
            <w:r>
              <w:rPr>
                <w:b/>
                <w:sz w:val="20"/>
              </w:rPr>
              <w:t>Yêu cầu nghiệp vụ (PRD §4)</w:t>
            </w:r>
          </w:p>
        </w:tc>
        <w:tc>
          <w:tcPr>
            <w:tcW w:type="dxa" w:w="4703"/>
            <w:shd w:val="clear" w:color="auto" w:fill="FDF2E9"/>
          </w:tcPr>
          <w:p>
            <w:r>
              <w:rPr>
                <w:b/>
                <w:sz w:val="20"/>
              </w:rPr>
              <w:t>Trạng thái</w:t>
            </w:r>
          </w:p>
        </w:tc>
      </w:tr>
      <w:tr>
        <w:tc>
          <w:tcPr>
            <w:tcW w:type="dxa" w:w="4703"/>
          </w:tcPr>
          <w:p>
            <w:r>
              <w:rPr>
                <w:sz w:val="20"/>
              </w:rPr>
              <w:t>Luồng tạo POI 4 bước với khả năng quay lại bước trước</w:t>
            </w:r>
          </w:p>
        </w:tc>
        <w:tc>
          <w:tcPr>
            <w:tcW w:type="dxa" w:w="4703"/>
            <w:shd w:val="clear" w:color="auto" w:fill="FEF9E7"/>
          </w:tcPr>
          <w:p>
            <w:r>
              <w:rPr>
                <w:b/>
                <w:sz w:val="20"/>
              </w:rPr>
              <w:t>⚠ Một phần</w:t>
            </w:r>
          </w:p>
        </w:tc>
      </w:tr>
      <w:tr>
        <w:tc>
          <w:tcPr>
            <w:tcW w:type="dxa" w:w="4703"/>
          </w:tcPr>
          <w:p>
            <w:r>
              <w:rPr>
                <w:sz w:val="20"/>
              </w:rPr>
              <w:t>Kiểm tra vị trí trong vùng khu vực ẩm thực (boundary circle)</w:t>
            </w:r>
          </w:p>
        </w:tc>
        <w:tc>
          <w:tcPr>
            <w:tcW w:type="dxa" w:w="4703"/>
            <w:shd w:val="clear" w:color="auto" w:fill="D5F5E3"/>
          </w:tcPr>
          <w:p>
            <w:r>
              <w:rPr>
                <w:b/>
                <w:sz w:val="20"/>
              </w:rPr>
              <w:t>✔ Đạt</w:t>
            </w:r>
          </w:p>
        </w:tc>
      </w:tr>
      <w:tr>
        <w:tc>
          <w:tcPr>
            <w:tcW w:type="dxa" w:w="4703"/>
          </w:tcPr>
          <w:p>
            <w:r>
              <w:rPr>
                <w:sz w:val="20"/>
              </w:rPr>
              <w:t>Không cho POI mới cách POI hiện tại dưới 5 m</w:t>
            </w:r>
          </w:p>
        </w:tc>
        <w:tc>
          <w:tcPr>
            <w:tcW w:type="dxa" w:w="4703"/>
            <w:shd w:val="clear" w:color="auto" w:fill="D5F5E3"/>
          </w:tcPr>
          <w:p>
            <w:r>
              <w:rPr>
                <w:b/>
                <w:sz w:val="20"/>
              </w:rPr>
              <w:t>✔ Đạt</w:t>
            </w:r>
          </w:p>
        </w:tc>
      </w:tr>
      <w:tr>
        <w:tc>
          <w:tcPr>
            <w:tcW w:type="dxa" w:w="4703"/>
          </w:tcPr>
          <w:p>
            <w:r>
              <w:rPr>
                <w:sz w:val="20"/>
              </w:rPr>
              <w:t>Tên quán là duy nhất trên toàn nền tảng</w:t>
            </w:r>
          </w:p>
        </w:tc>
        <w:tc>
          <w:tcPr>
            <w:tcW w:type="dxa" w:w="4703"/>
            <w:shd w:val="clear" w:color="auto" w:fill="D5F5E3"/>
          </w:tcPr>
          <w:p>
            <w:r>
              <w:rPr>
                <w:b/>
                <w:sz w:val="20"/>
              </w:rPr>
              <w:t>✔ Đạt</w:t>
            </w:r>
          </w:p>
        </w:tc>
      </w:tr>
      <w:tr>
        <w:tc>
          <w:tcPr>
            <w:tcW w:type="dxa" w:w="4703"/>
          </w:tcPr>
          <w:p>
            <w:r>
              <w:rPr>
                <w:sz w:val="20"/>
              </w:rPr>
              <w:t>Bước 2 bắt buộc ít nhất 1 audio trước khi gửi duyệt</w:t>
            </w:r>
          </w:p>
        </w:tc>
        <w:tc>
          <w:tcPr>
            <w:tcW w:type="dxa" w:w="4703"/>
            <w:shd w:val="clear" w:color="auto" w:fill="FEF9E7"/>
          </w:tcPr>
          <w:p>
            <w:r>
              <w:rPr>
                <w:b/>
                <w:sz w:val="20"/>
              </w:rPr>
              <w:t>⚠ Một phần</w:t>
            </w:r>
          </w:p>
        </w:tc>
      </w:tr>
      <w:tr>
        <w:tc>
          <w:tcPr>
            <w:tcW w:type="dxa" w:w="4703"/>
          </w:tcPr>
          <w:p>
            <w:r>
              <w:rPr>
                <w:sz w:val="20"/>
              </w:rPr>
              <w:t>Draft tự lưu – không mất dữ liệu khi quay bước (localStorage)</w:t>
            </w:r>
          </w:p>
        </w:tc>
        <w:tc>
          <w:tcPr>
            <w:tcW w:type="dxa" w:w="4703"/>
            <w:shd w:val="clear" w:color="auto" w:fill="FEF9E7"/>
          </w:tcPr>
          <w:p>
            <w:r>
              <w:rPr>
                <w:b/>
                <w:sz w:val="20"/>
              </w:rPr>
              <w:t>⚠ Một phần</w:t>
            </w:r>
          </w:p>
        </w:tc>
      </w:tr>
      <w:tr>
        <w:tc>
          <w:tcPr>
            <w:tcW w:type="dxa" w:w="4703"/>
          </w:tcPr>
          <w:p>
            <w:r>
              <w:rPr>
                <w:sz w:val="20"/>
              </w:rPr>
              <w:t>Bản dịch tạm Redis 30 phút → ghi DB khi submit</w:t>
            </w:r>
          </w:p>
        </w:tc>
        <w:tc>
          <w:tcPr>
            <w:tcW w:type="dxa" w:w="4703"/>
            <w:shd w:val="clear" w:color="auto" w:fill="FEF9E7"/>
          </w:tcPr>
          <w:p>
            <w:r>
              <w:rPr>
                <w:b/>
                <w:sz w:val="20"/>
              </w:rPr>
              <w:t>⚠ Một phần</w:t>
            </w:r>
          </w:p>
        </w:tc>
      </w:tr>
      <w:tr>
        <w:tc>
          <w:tcPr>
            <w:tcW w:type="dxa" w:w="4703"/>
          </w:tcPr>
          <w:p>
            <w:r>
              <w:rPr>
                <w:sz w:val="20"/>
              </w:rPr>
              <w:t>Vòng đời: pending → active / rejected / deleted</w:t>
            </w:r>
          </w:p>
        </w:tc>
        <w:tc>
          <w:tcPr>
            <w:tcW w:type="dxa" w:w="4703"/>
            <w:shd w:val="clear" w:color="auto" w:fill="D5F5E3"/>
          </w:tcPr>
          <w:p>
            <w:r>
              <w:rPr>
                <w:b/>
                <w:sz w:val="20"/>
              </w:rPr>
              <w:t>✔ Đạt</w:t>
            </w:r>
          </w:p>
        </w:tc>
      </w:tr>
      <w:tr>
        <w:tc>
          <w:tcPr>
            <w:tcW w:type="dxa" w:w="4703"/>
          </w:tcPr>
          <w:p>
            <w:r>
              <w:rPr>
                <w:sz w:val="20"/>
              </w:rPr>
              <w:t>Admin duyệt Shop → POI tự động chuyển active</w:t>
            </w:r>
          </w:p>
        </w:tc>
        <w:tc>
          <w:tcPr>
            <w:tcW w:type="dxa" w:w="4703"/>
            <w:shd w:val="clear" w:color="auto" w:fill="D5F5E3"/>
          </w:tcPr>
          <w:p>
            <w:r>
              <w:rPr>
                <w:b/>
                <w:sz w:val="20"/>
              </w:rPr>
              <w:t>✔ Đạt</w:t>
            </w:r>
          </w:p>
        </w:tc>
      </w:tr>
      <w:tr>
        <w:tc>
          <w:tcPr>
            <w:tcW w:type="dxa" w:w="4703"/>
          </w:tcPr>
          <w:p>
            <w:r>
              <w:rPr>
                <w:sz w:val="20"/>
              </w:rPr>
              <w:t>Admin từ chối Shop → POI giữ nguyên trạng thái</w:t>
            </w:r>
          </w:p>
        </w:tc>
        <w:tc>
          <w:tcPr>
            <w:tcW w:type="dxa" w:w="4703"/>
            <w:shd w:val="clear" w:color="auto" w:fill="D5F5E3"/>
          </w:tcPr>
          <w:p>
            <w:r>
              <w:rPr>
                <w:b/>
                <w:sz w:val="20"/>
              </w:rPr>
              <w:t>✔ Đạt</w:t>
            </w:r>
          </w:p>
        </w:tc>
      </w:tr>
      <w:tr>
        <w:tc>
          <w:tcPr>
            <w:tcW w:type="dxa" w:w="4703"/>
          </w:tcPr>
          <w:p>
            <w:r>
              <w:rPr>
                <w:sz w:val="20"/>
              </w:rPr>
              <w:t>Cập nhật POI: kiểm tra lại boundary + conflict khi đổi tọa độ</w:t>
            </w:r>
          </w:p>
        </w:tc>
        <w:tc>
          <w:tcPr>
            <w:tcW w:type="dxa" w:w="4703"/>
            <w:shd w:val="clear" w:color="auto" w:fill="D5F5E3"/>
          </w:tcPr>
          <w:p>
            <w:r>
              <w:rPr>
                <w:b/>
                <w:sz w:val="20"/>
              </w:rPr>
              <w:t>✔ Đạt</w:t>
            </w:r>
          </w:p>
        </w:tc>
      </w:tr>
      <w:tr>
        <w:tc>
          <w:tcPr>
            <w:tcW w:type="dxa" w:w="4703"/>
          </w:tcPr>
          <w:p>
            <w:r>
              <w:rPr>
                <w:sz w:val="20"/>
              </w:rPr>
              <w:t>Soft-delete và hard-delete POI</w:t>
            </w:r>
          </w:p>
        </w:tc>
        <w:tc>
          <w:tcPr>
            <w:tcW w:type="dxa" w:w="4703"/>
            <w:shd w:val="clear" w:color="auto" w:fill="D5F5E3"/>
          </w:tcPr>
          <w:p>
            <w:r>
              <w:rPr>
                <w:b/>
                <w:sz w:val="20"/>
              </w:rPr>
              <w:t>✔ Đạt</w:t>
            </w:r>
          </w:p>
        </w:tc>
      </w:tr>
      <w:tr>
        <w:tc>
          <w:tcPr>
            <w:tcW w:type="dxa" w:w="4703"/>
          </w:tcPr>
          <w:p>
            <w:r>
              <w:rPr>
                <w:sz w:val="20"/>
              </w:rPr>
              <w:t>Geofencing: hiển thị thông tin + audio khi vào vùng phủ sóng</w:t>
            </w:r>
          </w:p>
        </w:tc>
        <w:tc>
          <w:tcPr>
            <w:tcW w:type="dxa" w:w="4703"/>
            <w:shd w:val="clear" w:color="auto" w:fill="D5F5E3"/>
          </w:tcPr>
          <w:p>
            <w:r>
              <w:rPr>
                <w:b/>
                <w:sz w:val="20"/>
              </w:rPr>
              <w:t>✔ Đạt</w:t>
            </w:r>
          </w:p>
        </w:tc>
      </w:tr>
      <w:tr>
        <w:tc>
          <w:tcPr>
            <w:tcW w:type="dxa" w:w="4703"/>
          </w:tcPr>
          <w:p>
            <w:r>
              <w:rPr>
                <w:sz w:val="20"/>
              </w:rPr>
              <w:t>Xử lý overlap geofence (ưu tiên POI gần nhất)</w:t>
            </w:r>
          </w:p>
        </w:tc>
        <w:tc>
          <w:tcPr>
            <w:tcW w:type="dxa" w:w="4703"/>
            <w:shd w:val="clear" w:color="auto" w:fill="D5F5E3"/>
          </w:tcPr>
          <w:p>
            <w:r>
              <w:rPr>
                <w:b/>
                <w:sz w:val="20"/>
              </w:rPr>
              <w:t>✔ Đạt</w:t>
            </w:r>
          </w:p>
        </w:tc>
      </w:tr>
      <w:tr>
        <w:tc>
          <w:tcPr>
            <w:tcW w:type="dxa" w:w="4703"/>
          </w:tcPr>
          <w:p>
            <w:r>
              <w:rPr>
                <w:sz w:val="20"/>
              </w:rPr>
              <w:t>Like / Unlike POI ẩn danh, idempotent theo session</w:t>
            </w:r>
          </w:p>
        </w:tc>
        <w:tc>
          <w:tcPr>
            <w:tcW w:type="dxa" w:w="4703"/>
            <w:shd w:val="clear" w:color="auto" w:fill="D5F5E3"/>
          </w:tcPr>
          <w:p>
            <w:r>
              <w:rPr>
                <w:b/>
                <w:sz w:val="20"/>
              </w:rPr>
              <w:t>✔ Đạt</w:t>
            </w:r>
          </w:p>
        </w:tc>
      </w:tr>
      <w:tr>
        <w:tc>
          <w:tcPr>
            <w:tcW w:type="dxa" w:w="4703"/>
          </w:tcPr>
          <w:p>
            <w:r>
              <w:rPr>
                <w:sz w:val="20"/>
              </w:rPr>
              <w:t>Dịch thuật POI sang 5 ngôn ngữ tự động</w:t>
            </w:r>
          </w:p>
        </w:tc>
        <w:tc>
          <w:tcPr>
            <w:tcW w:type="dxa" w:w="4703"/>
            <w:shd w:val="clear" w:color="auto" w:fill="D5F5E3"/>
          </w:tcPr>
          <w:p>
            <w:r>
              <w:rPr>
                <w:b/>
                <w:sz w:val="20"/>
              </w:rPr>
              <w:t>✔ Đạt</w:t>
            </w:r>
          </w:p>
        </w:tc>
      </w:tr>
    </w:tbl>
    <w:p/>
    <w:p>
      <w:pPr>
        <w:pStyle w:val="ListBullet"/>
        <w:ind w:left="283"/>
      </w:pPr>
      <w:r>
        <w:rPr>
          <w:b/>
          <w:sz w:val="22"/>
        </w:rPr>
        <w:t xml:space="preserve">Lưu ý: </w:t>
      </w:r>
      <w:r>
        <w:rPr>
          <w:sz w:val="22"/>
        </w:rPr>
        <w:t>Luồng 4 bước đã triển khai nhưng: (1) validation bắt buộc audio ở Bước 2 chưa đủ chặt; (2) draft localStorage chưa hoàn toàn đầy đủ khi quay nhiều bước; (3) luồng 'tiêu thụ cache Redis → ghi DB nguyên tử' chưa đúng như mô tả PRD.</w:t>
      </w:r>
    </w:p>
    <w:p>
      <w:pPr>
        <w:spacing w:before="160" w:after="40"/>
      </w:pPr>
      <w:r>
        <w:rPr>
          <w:b/>
          <w:color w:val="E67E22"/>
          <w:sz w:val="24"/>
        </w:rPr>
        <w:t>2.4  Module Content – Quản lý quán ăn (Shop)</w:t>
      </w:r>
    </w:p>
    <w:tbl>
      <w:tblPr>
        <w:tblStyle w:val="TableGrid"/>
        <w:tblW w:type="auto" w:w="0"/>
        <w:tblLook w:firstColumn="1" w:firstRow="1" w:lastColumn="0" w:lastRow="0" w:noHBand="0" w:noVBand="1" w:val="04A0"/>
      </w:tblPr>
      <w:tblGrid>
        <w:gridCol w:w="4703"/>
        <w:gridCol w:w="4703"/>
      </w:tblGrid>
      <w:tr>
        <w:tc>
          <w:tcPr>
            <w:tcW w:type="dxa" w:w="4703"/>
            <w:shd w:val="clear" w:color="auto" w:fill="FDF2E9"/>
          </w:tcPr>
          <w:p>
            <w:r>
              <w:rPr>
                <w:b/>
                <w:sz w:val="20"/>
              </w:rPr>
              <w:t>Yêu cầu nghiệp vụ (PRD §5)</w:t>
            </w:r>
          </w:p>
        </w:tc>
        <w:tc>
          <w:tcPr>
            <w:tcW w:type="dxa" w:w="4703"/>
            <w:shd w:val="clear" w:color="auto" w:fill="FDF2E9"/>
          </w:tcPr>
          <w:p>
            <w:r>
              <w:rPr>
                <w:b/>
                <w:sz w:val="20"/>
              </w:rPr>
              <w:t>Trạng thái</w:t>
            </w:r>
          </w:p>
        </w:tc>
      </w:tr>
      <w:tr>
        <w:tc>
          <w:tcPr>
            <w:tcW w:type="dxa" w:w="4703"/>
          </w:tcPr>
          <w:p>
            <w:r>
              <w:rPr>
                <w:sz w:val="20"/>
              </w:rPr>
              <w:t>Tạo shop: tên, mô tả, ảnh, gallery, giờ mở cửa, tags, ẩm thực</w:t>
            </w:r>
          </w:p>
        </w:tc>
        <w:tc>
          <w:tcPr>
            <w:tcW w:type="dxa" w:w="4703"/>
            <w:shd w:val="clear" w:color="auto" w:fill="D5F5E3"/>
          </w:tcPr>
          <w:p>
            <w:r>
              <w:rPr>
                <w:b/>
                <w:sz w:val="20"/>
              </w:rPr>
              <w:t>✔ Đạt</w:t>
            </w:r>
          </w:p>
        </w:tc>
      </w:tr>
      <w:tr>
        <w:tc>
          <w:tcPr>
            <w:tcW w:type="dxa" w:w="4703"/>
          </w:tcPr>
          <w:p>
            <w:r>
              <w:rPr>
                <w:sz w:val="20"/>
              </w:rPr>
              <w:t>Tên quán là duy nhất (shop đang hoạt động)</w:t>
            </w:r>
          </w:p>
        </w:tc>
        <w:tc>
          <w:tcPr>
            <w:tcW w:type="dxa" w:w="4703"/>
            <w:shd w:val="clear" w:color="auto" w:fill="D5F5E3"/>
          </w:tcPr>
          <w:p>
            <w:r>
              <w:rPr>
                <w:b/>
                <w:sz w:val="20"/>
              </w:rPr>
              <w:t>✔ Đạt</w:t>
            </w:r>
          </w:p>
        </w:tc>
      </w:tr>
      <w:tr>
        <w:tc>
          <w:tcPr>
            <w:tcW w:type="dxa" w:w="4703"/>
          </w:tcPr>
          <w:p>
            <w:r>
              <w:rPr>
                <w:sz w:val="20"/>
              </w:rPr>
              <w:t>Duyệt Shop → Shop + POI active; email xác nhận cho vendor</w:t>
            </w:r>
          </w:p>
        </w:tc>
        <w:tc>
          <w:tcPr>
            <w:tcW w:type="dxa" w:w="4703"/>
            <w:shd w:val="clear" w:color="auto" w:fill="D5F5E3"/>
          </w:tcPr>
          <w:p>
            <w:r>
              <w:rPr>
                <w:b/>
                <w:sz w:val="20"/>
              </w:rPr>
              <w:t>✔ Đạt</w:t>
            </w:r>
          </w:p>
        </w:tc>
      </w:tr>
      <w:tr>
        <w:tc>
          <w:tcPr>
            <w:tcW w:type="dxa" w:w="4703"/>
          </w:tcPr>
          <w:p>
            <w:r>
              <w:rPr>
                <w:sz w:val="20"/>
              </w:rPr>
              <w:t>Từ chối Shop → Shop rejected, POI không đổi; email kèm lý do</w:t>
            </w:r>
          </w:p>
        </w:tc>
        <w:tc>
          <w:tcPr>
            <w:tcW w:type="dxa" w:w="4703"/>
            <w:shd w:val="clear" w:color="auto" w:fill="D5F5E3"/>
          </w:tcPr>
          <w:p>
            <w:r>
              <w:rPr>
                <w:b/>
                <w:sz w:val="20"/>
              </w:rPr>
              <w:t>✔ Đạt</w:t>
            </w:r>
          </w:p>
        </w:tc>
      </w:tr>
      <w:tr>
        <w:tc>
          <w:tcPr>
            <w:tcW w:type="dxa" w:w="4703"/>
          </w:tcPr>
          <w:p>
            <w:r>
              <w:rPr>
                <w:sz w:val="20"/>
              </w:rPr>
              <w:t>Cập nhật shop → tự động chuyển về Chờ duyệt</w:t>
            </w:r>
          </w:p>
        </w:tc>
        <w:tc>
          <w:tcPr>
            <w:tcW w:type="dxa" w:w="4703"/>
            <w:shd w:val="clear" w:color="auto" w:fill="FEF9E7"/>
          </w:tcPr>
          <w:p>
            <w:r>
              <w:rPr>
                <w:b/>
                <w:sz w:val="20"/>
              </w:rPr>
              <w:t>⚠ Một phần</w:t>
            </w:r>
          </w:p>
        </w:tc>
      </w:tr>
      <w:tr>
        <w:tc>
          <w:tcPr>
            <w:tcW w:type="dxa" w:w="4703"/>
          </w:tcPr>
          <w:p>
            <w:r>
              <w:rPr>
                <w:sz w:val="20"/>
              </w:rPr>
              <w:t>Admin xem danh sách pending, chi tiết, phê duyệt / từ chối</w:t>
            </w:r>
          </w:p>
        </w:tc>
        <w:tc>
          <w:tcPr>
            <w:tcW w:type="dxa" w:w="4703"/>
            <w:shd w:val="clear" w:color="auto" w:fill="D5F5E3"/>
          </w:tcPr>
          <w:p>
            <w:r>
              <w:rPr>
                <w:b/>
                <w:sz w:val="20"/>
              </w:rPr>
              <w:t>✔ Đạt</w:t>
            </w:r>
          </w:p>
        </w:tc>
      </w:tr>
      <w:tr>
        <w:tc>
          <w:tcPr>
            <w:tcW w:type="dxa" w:w="4703"/>
          </w:tcPr>
          <w:p>
            <w:r>
              <w:rPr>
                <w:sz w:val="20"/>
              </w:rPr>
              <w:t>Dịch thuật shop sang 5 ngôn ngữ</w:t>
            </w:r>
          </w:p>
        </w:tc>
        <w:tc>
          <w:tcPr>
            <w:tcW w:type="dxa" w:w="4703"/>
            <w:shd w:val="clear" w:color="auto" w:fill="D5F5E3"/>
          </w:tcPr>
          <w:p>
            <w:r>
              <w:rPr>
                <w:b/>
                <w:sz w:val="20"/>
              </w:rPr>
              <w:t>✔ Đạt</w:t>
            </w:r>
          </w:p>
        </w:tc>
      </w:tr>
    </w:tbl>
    <w:p/>
    <w:p>
      <w:pPr>
        <w:pStyle w:val="ListBullet"/>
        <w:ind w:left="283"/>
      </w:pPr>
      <w:r>
        <w:rPr>
          <w:b/>
          <w:sz w:val="22"/>
        </w:rPr>
        <w:t xml:space="preserve">Lưu ý: </w:t>
      </w:r>
      <w:r>
        <w:rPr>
          <w:sz w:val="22"/>
        </w:rPr>
        <w:t>Endpoint PUT /api/shop/{shopId} chưa tự động chuyển trạng thái về pending trong tất cả trường hợp. Nội dung có thể được sửa mà không qua kiểm duyệt lại.</w:t>
      </w:r>
    </w:p>
    <w:p>
      <w:pPr>
        <w:spacing w:before="160" w:after="40"/>
      </w:pPr>
      <w:r>
        <w:rPr>
          <w:b/>
          <w:color w:val="E67E22"/>
          <w:sz w:val="24"/>
        </w:rPr>
        <w:t>2.5  Module File – Quản lý tệp đa phương tiện</w:t>
      </w:r>
    </w:p>
    <w:tbl>
      <w:tblPr>
        <w:tblStyle w:val="TableGrid"/>
        <w:tblW w:type="auto" w:w="0"/>
        <w:tblLook w:firstColumn="1" w:firstRow="1" w:lastColumn="0" w:lastRow="0" w:noHBand="0" w:noVBand="1" w:val="04A0"/>
      </w:tblPr>
      <w:tblGrid>
        <w:gridCol w:w="4703"/>
        <w:gridCol w:w="4703"/>
      </w:tblGrid>
      <w:tr>
        <w:tc>
          <w:tcPr>
            <w:tcW w:type="dxa" w:w="4703"/>
            <w:shd w:val="clear" w:color="auto" w:fill="FDF2E9"/>
          </w:tcPr>
          <w:p>
            <w:r>
              <w:rPr>
                <w:b/>
                <w:sz w:val="20"/>
              </w:rPr>
              <w:t>Yêu cầu nghiệp vụ (PRD §6)</w:t>
            </w:r>
          </w:p>
        </w:tc>
        <w:tc>
          <w:tcPr>
            <w:tcW w:type="dxa" w:w="4703"/>
            <w:shd w:val="clear" w:color="auto" w:fill="FDF2E9"/>
          </w:tcPr>
          <w:p>
            <w:r>
              <w:rPr>
                <w:b/>
                <w:sz w:val="20"/>
              </w:rPr>
              <w:t>Trạng thái</w:t>
            </w:r>
          </w:p>
        </w:tc>
      </w:tr>
      <w:tr>
        <w:tc>
          <w:tcPr>
            <w:tcW w:type="dxa" w:w="4703"/>
          </w:tcPr>
          <w:p>
            <w:r>
              <w:rPr>
                <w:sz w:val="20"/>
              </w:rPr>
              <w:t>Upload ảnh JPEG/PNG lên Cloudflare R2</w:t>
            </w:r>
          </w:p>
        </w:tc>
        <w:tc>
          <w:tcPr>
            <w:tcW w:type="dxa" w:w="4703"/>
            <w:shd w:val="clear" w:color="auto" w:fill="D5F5E3"/>
          </w:tcPr>
          <w:p>
            <w:r>
              <w:rPr>
                <w:b/>
                <w:sz w:val="20"/>
              </w:rPr>
              <w:t>✔ Đạt</w:t>
            </w:r>
          </w:p>
        </w:tc>
      </w:tr>
      <w:tr>
        <w:tc>
          <w:tcPr>
            <w:tcW w:type="dxa" w:w="4703"/>
          </w:tcPr>
          <w:p>
            <w:r>
              <w:rPr>
                <w:sz w:val="20"/>
              </w:rPr>
              <w:t>Phân loại file theo vendor (object key prefix)</w:t>
            </w:r>
          </w:p>
        </w:tc>
        <w:tc>
          <w:tcPr>
            <w:tcW w:type="dxa" w:w="4703"/>
            <w:shd w:val="clear" w:color="auto" w:fill="D5F5E3"/>
          </w:tcPr>
          <w:p>
            <w:r>
              <w:rPr>
                <w:b/>
                <w:sz w:val="20"/>
              </w:rPr>
              <w:t>✔ Đạt</w:t>
            </w:r>
          </w:p>
        </w:tc>
      </w:tr>
      <w:tr>
        <w:tc>
          <w:tcPr>
            <w:tcW w:type="dxa" w:w="4703"/>
          </w:tcPr>
          <w:p>
            <w:r>
              <w:rPr>
                <w:sz w:val="20"/>
              </w:rPr>
              <w:t>URL công khai, Cache-Control 1 năm</w:t>
            </w:r>
          </w:p>
        </w:tc>
        <w:tc>
          <w:tcPr>
            <w:tcW w:type="dxa" w:w="4703"/>
            <w:shd w:val="clear" w:color="auto" w:fill="D5F5E3"/>
          </w:tcPr>
          <w:p>
            <w:r>
              <w:rPr>
                <w:b/>
                <w:sz w:val="20"/>
              </w:rPr>
              <w:t>✔ Đạt</w:t>
            </w:r>
          </w:p>
        </w:tc>
      </w:tr>
      <w:tr>
        <w:tc>
          <w:tcPr>
            <w:tcW w:type="dxa" w:w="4703"/>
          </w:tcPr>
          <w:p>
            <w:r>
              <w:rPr>
                <w:sz w:val="20"/>
              </w:rPr>
              <w:t>Kiểm tra MIME type và định dạng chấp nhận</w:t>
            </w:r>
          </w:p>
        </w:tc>
        <w:tc>
          <w:tcPr>
            <w:tcW w:type="dxa" w:w="4703"/>
            <w:shd w:val="clear" w:color="auto" w:fill="D5F5E3"/>
          </w:tcPr>
          <w:p>
            <w:r>
              <w:rPr>
                <w:b/>
                <w:sz w:val="20"/>
              </w:rPr>
              <w:t>✔ Đạt</w:t>
            </w:r>
          </w:p>
        </w:tc>
      </w:tr>
      <w:tr>
        <w:tc>
          <w:tcPr>
            <w:tcW w:type="dxa" w:w="4703"/>
          </w:tcPr>
          <w:p>
            <w:r>
              <w:rPr>
                <w:sz w:val="20"/>
              </w:rPr>
              <w:t>Giới hạn dung lượng tối đa 20 MB/ảnh (PRD §6.2)</w:t>
            </w:r>
          </w:p>
        </w:tc>
        <w:tc>
          <w:tcPr>
            <w:tcW w:type="dxa" w:w="4703"/>
            <w:shd w:val="clear" w:color="auto" w:fill="FEF9E7"/>
          </w:tcPr>
          <w:p>
            <w:r>
              <w:rPr>
                <w:b/>
                <w:sz w:val="20"/>
              </w:rPr>
              <w:t>⚠ Một phần</w:t>
            </w:r>
          </w:p>
        </w:tc>
      </w:tr>
      <w:tr>
        <w:tc>
          <w:tcPr>
            <w:tcW w:type="dxa" w:w="4703"/>
          </w:tcPr>
          <w:p>
            <w:r>
              <w:rPr>
                <w:sz w:val="20"/>
              </w:rPr>
              <w:t>Tối ưu hoá ảnh cho thiết bị di động (nén, WebP)</w:t>
            </w:r>
          </w:p>
        </w:tc>
        <w:tc>
          <w:tcPr>
            <w:tcW w:type="dxa" w:w="4703"/>
            <w:shd w:val="clear" w:color="auto" w:fill="FADBD8"/>
          </w:tcPr>
          <w:p>
            <w:r>
              <w:rPr>
                <w:b/>
                <w:sz w:val="20"/>
              </w:rPr>
              <w:t>✘ Chưa</w:t>
            </w:r>
          </w:p>
        </w:tc>
      </w:tr>
    </w:tbl>
    <w:p/>
    <w:p>
      <w:pPr>
        <w:pStyle w:val="ListBullet"/>
        <w:ind w:left="283"/>
      </w:pPr>
      <w:r>
        <w:rPr>
          <w:b/>
          <w:sz w:val="22"/>
        </w:rPr>
        <w:t xml:space="preserve">Lưu ý: </w:t>
      </w:r>
      <w:r>
        <w:rPr>
          <w:sz w:val="22"/>
        </w:rPr>
        <w:t>Giới hạn 20 MB được cấu hình qua Spring multipart nhưng chưa có thông báo lỗi rõ ràng cho người dùng. Tối ưu hoá ảnh (nén / WebP) chưa triển khai.</w:t>
      </w:r>
    </w:p>
    <w:p>
      <w:pPr>
        <w:spacing w:before="160" w:after="40"/>
      </w:pPr>
      <w:r>
        <w:rPr>
          <w:b/>
          <w:color w:val="E67E22"/>
          <w:sz w:val="24"/>
        </w:rPr>
        <w:t>2.6  Module Audio – Nội dung âm thanh</w:t>
      </w:r>
    </w:p>
    <w:tbl>
      <w:tblPr>
        <w:tblStyle w:val="TableGrid"/>
        <w:tblW w:type="auto" w:w="0"/>
        <w:tblLook w:firstColumn="1" w:firstRow="1" w:lastColumn="0" w:lastRow="0" w:noHBand="0" w:noVBand="1" w:val="04A0"/>
      </w:tblPr>
      <w:tblGrid>
        <w:gridCol w:w="4703"/>
        <w:gridCol w:w="4703"/>
      </w:tblGrid>
      <w:tr>
        <w:tc>
          <w:tcPr>
            <w:tcW w:type="dxa" w:w="4703"/>
            <w:shd w:val="clear" w:color="auto" w:fill="FDF2E9"/>
          </w:tcPr>
          <w:p>
            <w:r>
              <w:rPr>
                <w:b/>
                <w:sz w:val="20"/>
              </w:rPr>
              <w:t>Yêu cầu nghiệp vụ (PRD §7)</w:t>
            </w:r>
          </w:p>
        </w:tc>
        <w:tc>
          <w:tcPr>
            <w:tcW w:type="dxa" w:w="4703"/>
            <w:shd w:val="clear" w:color="auto" w:fill="FDF2E9"/>
          </w:tcPr>
          <w:p>
            <w:r>
              <w:rPr>
                <w:b/>
                <w:sz w:val="20"/>
              </w:rPr>
              <w:t>Trạng thái</w:t>
            </w:r>
          </w:p>
        </w:tc>
      </w:tr>
      <w:tr>
        <w:tc>
          <w:tcPr>
            <w:tcW w:type="dxa" w:w="4703"/>
          </w:tcPr>
          <w:p>
            <w:r>
              <w:rPr>
                <w:sz w:val="20"/>
              </w:rPr>
              <w:t>TTS tự động từ văn bản tiếng Việt (Google Cloud TTS)</w:t>
            </w:r>
          </w:p>
        </w:tc>
        <w:tc>
          <w:tcPr>
            <w:tcW w:type="dxa" w:w="4703"/>
            <w:shd w:val="clear" w:color="auto" w:fill="D5F5E3"/>
          </w:tcPr>
          <w:p>
            <w:r>
              <w:rPr>
                <w:b/>
                <w:sz w:val="20"/>
              </w:rPr>
              <w:t>✔ Đạt</w:t>
            </w:r>
          </w:p>
        </w:tc>
      </w:tr>
      <w:tr>
        <w:tc>
          <w:tcPr>
            <w:tcW w:type="dxa" w:w="4703"/>
          </w:tcPr>
          <w:p>
            <w:r>
              <w:rPr>
                <w:sz w:val="20"/>
              </w:rPr>
              <w:t>Hỗ trợ 6 ngôn ngữ: vi, en, zh, ko, ru, ja</w:t>
            </w:r>
          </w:p>
        </w:tc>
        <w:tc>
          <w:tcPr>
            <w:tcW w:type="dxa" w:w="4703"/>
            <w:shd w:val="clear" w:color="auto" w:fill="D5F5E3"/>
          </w:tcPr>
          <w:p>
            <w:r>
              <w:rPr>
                <w:b/>
                <w:sz w:val="20"/>
              </w:rPr>
              <w:t>✔ Đạt</w:t>
            </w:r>
          </w:p>
        </w:tc>
      </w:tr>
      <w:tr>
        <w:tc>
          <w:tcPr>
            <w:tcW w:type="dxa" w:w="4703"/>
          </w:tcPr>
          <w:p>
            <w:r>
              <w:rPr>
                <w:sz w:val="20"/>
              </w:rPr>
              <w:t>Auto-translate vi → 5 ngôn ngữ qua Google Translate</w:t>
            </w:r>
          </w:p>
        </w:tc>
        <w:tc>
          <w:tcPr>
            <w:tcW w:type="dxa" w:w="4703"/>
            <w:shd w:val="clear" w:color="auto" w:fill="D5F5E3"/>
          </w:tcPr>
          <w:p>
            <w:r>
              <w:rPr>
                <w:b/>
                <w:sz w:val="20"/>
              </w:rPr>
              <w:t>✔ Đạt</w:t>
            </w:r>
          </w:p>
        </w:tc>
      </w:tr>
      <w:tr>
        <w:tc>
          <w:tcPr>
            <w:tcW w:type="dxa" w:w="4703"/>
          </w:tcPr>
          <w:p>
            <w:r>
              <w:rPr>
                <w:sz w:val="20"/>
              </w:rPr>
              <w:t>Nghe thử preview trước khi lưu (không ghi DB)</w:t>
            </w:r>
          </w:p>
        </w:tc>
        <w:tc>
          <w:tcPr>
            <w:tcW w:type="dxa" w:w="4703"/>
            <w:shd w:val="clear" w:color="auto" w:fill="D5F5E3"/>
          </w:tcPr>
          <w:p>
            <w:r>
              <w:rPr>
                <w:b/>
                <w:sz w:val="20"/>
              </w:rPr>
              <w:t>✔ Đạt</w:t>
            </w:r>
          </w:p>
        </w:tc>
      </w:tr>
      <w:tr>
        <w:tc>
          <w:tcPr>
            <w:tcW w:type="dxa" w:w="4703"/>
          </w:tcPr>
          <w:p>
            <w:r>
              <w:rPr>
                <w:sz w:val="20"/>
              </w:rPr>
              <w:t>Upload thủ công file MP3/M4A/WAV</w:t>
            </w:r>
          </w:p>
        </w:tc>
        <w:tc>
          <w:tcPr>
            <w:tcW w:type="dxa" w:w="4703"/>
            <w:shd w:val="clear" w:color="auto" w:fill="D5F5E3"/>
          </w:tcPr>
          <w:p>
            <w:r>
              <w:rPr>
                <w:b/>
                <w:sz w:val="20"/>
              </w:rPr>
              <w:t>✔ Đạt</w:t>
            </w:r>
          </w:p>
        </w:tc>
      </w:tr>
      <w:tr>
        <w:tc>
          <w:tcPr>
            <w:tcW w:type="dxa" w:w="4703"/>
          </w:tcPr>
          <w:p>
            <w:r>
              <w:rPr>
                <w:sz w:val="20"/>
              </w:rPr>
              <w:t>Mỗi shop tối đa 1 audio/ngôn ngữ (upsert ghi đè)</w:t>
            </w:r>
          </w:p>
        </w:tc>
        <w:tc>
          <w:tcPr>
            <w:tcW w:type="dxa" w:w="4703"/>
            <w:shd w:val="clear" w:color="auto" w:fill="D5F5E3"/>
          </w:tcPr>
          <w:p>
            <w:r>
              <w:rPr>
                <w:b/>
                <w:sz w:val="20"/>
              </w:rPr>
              <w:t>✔ Đạt</w:t>
            </w:r>
          </w:p>
        </w:tc>
      </w:tr>
      <w:tr>
        <w:tc>
          <w:tcPr>
            <w:tcW w:type="dxa" w:w="4703"/>
          </w:tcPr>
          <w:p>
            <w:r>
              <w:rPr>
                <w:sz w:val="20"/>
              </w:rPr>
              <w:t>Audio kích hoạt sau khi shop được admin duyệt</w:t>
            </w:r>
          </w:p>
        </w:tc>
        <w:tc>
          <w:tcPr>
            <w:tcW w:type="dxa" w:w="4703"/>
            <w:shd w:val="clear" w:color="auto" w:fill="D5F5E3"/>
          </w:tcPr>
          <w:p>
            <w:r>
              <w:rPr>
                <w:b/>
                <w:sz w:val="20"/>
              </w:rPr>
              <w:t>✔ Đạt</w:t>
            </w:r>
          </w:p>
        </w:tc>
      </w:tr>
    </w:tbl>
    <w:p/>
    <w:p>
      <w:pPr>
        <w:pStyle w:val="ListBullet"/>
        <w:ind w:left="283"/>
      </w:pPr>
      <w:r>
        <w:rPr>
          <w:b/>
          <w:sz w:val="22"/>
        </w:rPr>
        <w:t xml:space="preserve">Lưu ý: </w:t>
      </w:r>
      <w:r>
        <w:rPr>
          <w:sz w:val="22"/>
        </w:rPr>
        <w:t>PRD §7.5 nêu 'Audio được kích hoạt ngay sau khi tạo'. Thực tế: audio ở trạng thái pending cho đến khi shop được duyệt. Đây là quyết định thiết kế hợp lý nhằm đảm bảo chất lượng nội dung tổng thể.</w:t>
      </w:r>
    </w:p>
    <w:p>
      <w:pPr>
        <w:spacing w:before="160" w:after="40"/>
      </w:pPr>
      <w:r>
        <w:rPr>
          <w:b/>
          <w:color w:val="E67E22"/>
          <w:sz w:val="24"/>
        </w:rPr>
        <w:t>2.7  Module Location – Phiên du lịch &amp; Vị trí</w:t>
      </w:r>
    </w:p>
    <w:tbl>
      <w:tblPr>
        <w:tblStyle w:val="TableGrid"/>
        <w:tblW w:type="auto" w:w="0"/>
        <w:tblLook w:firstColumn="1" w:firstRow="1" w:lastColumn="0" w:lastRow="0" w:noHBand="0" w:noVBand="1" w:val="04A0"/>
      </w:tblPr>
      <w:tblGrid>
        <w:gridCol w:w="4703"/>
        <w:gridCol w:w="4703"/>
      </w:tblGrid>
      <w:tr>
        <w:tc>
          <w:tcPr>
            <w:tcW w:type="dxa" w:w="4703"/>
            <w:shd w:val="clear" w:color="auto" w:fill="FDF2E9"/>
          </w:tcPr>
          <w:p>
            <w:r>
              <w:rPr>
                <w:b/>
                <w:sz w:val="20"/>
              </w:rPr>
              <w:t>Yêu cầu nghiệp vụ (PRD §8)</w:t>
            </w:r>
          </w:p>
        </w:tc>
        <w:tc>
          <w:tcPr>
            <w:tcW w:type="dxa" w:w="4703"/>
            <w:shd w:val="clear" w:color="auto" w:fill="FDF2E9"/>
          </w:tcPr>
          <w:p>
            <w:r>
              <w:rPr>
                <w:b/>
                <w:sz w:val="20"/>
              </w:rPr>
              <w:t>Trạng thái</w:t>
            </w:r>
          </w:p>
        </w:tc>
      </w:tr>
      <w:tr>
        <w:tc>
          <w:tcPr>
            <w:tcW w:type="dxa" w:w="4703"/>
          </w:tcPr>
          <w:p>
            <w:r>
              <w:rPr>
                <w:sz w:val="20"/>
              </w:rPr>
              <w:t>Tạo phiên ẩn danh không lưu PII (UUID ngẫu nhiên)</w:t>
            </w:r>
          </w:p>
        </w:tc>
        <w:tc>
          <w:tcPr>
            <w:tcW w:type="dxa" w:w="4703"/>
            <w:shd w:val="clear" w:color="auto" w:fill="D5F5E3"/>
          </w:tcPr>
          <w:p>
            <w:r>
              <w:rPr>
                <w:b/>
                <w:sz w:val="20"/>
              </w:rPr>
              <w:t>✔ Đạt</w:t>
            </w:r>
          </w:p>
        </w:tc>
      </w:tr>
      <w:tr>
        <w:tc>
          <w:tcPr>
            <w:tcW w:type="dxa" w:w="4703"/>
          </w:tcPr>
          <w:p>
            <w:r>
              <w:rPr>
                <w:sz w:val="20"/>
              </w:rPr>
              <w:t>Phiên tự hết hạn sau 1 giờ (MongoDB TTL index)</w:t>
            </w:r>
          </w:p>
        </w:tc>
        <w:tc>
          <w:tcPr>
            <w:tcW w:type="dxa" w:w="4703"/>
            <w:shd w:val="clear" w:color="auto" w:fill="D5F5E3"/>
          </w:tcPr>
          <w:p>
            <w:r>
              <w:rPr>
                <w:b/>
                <w:sz w:val="20"/>
              </w:rPr>
              <w:t>✔ Đạt</w:t>
            </w:r>
          </w:p>
        </w:tc>
      </w:tr>
      <w:tr>
        <w:tc>
          <w:tcPr>
            <w:tcW w:type="dxa" w:w="4703"/>
          </w:tcPr>
          <w:p>
            <w:r>
              <w:rPr>
                <w:sz w:val="20"/>
              </w:rPr>
              <w:t>Lưu ngôn ngữ ưu tiên, POI đã xem, audio đã phát theo phiên</w:t>
            </w:r>
          </w:p>
        </w:tc>
        <w:tc>
          <w:tcPr>
            <w:tcW w:type="dxa" w:w="4703"/>
            <w:shd w:val="clear" w:color="auto" w:fill="D5F5E3"/>
          </w:tcPr>
          <w:p>
            <w:r>
              <w:rPr>
                <w:b/>
                <w:sz w:val="20"/>
              </w:rPr>
              <w:t>✔ Đạt</w:t>
            </w:r>
          </w:p>
        </w:tc>
      </w:tr>
      <w:tr>
        <w:tc>
          <w:tcPr>
            <w:tcW w:type="dxa" w:w="4703"/>
          </w:tcPr>
          <w:p>
            <w:r>
              <w:rPr>
                <w:sz w:val="20"/>
              </w:rPr>
              <w:t>Phiên dùng cho like/unlike POI</w:t>
            </w:r>
          </w:p>
        </w:tc>
        <w:tc>
          <w:tcPr>
            <w:tcW w:type="dxa" w:w="4703"/>
            <w:shd w:val="clear" w:color="auto" w:fill="D5F5E3"/>
          </w:tcPr>
          <w:p>
            <w:r>
              <w:rPr>
                <w:b/>
                <w:sz w:val="20"/>
              </w:rPr>
              <w:t>✔ Đạt</w:t>
            </w:r>
          </w:p>
        </w:tc>
      </w:tr>
      <w:tr>
        <w:tc>
          <w:tcPr>
            <w:tcW w:type="dxa" w:w="4703"/>
          </w:tcPr>
          <w:p>
            <w:r>
              <w:rPr>
                <w:sz w:val="20"/>
              </w:rPr>
              <w:t>Ghi nhận lượt ghé thăm (visitor_events) cho analytics</w:t>
            </w:r>
          </w:p>
        </w:tc>
        <w:tc>
          <w:tcPr>
            <w:tcW w:type="dxa" w:w="4703"/>
            <w:shd w:val="clear" w:color="auto" w:fill="D5F5E3"/>
          </w:tcPr>
          <w:p>
            <w:r>
              <w:rPr>
                <w:b/>
                <w:sz w:val="20"/>
              </w:rPr>
              <w:t>✔ Đạt</w:t>
            </w:r>
          </w:p>
        </w:tc>
      </w:tr>
      <w:tr>
        <w:tc>
          <w:tcPr>
            <w:tcW w:type="dxa" w:w="4703"/>
          </w:tcPr>
          <w:p>
            <w:r>
              <w:rPr>
                <w:sz w:val="20"/>
              </w:rPr>
              <w:t>Đếm khách trực tuyến real-time qua WebSocket</w:t>
            </w:r>
          </w:p>
        </w:tc>
        <w:tc>
          <w:tcPr>
            <w:tcW w:type="dxa" w:w="4703"/>
            <w:shd w:val="clear" w:color="auto" w:fill="D5F5E3"/>
          </w:tcPr>
          <w:p>
            <w:r>
              <w:rPr>
                <w:b/>
                <w:sz w:val="20"/>
              </w:rPr>
              <w:t>✔ Đạt</w:t>
            </w:r>
          </w:p>
        </w:tc>
      </w:tr>
      <w:tr>
        <w:tc>
          <w:tcPr>
            <w:tcW w:type="dxa" w:w="4703"/>
          </w:tcPr>
          <w:p>
            <w:r>
              <w:rPr>
                <w:sz w:val="20"/>
              </w:rPr>
              <w:t>Heartbeat 30s; grace period 90s không heartbeat → xoá đếm</w:t>
            </w:r>
          </w:p>
        </w:tc>
        <w:tc>
          <w:tcPr>
            <w:tcW w:type="dxa" w:w="4703"/>
            <w:shd w:val="clear" w:color="auto" w:fill="FEF9E7"/>
          </w:tcPr>
          <w:p>
            <w:r>
              <w:rPr>
                <w:b/>
                <w:sz w:val="20"/>
              </w:rPr>
              <w:t>⚠ Một phần</w:t>
            </w:r>
          </w:p>
        </w:tc>
      </w:tr>
      <w:tr>
        <w:tc>
          <w:tcPr>
            <w:tcW w:type="dxa" w:w="4703"/>
          </w:tcPr>
          <w:p>
            <w:r>
              <w:rPr>
                <w:sz w:val="20"/>
              </w:rPr>
              <w:t>Duy trì trạng thái GPS khi chuyển tab / quay lại</w:t>
            </w:r>
          </w:p>
        </w:tc>
        <w:tc>
          <w:tcPr>
            <w:tcW w:type="dxa" w:w="4703"/>
            <w:shd w:val="clear" w:color="auto" w:fill="FEF9E7"/>
          </w:tcPr>
          <w:p>
            <w:r>
              <w:rPr>
                <w:b/>
                <w:sz w:val="20"/>
              </w:rPr>
              <w:t>⚠ Một phần</w:t>
            </w:r>
          </w:p>
        </w:tc>
      </w:tr>
    </w:tbl>
    <w:p/>
    <w:p>
      <w:pPr>
        <w:pStyle w:val="ListBullet"/>
        <w:ind w:left="283"/>
      </w:pPr>
      <w:r>
        <w:rPr>
          <w:b/>
          <w:sz w:val="22"/>
        </w:rPr>
        <w:t xml:space="preserve">Lưu ý: </w:t>
      </w:r>
      <w:r>
        <w:rPr>
          <w:sz w:val="22"/>
        </w:rPr>
        <w:t>Heartbeat 30s và grace period 90s (PRD §8.4) chưa hoàn chỉnh. Khi tab chuyển nền, kết nối WebSocket có thể đứt và bộ đếm giảm sớm hơn quy định 90s.</w:t>
      </w:r>
    </w:p>
    <w:p>
      <w:pPr>
        <w:spacing w:before="160" w:after="40"/>
      </w:pPr>
      <w:r>
        <w:rPr>
          <w:b/>
          <w:color w:val="E67E22"/>
          <w:sz w:val="24"/>
        </w:rPr>
        <w:t>2.8  Module Analytics – Phân tích lượt truy cập</w:t>
      </w:r>
    </w:p>
    <w:tbl>
      <w:tblPr>
        <w:tblStyle w:val="TableGrid"/>
        <w:tblW w:type="auto" w:w="0"/>
        <w:tblLook w:firstColumn="1" w:firstRow="1" w:lastColumn="0" w:lastRow="0" w:noHBand="0" w:noVBand="1" w:val="04A0"/>
      </w:tblPr>
      <w:tblGrid>
        <w:gridCol w:w="4703"/>
        <w:gridCol w:w="4703"/>
      </w:tblGrid>
      <w:tr>
        <w:tc>
          <w:tcPr>
            <w:tcW w:type="dxa" w:w="4703"/>
            <w:shd w:val="clear" w:color="auto" w:fill="FDF2E9"/>
          </w:tcPr>
          <w:p>
            <w:r>
              <w:rPr>
                <w:b/>
                <w:sz w:val="20"/>
              </w:rPr>
              <w:t>Yêu cầu nghiệp vụ (PRD §9)</w:t>
            </w:r>
          </w:p>
        </w:tc>
        <w:tc>
          <w:tcPr>
            <w:tcW w:type="dxa" w:w="4703"/>
            <w:shd w:val="clear" w:color="auto" w:fill="FDF2E9"/>
          </w:tcPr>
          <w:p>
            <w:r>
              <w:rPr>
                <w:b/>
                <w:sz w:val="20"/>
              </w:rPr>
              <w:t>Trạng thái</w:t>
            </w:r>
          </w:p>
        </w:tc>
      </w:tr>
      <w:tr>
        <w:tc>
          <w:tcPr>
            <w:tcW w:type="dxa" w:w="4703"/>
          </w:tcPr>
          <w:p>
            <w:r>
              <w:rPr>
                <w:sz w:val="20"/>
              </w:rPr>
              <w:t>Ghi nhận lượt ghé thăm khi tạo phiên mới</w:t>
            </w:r>
          </w:p>
        </w:tc>
        <w:tc>
          <w:tcPr>
            <w:tcW w:type="dxa" w:w="4703"/>
            <w:shd w:val="clear" w:color="auto" w:fill="D5F5E3"/>
          </w:tcPr>
          <w:p>
            <w:r>
              <w:rPr>
                <w:b/>
                <w:sz w:val="20"/>
              </w:rPr>
              <w:t>✔ Đạt</w:t>
            </w:r>
          </w:p>
        </w:tc>
      </w:tr>
      <w:tr>
        <w:tc>
          <w:tcPr>
            <w:tcW w:type="dxa" w:w="4703"/>
          </w:tcPr>
          <w:p>
            <w:r>
              <w:rPr>
                <w:sz w:val="20"/>
              </w:rPr>
              <w:t>Không thu thập thông tin cá nhân</w:t>
            </w:r>
          </w:p>
        </w:tc>
        <w:tc>
          <w:tcPr>
            <w:tcW w:type="dxa" w:w="4703"/>
            <w:shd w:val="clear" w:color="auto" w:fill="D5F5E3"/>
          </w:tcPr>
          <w:p>
            <w:r>
              <w:rPr>
                <w:b/>
                <w:sz w:val="20"/>
              </w:rPr>
              <w:t>✔ Đạt</w:t>
            </w:r>
          </w:p>
        </w:tc>
      </w:tr>
      <w:tr>
        <w:tc>
          <w:tcPr>
            <w:tcW w:type="dxa" w:w="4703"/>
          </w:tcPr>
          <w:p>
            <w:r>
              <w:rPr>
                <w:sz w:val="20"/>
              </w:rPr>
              <w:t>Thống kê hôm nay theo từng giờ</w:t>
            </w:r>
          </w:p>
        </w:tc>
        <w:tc>
          <w:tcPr>
            <w:tcW w:type="dxa" w:w="4703"/>
            <w:shd w:val="clear" w:color="auto" w:fill="D5F5E3"/>
          </w:tcPr>
          <w:p>
            <w:r>
              <w:rPr>
                <w:b/>
                <w:sz w:val="20"/>
              </w:rPr>
              <w:t>✔ Đạt</w:t>
            </w:r>
          </w:p>
        </w:tc>
      </w:tr>
      <w:tr>
        <w:tc>
          <w:tcPr>
            <w:tcW w:type="dxa" w:w="4703"/>
          </w:tcPr>
          <w:p>
            <w:r>
              <w:rPr>
                <w:sz w:val="20"/>
              </w:rPr>
              <w:t>Thống kê 7 ngày qua theo từng ngày</w:t>
            </w:r>
          </w:p>
        </w:tc>
        <w:tc>
          <w:tcPr>
            <w:tcW w:type="dxa" w:w="4703"/>
            <w:shd w:val="clear" w:color="auto" w:fill="D5F5E3"/>
          </w:tcPr>
          <w:p>
            <w:r>
              <w:rPr>
                <w:b/>
                <w:sz w:val="20"/>
              </w:rPr>
              <w:t>✔ Đạt</w:t>
            </w:r>
          </w:p>
        </w:tc>
      </w:tr>
      <w:tr>
        <w:tc>
          <w:tcPr>
            <w:tcW w:type="dxa" w:w="4703"/>
          </w:tcPr>
          <w:p>
            <w:r>
              <w:rPr>
                <w:sz w:val="20"/>
              </w:rPr>
              <w:t>Thống kê 30 ngày qua theo từng ngày</w:t>
            </w:r>
          </w:p>
        </w:tc>
        <w:tc>
          <w:tcPr>
            <w:tcW w:type="dxa" w:w="4703"/>
            <w:shd w:val="clear" w:color="auto" w:fill="D5F5E3"/>
          </w:tcPr>
          <w:p>
            <w:r>
              <w:rPr>
                <w:b/>
                <w:sz w:val="20"/>
              </w:rPr>
              <w:t>✔ Đạt</w:t>
            </w:r>
          </w:p>
        </w:tc>
      </w:tr>
      <w:tr>
        <w:tc>
          <w:tcPr>
            <w:tcW w:type="dxa" w:w="4703"/>
          </w:tcPr>
          <w:p>
            <w:r>
              <w:rPr>
                <w:sz w:val="20"/>
              </w:rPr>
              <w:t>Thống kê 365 ngày qua theo từng tháng</w:t>
            </w:r>
          </w:p>
        </w:tc>
        <w:tc>
          <w:tcPr>
            <w:tcW w:type="dxa" w:w="4703"/>
            <w:shd w:val="clear" w:color="auto" w:fill="D5F5E3"/>
          </w:tcPr>
          <w:p>
            <w:r>
              <w:rPr>
                <w:b/>
                <w:sz w:val="20"/>
              </w:rPr>
              <w:t>✔ Đạt</w:t>
            </w:r>
          </w:p>
        </w:tc>
      </w:tr>
      <w:tr>
        <w:tc>
          <w:tcPr>
            <w:tcW w:type="dxa" w:w="4703"/>
          </w:tcPr>
          <w:p>
            <w:r>
              <w:rPr>
                <w:sz w:val="20"/>
              </w:rPr>
              <w:t>Số khách trực tuyến real-time trên admin dashboard</w:t>
            </w:r>
          </w:p>
        </w:tc>
        <w:tc>
          <w:tcPr>
            <w:tcW w:type="dxa" w:w="4703"/>
            <w:shd w:val="clear" w:color="auto" w:fill="D5F5E3"/>
          </w:tcPr>
          <w:p>
            <w:r>
              <w:rPr>
                <w:b/>
                <w:sz w:val="20"/>
              </w:rPr>
              <w:t>✔ Đạt</w:t>
            </w:r>
          </w:p>
        </w:tc>
      </w:tr>
      <w:tr>
        <w:tc>
          <w:tcPr>
            <w:tcW w:type="dxa" w:w="4703"/>
          </w:tcPr>
          <w:p>
            <w:r>
              <w:rPr>
                <w:sz w:val="20"/>
              </w:rPr>
              <w:t>Chỉ Admin mới xem được báo cáo analytics</w:t>
            </w:r>
          </w:p>
        </w:tc>
        <w:tc>
          <w:tcPr>
            <w:tcW w:type="dxa" w:w="4703"/>
            <w:shd w:val="clear" w:color="auto" w:fill="D5F5E3"/>
          </w:tcPr>
          <w:p>
            <w:r>
              <w:rPr>
                <w:b/>
                <w:sz w:val="20"/>
              </w:rPr>
              <w:t>✔ Đạt</w:t>
            </w:r>
          </w:p>
        </w:tc>
      </w:tr>
    </w:tbl>
    <w:p/>
    <w:p>
      <w:pPr>
        <w:spacing w:before="160" w:after="40"/>
      </w:pPr>
      <w:r>
        <w:rPr>
          <w:b/>
          <w:color w:val="E67E22"/>
          <w:sz w:val="24"/>
        </w:rPr>
        <w:t>2.9  Module Notification – Thông báo email</w:t>
      </w:r>
    </w:p>
    <w:tbl>
      <w:tblPr>
        <w:tblStyle w:val="TableGrid"/>
        <w:tblW w:type="auto" w:w="0"/>
        <w:tblLook w:firstColumn="1" w:firstRow="1" w:lastColumn="0" w:lastRow="0" w:noHBand="0" w:noVBand="1" w:val="04A0"/>
      </w:tblPr>
      <w:tblGrid>
        <w:gridCol w:w="4703"/>
        <w:gridCol w:w="4703"/>
      </w:tblGrid>
      <w:tr>
        <w:tc>
          <w:tcPr>
            <w:tcW w:type="dxa" w:w="4703"/>
            <w:shd w:val="clear" w:color="auto" w:fill="FDF2E9"/>
          </w:tcPr>
          <w:p>
            <w:r>
              <w:rPr>
                <w:b/>
                <w:sz w:val="20"/>
              </w:rPr>
              <w:t>Yêu cầu nghiệp vụ (PRD §10)</w:t>
            </w:r>
          </w:p>
        </w:tc>
        <w:tc>
          <w:tcPr>
            <w:tcW w:type="dxa" w:w="4703"/>
            <w:shd w:val="clear" w:color="auto" w:fill="FDF2E9"/>
          </w:tcPr>
          <w:p>
            <w:r>
              <w:rPr>
                <w:b/>
                <w:sz w:val="20"/>
              </w:rPr>
              <w:t>Trạng thái</w:t>
            </w:r>
          </w:p>
        </w:tc>
      </w:tr>
      <w:tr>
        <w:tc>
          <w:tcPr>
            <w:tcW w:type="dxa" w:w="4703"/>
          </w:tcPr>
          <w:p>
            <w:r>
              <w:rPr>
                <w:sz w:val="20"/>
              </w:rPr>
              <w:t>Gửi mã xác thực email khi vendor đăng ký</w:t>
            </w:r>
          </w:p>
        </w:tc>
        <w:tc>
          <w:tcPr>
            <w:tcW w:type="dxa" w:w="4703"/>
            <w:shd w:val="clear" w:color="auto" w:fill="D5F5E3"/>
          </w:tcPr>
          <w:p>
            <w:r>
              <w:rPr>
                <w:b/>
                <w:sz w:val="20"/>
              </w:rPr>
              <w:t>✔ Đạt</w:t>
            </w:r>
          </w:p>
        </w:tc>
      </w:tr>
      <w:tr>
        <w:tc>
          <w:tcPr>
            <w:tcW w:type="dxa" w:w="4703"/>
          </w:tcPr>
          <w:p>
            <w:r>
              <w:rPr>
                <w:sz w:val="20"/>
              </w:rPr>
              <w:t>Gửi mã đặt lại mật khẩu kèm thời hạn</w:t>
            </w:r>
          </w:p>
        </w:tc>
        <w:tc>
          <w:tcPr>
            <w:tcW w:type="dxa" w:w="4703"/>
            <w:shd w:val="clear" w:color="auto" w:fill="D5F5E3"/>
          </w:tcPr>
          <w:p>
            <w:r>
              <w:rPr>
                <w:b/>
                <w:sz w:val="20"/>
              </w:rPr>
              <w:t>✔ Đạt</w:t>
            </w:r>
          </w:p>
        </w:tc>
      </w:tr>
      <w:tr>
        <w:tc>
          <w:tcPr>
            <w:tcW w:type="dxa" w:w="4703"/>
          </w:tcPr>
          <w:p>
            <w:r>
              <w:rPr>
                <w:sz w:val="20"/>
              </w:rPr>
              <w:t>Thông báo admin khi có vendor đăng ký mới</w:t>
            </w:r>
          </w:p>
        </w:tc>
        <w:tc>
          <w:tcPr>
            <w:tcW w:type="dxa" w:w="4703"/>
            <w:shd w:val="clear" w:color="auto" w:fill="D5F5E3"/>
          </w:tcPr>
          <w:p>
            <w:r>
              <w:rPr>
                <w:b/>
                <w:sz w:val="20"/>
              </w:rPr>
              <w:t>✔ Đạt</w:t>
            </w:r>
          </w:p>
        </w:tc>
      </w:tr>
      <w:tr>
        <w:tc>
          <w:tcPr>
            <w:tcW w:type="dxa" w:w="4703"/>
          </w:tcPr>
          <w:p>
            <w:r>
              <w:rPr>
                <w:sz w:val="20"/>
              </w:rPr>
              <w:t>Thông báo admin khi vendor nộp thông tin quán</w:t>
            </w:r>
          </w:p>
        </w:tc>
        <w:tc>
          <w:tcPr>
            <w:tcW w:type="dxa" w:w="4703"/>
            <w:shd w:val="clear" w:color="auto" w:fill="D5F5E3"/>
          </w:tcPr>
          <w:p>
            <w:r>
              <w:rPr>
                <w:b/>
                <w:sz w:val="20"/>
              </w:rPr>
              <w:t>✔ Đạt</w:t>
            </w:r>
          </w:p>
        </w:tc>
      </w:tr>
      <w:tr>
        <w:tc>
          <w:tcPr>
            <w:tcW w:type="dxa" w:w="4703"/>
          </w:tcPr>
          <w:p>
            <w:r>
              <w:rPr>
                <w:sz w:val="20"/>
              </w:rPr>
              <w:t>Email xác nhận quán được duyệt (kèm ghi chú admin)</w:t>
            </w:r>
          </w:p>
        </w:tc>
        <w:tc>
          <w:tcPr>
            <w:tcW w:type="dxa" w:w="4703"/>
            <w:shd w:val="clear" w:color="auto" w:fill="D5F5E3"/>
          </w:tcPr>
          <w:p>
            <w:r>
              <w:rPr>
                <w:b/>
                <w:sz w:val="20"/>
              </w:rPr>
              <w:t>✔ Đạt</w:t>
            </w:r>
          </w:p>
        </w:tc>
      </w:tr>
      <w:tr>
        <w:tc>
          <w:tcPr>
            <w:tcW w:type="dxa" w:w="4703"/>
          </w:tcPr>
          <w:p>
            <w:r>
              <w:rPr>
                <w:sz w:val="20"/>
              </w:rPr>
              <w:t>Email từ chối quán (kèm lý do)</w:t>
            </w:r>
          </w:p>
        </w:tc>
        <w:tc>
          <w:tcPr>
            <w:tcW w:type="dxa" w:w="4703"/>
            <w:shd w:val="clear" w:color="auto" w:fill="D5F5E3"/>
          </w:tcPr>
          <w:p>
            <w:r>
              <w:rPr>
                <w:b/>
                <w:sz w:val="20"/>
              </w:rPr>
              <w:t>✔ Đạt</w:t>
            </w:r>
          </w:p>
        </w:tc>
      </w:tr>
      <w:tr>
        <w:tc>
          <w:tcPr>
            <w:tcW w:type="dxa" w:w="4703"/>
          </w:tcPr>
          <w:p>
            <w:r>
              <w:rPr>
                <w:sz w:val="20"/>
              </w:rPr>
              <w:t>Email xác nhận POI được tạo thành công</w:t>
            </w:r>
          </w:p>
        </w:tc>
        <w:tc>
          <w:tcPr>
            <w:tcW w:type="dxa" w:w="4703"/>
            <w:shd w:val="clear" w:color="auto" w:fill="D5F5E3"/>
          </w:tcPr>
          <w:p>
            <w:r>
              <w:rPr>
                <w:b/>
                <w:sz w:val="20"/>
              </w:rPr>
              <w:t>✔ Đạt</w:t>
            </w:r>
          </w:p>
        </w:tc>
      </w:tr>
      <w:tr>
        <w:tc>
          <w:tcPr>
            <w:tcW w:type="dxa" w:w="4703"/>
          </w:tcPr>
          <w:p>
            <w:r>
              <w:rPr>
                <w:sz w:val="20"/>
              </w:rPr>
              <w:t>Email xác nhận vị trí POI được cập nhật</w:t>
            </w:r>
          </w:p>
        </w:tc>
        <w:tc>
          <w:tcPr>
            <w:tcW w:type="dxa" w:w="4703"/>
            <w:shd w:val="clear" w:color="auto" w:fill="D5F5E3"/>
          </w:tcPr>
          <w:p>
            <w:r>
              <w:rPr>
                <w:b/>
                <w:sz w:val="20"/>
              </w:rPr>
              <w:t>✔ Đạt</w:t>
            </w:r>
          </w:p>
        </w:tc>
      </w:tr>
      <w:tr>
        <w:tc>
          <w:tcPr>
            <w:tcW w:type="dxa" w:w="4703"/>
          </w:tcPr>
          <w:p>
            <w:r>
              <w:rPr>
                <w:sz w:val="20"/>
              </w:rPr>
              <w:t>Email HTML template chuyên nghiệp (Thymeleaf, có thương hiệu)</w:t>
            </w:r>
          </w:p>
        </w:tc>
        <w:tc>
          <w:tcPr>
            <w:tcW w:type="dxa" w:w="4703"/>
            <w:shd w:val="clear" w:color="auto" w:fill="D5F5E3"/>
          </w:tcPr>
          <w:p>
            <w:r>
              <w:rPr>
                <w:b/>
                <w:sz w:val="20"/>
              </w:rPr>
              <w:t>✔ Đạt</w:t>
            </w:r>
          </w:p>
        </w:tc>
      </w:tr>
      <w:tr>
        <w:tc>
          <w:tcPr>
            <w:tcW w:type="dxa" w:w="4703"/>
          </w:tcPr>
          <w:p>
            <w:r>
              <w:rPr>
                <w:sz w:val="20"/>
              </w:rPr>
              <w:t>Gửi bất đồng bộ (@Async), không block request</w:t>
            </w:r>
          </w:p>
        </w:tc>
        <w:tc>
          <w:tcPr>
            <w:tcW w:type="dxa" w:w="4703"/>
            <w:shd w:val="clear" w:color="auto" w:fill="D5F5E3"/>
          </w:tcPr>
          <w:p>
            <w:r>
              <w:rPr>
                <w:b/>
                <w:sz w:val="20"/>
              </w:rPr>
              <w:t>✔ Đạt</w:t>
            </w:r>
          </w:p>
        </w:tc>
      </w:tr>
    </w:tbl>
    <w:p/>
    <w:p>
      <w:pPr>
        <w:spacing w:before="160" w:after="40"/>
      </w:pPr>
      <w:r>
        <w:rPr>
          <w:b/>
          <w:color w:val="E67E22"/>
          <w:sz w:val="24"/>
        </w:rPr>
        <w:t>2.10  Module Search &amp; Moderation</w:t>
      </w:r>
    </w:p>
    <w:tbl>
      <w:tblPr>
        <w:tblStyle w:val="TableGrid"/>
        <w:tblW w:type="auto" w:w="0"/>
        <w:tblLook w:firstColumn="1" w:firstRow="1" w:lastColumn="0" w:lastRow="0" w:noHBand="0" w:noVBand="1" w:val="04A0"/>
      </w:tblPr>
      <w:tblGrid>
        <w:gridCol w:w="4703"/>
        <w:gridCol w:w="4703"/>
      </w:tblGrid>
      <w:tr>
        <w:tc>
          <w:tcPr>
            <w:tcW w:type="dxa" w:w="4703"/>
            <w:shd w:val="clear" w:color="auto" w:fill="FDF2E9"/>
          </w:tcPr>
          <w:p>
            <w:r>
              <w:rPr>
                <w:b/>
                <w:sz w:val="20"/>
              </w:rPr>
              <w:t>Yêu cầu nghiệp vụ (PRD §11-12)</w:t>
            </w:r>
          </w:p>
        </w:tc>
        <w:tc>
          <w:tcPr>
            <w:tcW w:type="dxa" w:w="4703"/>
            <w:shd w:val="clear" w:color="auto" w:fill="FDF2E9"/>
          </w:tcPr>
          <w:p>
            <w:r>
              <w:rPr>
                <w:b/>
                <w:sz w:val="20"/>
              </w:rPr>
              <w:t>Trạng thái</w:t>
            </w:r>
          </w:p>
        </w:tc>
      </w:tr>
      <w:tr>
        <w:tc>
          <w:tcPr>
            <w:tcW w:type="dxa" w:w="4703"/>
          </w:tcPr>
          <w:p>
            <w:r>
              <w:rPr>
                <w:sz w:val="20"/>
              </w:rPr>
              <w:t>Search – Tìm kiếm theo tên, mô tả, tag, đa ngôn ngữ</w:t>
            </w:r>
          </w:p>
        </w:tc>
        <w:tc>
          <w:tcPr>
            <w:tcW w:type="dxa" w:w="4703"/>
            <w:shd w:val="clear" w:color="auto" w:fill="F2F3F4"/>
          </w:tcPr>
          <w:p>
            <w:r>
              <w:rPr>
                <w:b/>
                <w:sz w:val="20"/>
              </w:rPr>
              <w:t>— Kế hoạch</w:t>
            </w:r>
          </w:p>
        </w:tc>
      </w:tr>
      <w:tr>
        <w:tc>
          <w:tcPr>
            <w:tcW w:type="dxa" w:w="4703"/>
          </w:tcPr>
          <w:p>
            <w:r>
              <w:rPr>
                <w:sz w:val="20"/>
              </w:rPr>
              <w:t>Search – Chỉ hiển thị nội dung đã duyệt và đang hoạt động</w:t>
            </w:r>
          </w:p>
        </w:tc>
        <w:tc>
          <w:tcPr>
            <w:tcW w:type="dxa" w:w="4703"/>
            <w:shd w:val="clear" w:color="auto" w:fill="F2F3F4"/>
          </w:tcPr>
          <w:p>
            <w:r>
              <w:rPr>
                <w:b/>
                <w:sz w:val="20"/>
              </w:rPr>
              <w:t>— Kế hoạch</w:t>
            </w:r>
          </w:p>
        </w:tc>
      </w:tr>
      <w:tr>
        <w:tc>
          <w:tcPr>
            <w:tcW w:type="dxa" w:w="4703"/>
          </w:tcPr>
          <w:p>
            <w:r>
              <w:rPr>
                <w:sz w:val="20"/>
              </w:rPr>
              <w:t>Moderation – Phát hiện tự động nội dung không phù hợp</w:t>
            </w:r>
          </w:p>
        </w:tc>
        <w:tc>
          <w:tcPr>
            <w:tcW w:type="dxa" w:w="4703"/>
            <w:shd w:val="clear" w:color="auto" w:fill="F2F3F4"/>
          </w:tcPr>
          <w:p>
            <w:r>
              <w:rPr>
                <w:b/>
                <w:sz w:val="20"/>
              </w:rPr>
              <w:t>— Kế hoạch</w:t>
            </w:r>
          </w:p>
        </w:tc>
      </w:tr>
      <w:tr>
        <w:tc>
          <w:tcPr>
            <w:tcW w:type="dxa" w:w="4703"/>
          </w:tcPr>
          <w:p>
            <w:r>
              <w:rPr>
                <w:sz w:val="20"/>
              </w:rPr>
              <w:t>Moderation – Lưu lịch sử hành động kiểm duyệt</w:t>
            </w:r>
          </w:p>
        </w:tc>
        <w:tc>
          <w:tcPr>
            <w:tcW w:type="dxa" w:w="4703"/>
            <w:shd w:val="clear" w:color="auto" w:fill="F2F3F4"/>
          </w:tcPr>
          <w:p>
            <w:r>
              <w:rPr>
                <w:b/>
                <w:sz w:val="20"/>
              </w:rPr>
              <w:t>— Kế hoạch</w:t>
            </w:r>
          </w:p>
        </w:tc>
      </w:tr>
      <w:tr>
        <w:tc>
          <w:tcPr>
            <w:tcW w:type="dxa" w:w="4703"/>
          </w:tcPr>
          <w:p>
            <w:r>
              <w:rPr>
                <w:sz w:val="20"/>
              </w:rPr>
              <w:t>Moderation – Báo cáo nội dung vi phạm từ người dùng</w:t>
            </w:r>
          </w:p>
        </w:tc>
        <w:tc>
          <w:tcPr>
            <w:tcW w:type="dxa" w:w="4703"/>
            <w:shd w:val="clear" w:color="auto" w:fill="F2F3F4"/>
          </w:tcPr>
          <w:p>
            <w:r>
              <w:rPr>
                <w:b/>
                <w:sz w:val="20"/>
              </w:rPr>
              <w:t>— Kế hoạch</w:t>
            </w:r>
          </w:p>
        </w:tc>
      </w:tr>
      <w:tr>
        <w:tc>
          <w:tcPr>
            <w:tcW w:type="dxa" w:w="4703"/>
          </w:tcPr>
          <w:p>
            <w:r>
              <w:rPr>
                <w:sz w:val="20"/>
              </w:rPr>
              <w:t>Moderation – Thông báo admin khi có báo cáo vi phạm</w:t>
            </w:r>
          </w:p>
        </w:tc>
        <w:tc>
          <w:tcPr>
            <w:tcW w:type="dxa" w:w="4703"/>
            <w:shd w:val="clear" w:color="auto" w:fill="F2F3F4"/>
          </w:tcPr>
          <w:p>
            <w:r>
              <w:rPr>
                <w:b/>
                <w:sz w:val="20"/>
              </w:rPr>
              <w:t>— Kế hoạch</w:t>
            </w:r>
          </w:p>
        </w:tc>
      </w:tr>
    </w:tbl>
    <w:p/>
    <w:p>
      <w:pPr>
        <w:pStyle w:val="ListBullet"/>
        <w:ind w:left="283"/>
      </w:pPr>
      <w:r>
        <w:rPr>
          <w:b/>
          <w:sz w:val="22"/>
        </w:rPr>
        <w:t xml:space="preserve">Lưu ý: </w:t>
      </w:r>
      <w:r>
        <w:rPr>
          <w:sz w:val="22"/>
        </w:rPr>
        <w:t>PRD §11 và §12 đều ghi rõ trạng thái 'đang trong giai đoạn lên kế hoạch, chưa triển khai'. Hai module này nằm ngoài phạm vi MVP hiện tại.</w:t>
      </w:r>
    </w:p>
    <w:p/>
    <w:p>
      <w:pPr>
        <w:spacing w:before="40" w:after="40"/>
        <w:pBdr>
          <w:bottom w:val="single" w:sz="6" w:space="1" w:color="E67E22"/>
        </w:pBdr>
      </w:pPr>
    </w:p>
    <w:p>
      <w:pPr>
        <w:pStyle w:val="Heading1"/>
        <w:jc w:val="left"/>
      </w:pPr>
      <w:r>
        <w:rPr>
          <w:b/>
          <w:color w:val="8E44AD"/>
        </w:rPr>
        <w:t>III. HẠN CHẾ TỒN TẠI</w:t>
      </w:r>
    </w:p>
    <w:p>
      <w:pPr>
        <w:spacing w:after="80"/>
      </w:pPr>
      <w:r>
        <w:rPr>
          <w:sz w:val="22"/>
        </w:rPr>
        <w:t>Dưới đây là các hạn chế được xác định từ việc đối chiếu yêu cầu PRD với triển khai thực tế, phân loại theo mức độ ảnh hưởng đến nghiệp vụ.</w:t>
      </w:r>
    </w:p>
    <w:p>
      <w:pPr>
        <w:spacing w:before="160" w:after="40"/>
      </w:pPr>
      <w:r>
        <w:rPr>
          <w:b/>
          <w:color w:val="C0392B"/>
          <w:sz w:val="24"/>
        </w:rPr>
        <w:t>3.1  Hạn chế ảnh hưởng đến luồng nghiệp vụ chính</w:t>
      </w:r>
    </w:p>
    <w:p>
      <w:pPr>
        <w:pStyle w:val="ListBullet"/>
        <w:ind w:left="283"/>
      </w:pPr>
      <w:r>
        <w:rPr>
          <w:b/>
          <w:sz w:val="22"/>
        </w:rPr>
        <w:t xml:space="preserve">Audio bắt buộc khi tạo POI (PRD §4.2): </w:t>
      </w:r>
      <w:r>
        <w:rPr>
          <w:sz w:val="22"/>
        </w:rPr>
        <w:t>PRD §4.2 yêu cầu Bước 2 bắt buộc có ít nhất 1 audio trước khi chuyển bước. Hiện tại validation phía client chưa đủ chặt – vendor có thể bỏ qua audio và vẫn submit, dẫn đến shop được duyệt mà không có audio giới thiệu cho khách du lịch.</w:t>
      </w:r>
    </w:p>
    <w:p>
      <w:pPr>
        <w:pStyle w:val="ListBullet"/>
        <w:ind w:left="283"/>
      </w:pPr>
      <w:r>
        <w:rPr>
          <w:b/>
          <w:sz w:val="22"/>
        </w:rPr>
        <w:t xml:space="preserve">Re-review khi cập nhật shop (PRD §5.3): </w:t>
      </w:r>
      <w:r>
        <w:rPr>
          <w:sz w:val="22"/>
        </w:rPr>
        <w:t>PRD §5.3 quy định khi vendor cập nhật thông tin quán, trạng thái phải tự động chuyển về 'Chờ duyệt'. Endpoint cập nhật shop hiện tại chưa enforce quy tắc này, cho phép nội dung mới hiển thị công khai mà không qua kiểm duyệt lại.</w:t>
      </w:r>
    </w:p>
    <w:p>
      <w:pPr>
        <w:pStyle w:val="ListBullet"/>
        <w:ind w:left="283"/>
      </w:pPr>
      <w:r>
        <w:rPr>
          <w:b/>
          <w:sz w:val="22"/>
        </w:rPr>
        <w:t xml:space="preserve">Heartbeat &amp; grace period visitor (PRD §8.4): </w:t>
      </w:r>
      <w:r>
        <w:rPr>
          <w:sz w:val="22"/>
        </w:rPr>
        <w:t>PRD §8.4 mô tả heartbeat 30s và grace period 90s để đếm visitor trực tuyến chính xác. WebSocket hiện chỉ đếm theo kết nối thực tế; khi tab nền làm đứt kết nối, số đếm giảm ngay thay vì chờ 90s, gây sai lệch thống kê trên admin dashboard.</w:t>
      </w:r>
    </w:p>
    <w:p>
      <w:pPr>
        <w:pStyle w:val="ListBullet"/>
        <w:ind w:left="283"/>
      </w:pPr>
      <w:r>
        <w:rPr>
          <w:b/>
          <w:sz w:val="22"/>
        </w:rPr>
        <w:t xml:space="preserve">Rate limiting forgot-password per IP (PRD §2.5): </w:t>
      </w:r>
      <w:r>
        <w:rPr>
          <w:sz w:val="22"/>
        </w:rPr>
        <w:t>PRD §2.5 yêu cầu giới hạn 3 yêu cầu đặt lại mật khẩu/giờ theo địa chỉ IP. Triển khai hiện tại theo dõi theo tài khoản, không phân biệt IP, tạo nguy cơ email enumeration.</w:t>
      </w:r>
    </w:p>
    <w:p>
      <w:pPr>
        <w:spacing w:before="160" w:after="40"/>
      </w:pPr>
      <w:r>
        <w:rPr>
          <w:b/>
          <w:color w:val="7D3C98"/>
          <w:sz w:val="24"/>
        </w:rPr>
        <w:t>3.2  Hạn chế về trải nghiệm người dùng</w:t>
      </w:r>
    </w:p>
    <w:p>
      <w:pPr>
        <w:pStyle w:val="ListBullet"/>
        <w:ind w:left="283"/>
      </w:pPr>
      <w:r>
        <w:rPr>
          <w:b/>
          <w:sz w:val="22"/>
        </w:rPr>
        <w:t xml:space="preserve">Cập nhật hồ sơ vendor (PRD §3.3): </w:t>
      </w:r>
      <w:r>
        <w:rPr>
          <w:sz w:val="22"/>
        </w:rPr>
        <w:t>Vendor chưa có trang self-service cập nhật thông tin cá nhân (tên, SĐT) sau khi đăng ký. Dữ liệu lưu đầy đủ nhưng giao diện edit profile chưa được xây dựng.</w:t>
      </w:r>
    </w:p>
    <w:p>
      <w:pPr>
        <w:pStyle w:val="ListBullet"/>
        <w:ind w:left="283"/>
      </w:pPr>
      <w:r>
        <w:rPr>
          <w:b/>
          <w:sz w:val="22"/>
        </w:rPr>
        <w:t xml:space="preserve">Thông báo real-time cho vendor (PRD §10.3): </w:t>
      </w:r>
      <w:r>
        <w:rPr>
          <w:sz w:val="22"/>
        </w:rPr>
        <w:t>Vendor không nhận thông báo real-time khi shop được duyệt/từ chối. PRD §10.3 yêu cầu thông báo 'ngay sau khi sự kiện xảy ra'. Hiện chỉ có email async, không có in-app notification hay cập nhật giao diện tự động.</w:t>
      </w:r>
    </w:p>
    <w:p>
      <w:pPr>
        <w:pStyle w:val="ListBullet"/>
        <w:ind w:left="283"/>
      </w:pPr>
      <w:r>
        <w:rPr>
          <w:b/>
          <w:sz w:val="22"/>
        </w:rPr>
        <w:t xml:space="preserve">Tìm kiếm cho khách du lịch (PRD §11): </w:t>
      </w:r>
      <w:r>
        <w:rPr>
          <w:sz w:val="22"/>
        </w:rPr>
        <w:t>Khách du lịch không có tính năng tìm kiếm (PRD §11). Toàn bộ POI hiển thị trên bản đồ mà không có lọc theo loại ẩm thực, khoảng cách hay từ khoá.</w:t>
      </w:r>
    </w:p>
    <w:p>
      <w:pPr>
        <w:pStyle w:val="ListBullet"/>
        <w:ind w:left="283"/>
      </w:pPr>
      <w:r>
        <w:rPr>
          <w:b/>
          <w:sz w:val="22"/>
        </w:rPr>
        <w:t xml:space="preserve">Tối ưu hoá ảnh (PRD §6.3): </w:t>
      </w:r>
      <w:r>
        <w:rPr>
          <w:sz w:val="22"/>
        </w:rPr>
        <w:t>Ảnh upload chưa được tối ưu hoá (nén, WebP) theo PRD §6.3. Ảnh gốc kích thước lớn ảnh hưởng tốc độ tải trên thiết bị di động của du khách.</w:t>
      </w:r>
    </w:p>
    <w:p>
      <w:pPr>
        <w:spacing w:before="160" w:after="40"/>
      </w:pPr>
      <w:r>
        <w:rPr>
          <w:b/>
          <w:color w:val="5D6D7E"/>
          <w:sz w:val="24"/>
        </w:rPr>
        <w:t>3.3  Tính năng trong kế hoạch (ngoài phạm vi MVP)</w:t>
      </w:r>
    </w:p>
    <w:p>
      <w:pPr>
        <w:pStyle w:val="ListBullet"/>
        <w:ind w:left="283"/>
      </w:pPr>
      <w:r>
        <w:rPr>
          <w:sz w:val="22"/>
        </w:rPr>
        <w:t>Module Search (PRD §11): tìm kiếm đa ngôn ngữ – chưa triển khai.</w:t>
      </w:r>
    </w:p>
    <w:p>
      <w:pPr>
        <w:pStyle w:val="ListBullet"/>
        <w:ind w:left="283"/>
      </w:pPr>
      <w:r>
        <w:rPr>
          <w:sz w:val="22"/>
        </w:rPr>
        <w:t>Module Moderation (PRD §12): kiểm duyệt tự động, audit log, báo cáo vi phạm – chưa triển khai.</w:t>
      </w:r>
    </w:p>
    <w:p/>
    <w:p>
      <w:pPr>
        <w:spacing w:before="40" w:after="40"/>
        <w:pBdr>
          <w:bottom w:val="single" w:sz="6" w:space="1" w:color="E67E22"/>
        </w:pBdr>
      </w:pPr>
    </w:p>
    <w:p>
      <w:pPr>
        <w:pStyle w:val="Heading1"/>
        <w:jc w:val="left"/>
      </w:pPr>
      <w:r>
        <w:rPr>
          <w:b/>
          <w:color w:val="1A5276"/>
        </w:rPr>
        <w:t>IV. HƯỚNG PHÁT TRIỂN TIẾP THEO</w:t>
      </w:r>
    </w:p>
    <w:p>
      <w:pPr>
        <w:spacing w:after="80"/>
      </w:pPr>
      <w:r>
        <w:rPr>
          <w:sz w:val="22"/>
        </w:rPr>
        <w:t>Các hướng phát triển được chia thành hai nhóm: (A) hoàn thiện yêu cầu PRD còn thiếu, và (B) mở rộng nền tảng vượt ngoài phạm vi PRD hiện tại.</w:t>
      </w:r>
    </w:p>
    <w:p>
      <w:pPr>
        <w:spacing w:before="160" w:after="40"/>
      </w:pPr>
      <w:r>
        <w:rPr>
          <w:b/>
          <w:color w:val="E67E22"/>
          <w:sz w:val="24"/>
        </w:rPr>
        <w:t>4.1  Hoàn thiện yêu cầu PRD còn thiếu (Ưu tiên cao)</w:t>
      </w:r>
    </w:p>
    <w:p>
      <w:pPr>
        <w:pStyle w:val="ListNumber"/>
      </w:pPr>
      <w:r>
        <w:rPr>
          <w:b/>
          <w:sz w:val="22"/>
        </w:rPr>
        <w:t xml:space="preserve">Enforce audio bắt buộc khi tạo POI (PRD §4.2): </w:t>
      </w:r>
      <w:r>
        <w:rPr>
          <w:sz w:val="22"/>
        </w:rPr>
        <w:t>Thêm validation phía client và server: không cho phép submit nếu chưa có ít nhất 1 audio. Hiển thị cảnh báo rõ ràng tại Bước 2 khi vendor cố gắng bỏ qua.</w:t>
      </w:r>
    </w:p>
    <w:p>
      <w:pPr>
        <w:pStyle w:val="ListNumber"/>
      </w:pPr>
      <w:r>
        <w:rPr>
          <w:b/>
          <w:sz w:val="22"/>
        </w:rPr>
        <w:t xml:space="preserve">Re-review khi vendor cập nhật shop (PRD §5.3): </w:t>
      </w:r>
      <w:r>
        <w:rPr>
          <w:sz w:val="22"/>
        </w:rPr>
        <w:t>Khi vendor PUT /api/shop/{shopId}, tự động chuyển trạng thái về pending và thông báo admin. Frontend hiển thị badge 'Đang chờ duyệt lại' cho vendor.</w:t>
      </w:r>
    </w:p>
    <w:p>
      <w:pPr>
        <w:pStyle w:val="ListNumber"/>
      </w:pPr>
      <w:r>
        <w:rPr>
          <w:b/>
          <w:sz w:val="22"/>
        </w:rPr>
        <w:t xml:space="preserve">Heartbeat 30s &amp; grace period 90s cho visitor (PRD §8.4): </w:t>
      </w:r>
      <w:r>
        <w:rPr>
          <w:sz w:val="22"/>
        </w:rPr>
        <w:t>Triển khai heartbeat WebSocket 30s từ phía client; server loại khỏi bộ đếm sau 90s không nhận heartbeat. Đảm bảo số khách trực tuyến chính xác như PRD mô tả.</w:t>
      </w:r>
    </w:p>
    <w:p>
      <w:pPr>
        <w:pStyle w:val="ListNumber"/>
      </w:pPr>
      <w:r>
        <w:rPr>
          <w:b/>
          <w:sz w:val="22"/>
        </w:rPr>
        <w:t xml:space="preserve">Rate limiting forgot-password per IP (PRD §2.5): </w:t>
      </w:r>
      <w:r>
        <w:rPr>
          <w:sz w:val="22"/>
        </w:rPr>
        <w:t>Thêm Redis-based IP rate limiter cho endpoint forgot-password: tối đa 3 yêu cầu/giờ/IP. Trả HTTP 429 với thông báo thân thiện khi vượt giới hạn.</w:t>
      </w:r>
    </w:p>
    <w:p>
      <w:pPr>
        <w:pStyle w:val="ListNumber"/>
      </w:pPr>
      <w:r>
        <w:rPr>
          <w:b/>
          <w:sz w:val="22"/>
        </w:rPr>
        <w:t xml:space="preserve">Tối ưu hoá ảnh khi upload (PRD §6.3): </w:t>
      </w:r>
      <w:r>
        <w:rPr>
          <w:sz w:val="22"/>
        </w:rPr>
        <w:t>Tích hợp thư viện nén ảnh phía backend: tự động resize và chuyển sang WebP trước khi đẩy lên R2, giảm ~60-80% dung lượng so với ảnh gốc.</w:t>
      </w:r>
    </w:p>
    <w:p>
      <w:pPr>
        <w:pStyle w:val="ListNumber"/>
      </w:pPr>
      <w:r>
        <w:rPr>
          <w:b/>
          <w:sz w:val="22"/>
        </w:rPr>
        <w:t xml:space="preserve">Hoàn thiện edit profile cho vendor (PRD §3.3): </w:t>
      </w:r>
      <w:r>
        <w:rPr>
          <w:sz w:val="22"/>
        </w:rPr>
        <w:t>Xây dựng trang /vendor/profile để vendor tự cập nhật họ tên và số điện thoại.</w:t>
      </w:r>
    </w:p>
    <w:p>
      <w:pPr>
        <w:spacing w:before="160" w:after="40"/>
      </w:pPr>
      <w:r>
        <w:rPr>
          <w:b/>
          <w:color w:val="E67E22"/>
          <w:sz w:val="24"/>
        </w:rPr>
        <w:t>4.2  Triển khai module còn trong kế hoạch (Trung hạn)</w:t>
      </w:r>
    </w:p>
    <w:p>
      <w:pPr>
        <w:pStyle w:val="ListNumber"/>
      </w:pPr>
      <w:r>
        <w:rPr>
          <w:b/>
          <w:sz w:val="22"/>
        </w:rPr>
        <w:t xml:space="preserve">Module Search – Tìm kiếm đa ngôn ngữ (PRD §11): </w:t>
      </w:r>
      <w:r>
        <w:rPr>
          <w:sz w:val="22"/>
        </w:rPr>
        <w:t>Full-text search: index tên shop, POI, tags, mô tả (vi + 5 ngôn ngữ) vào MySQL FULLTEXT hoặc Elasticsearch. Hỗ trợ tìm kiếm mờ, lọc theo loại ẩm thực và khoảng cách.</w:t>
      </w:r>
    </w:p>
    <w:p>
      <w:pPr>
        <w:pStyle w:val="ListNumber"/>
      </w:pPr>
      <w:r>
        <w:rPr>
          <w:b/>
          <w:sz w:val="22"/>
        </w:rPr>
        <w:t xml:space="preserve">Module Moderation – Kiểm duyệt tự động (PRD §12): </w:t>
      </w:r>
      <w:r>
        <w:rPr>
          <w:sz w:val="22"/>
        </w:rPr>
        <w:t>Tích hợp Google Cloud Vision API cho ảnh, Content Safety API cho văn bản. Lưu đầy đủ audit log hành động admin. Cho phép người dùng báo cáo nội dung vi phạm.</w:t>
      </w:r>
    </w:p>
    <w:p>
      <w:pPr>
        <w:pStyle w:val="ListNumber"/>
      </w:pPr>
      <w:r>
        <w:rPr>
          <w:b/>
          <w:sz w:val="22"/>
        </w:rPr>
        <w:t xml:space="preserve">Thông báo real-time cho vendor: </w:t>
      </w:r>
      <w:r>
        <w:rPr>
          <w:sz w:val="22"/>
        </w:rPr>
        <w:t>Tích hợp Firebase Cloud Messaging (FCM): vendor nhận thông báo ngay khi shop được duyệt/từ chối mà không cần reload trang.</w:t>
      </w:r>
    </w:p>
    <w:p>
      <w:pPr>
        <w:spacing w:before="160" w:after="40"/>
      </w:pPr>
      <w:r>
        <w:rPr>
          <w:b/>
          <w:color w:val="E67E22"/>
          <w:sz w:val="24"/>
        </w:rPr>
        <w:t>4.3  Mở rộng nền tảng vượt PRD hiện tại (Dài hạn)</w:t>
      </w:r>
    </w:p>
    <w:p>
      <w:pPr>
        <w:pStyle w:val="ListNumber"/>
      </w:pPr>
      <w:r>
        <w:rPr>
          <w:b/>
          <w:sz w:val="22"/>
        </w:rPr>
        <w:t xml:space="preserve">Vendor analytics dashboard: </w:t>
      </w:r>
      <w:r>
        <w:rPr>
          <w:sz w:val="22"/>
        </w:rPr>
        <w:t>Trang /vendor/analytics hiện là placeholder – triển khai: lượt xem POI, lượt phát audio theo ngôn ngữ, lượt like, biểu đồ xu hướng theo tuần/tháng.</w:t>
      </w:r>
    </w:p>
    <w:p>
      <w:pPr>
        <w:pStyle w:val="ListNumber"/>
      </w:pPr>
      <w:r>
        <w:rPr>
          <w:b/>
          <w:sz w:val="22"/>
        </w:rPr>
        <w:t xml:space="preserve">Progressive Web App (PWA) &amp; Audio offline: </w:t>
      </w:r>
      <w:r>
        <w:rPr>
          <w:sz w:val="22"/>
        </w:rPr>
        <w:t>Service Worker cache audio MP3 cho phép tourist nghe giới thiệu khi mất kết nối internet.</w:t>
      </w:r>
    </w:p>
    <w:p>
      <w:pPr>
        <w:pStyle w:val="ListNumber"/>
      </w:pPr>
      <w:r>
        <w:rPr>
          <w:b/>
          <w:sz w:val="22"/>
        </w:rPr>
        <w:t xml:space="preserve">Hệ thống gợi ý (Recommendation): </w:t>
      </w:r>
      <w:r>
        <w:rPr>
          <w:sz w:val="22"/>
        </w:rPr>
        <w:t>Dựa trên lịch sử viewedPoiIds và playedAudioIds trong phiên, gợi ý POI gần đó phù hợp sở thích ẩm thực bằng content-based filtering theo tags và cuisine_style.</w:t>
      </w:r>
    </w:p>
    <w:p>
      <w:pPr>
        <w:pStyle w:val="ListNumber"/>
      </w:pPr>
      <w:r>
        <w:rPr>
          <w:b/>
          <w:sz w:val="22"/>
        </w:rPr>
        <w:t xml:space="preserve">Đánh giá &amp; bình luận quán ăn: </w:t>
      </w:r>
      <w:r>
        <w:rPr>
          <w:sz w:val="22"/>
        </w:rPr>
        <w:t>Cho phép tourist để lại rating và nhận xét ngắn sau khi nghe audio; vendor và admin xem báo cáo tổng hợp.</w:t>
      </w:r>
    </w:p>
    <w:p>
      <w:pPr>
        <w:pStyle w:val="ListNumber"/>
      </w:pPr>
      <w:r>
        <w:rPr>
          <w:b/>
          <w:sz w:val="22"/>
        </w:rPr>
        <w:t xml:space="preserve">Ứng dụng di động native: </w:t>
      </w:r>
      <w:r>
        <w:rPr>
          <w:sz w:val="22"/>
        </w:rPr>
        <w:t>React Native / Flutter để tận dụng background geofencing chính xác, GPS liên tục và push notification từ hệ điều hành.</w:t>
      </w:r>
    </w:p>
    <w:p/>
    <w:p>
      <w:pPr>
        <w:spacing w:before="40" w:after="40"/>
        <w:pBdr>
          <w:bottom w:val="single" w:sz="6" w:space="1" w:color="E67E22"/>
        </w:pBdr>
      </w:pPr>
    </w:p>
    <w:p>
      <w:pPr>
        <w:pStyle w:val="Heading1"/>
        <w:jc w:val="left"/>
      </w:pPr>
      <w:r>
        <w:rPr>
          <w:b/>
          <w:color w:val="1E8449"/>
        </w:rPr>
        <w:t>V. TỔNG KẾT</w:t>
      </w:r>
    </w:p>
    <w:tbl>
      <w:tblPr>
        <w:tblStyle w:val="TableGrid"/>
        <w:tblW w:type="auto" w:w="0"/>
        <w:tblLook w:firstColumn="1" w:firstRow="1" w:lastColumn="0" w:lastRow="0" w:noHBand="0" w:noVBand="1" w:val="04A0"/>
      </w:tblPr>
      <w:tblGrid>
        <w:gridCol w:w="4703"/>
        <w:gridCol w:w="4703"/>
      </w:tblGrid>
      <w:tr>
        <w:tc>
          <w:tcPr>
            <w:tcW w:type="dxa" w:w="4703"/>
            <w:shd w:val="clear" w:color="auto" w:fill="EBF5FB"/>
          </w:tcPr>
          <w:p>
            <w:r>
              <w:rPr>
                <w:b/>
                <w:sz w:val="22"/>
              </w:rPr>
              <w:t>Mục tiêu sản phẩm</w:t>
            </w:r>
          </w:p>
        </w:tc>
        <w:tc>
          <w:tcPr>
            <w:tcW w:type="dxa" w:w="4703"/>
          </w:tcPr>
          <w:p>
            <w:r>
              <w:rPr>
                <w:sz w:val="22"/>
              </w:rPr>
              <w:t>Nền tảng food-tourism kết nối vendor &amp; khách du lịch qua audio đa ngôn ngữ, bản đồ &amp; geofencing</w:t>
            </w:r>
          </w:p>
        </w:tc>
      </w:tr>
      <w:tr>
        <w:tc>
          <w:tcPr>
            <w:tcW w:type="dxa" w:w="4703"/>
            <w:shd w:val="clear" w:color="auto" w:fill="D5F5E3"/>
          </w:tcPr>
          <w:p>
            <w:r>
              <w:rPr>
                <w:b/>
                <w:sz w:val="22"/>
              </w:rPr>
              <w:t>Hoàn thành đầy đủ ✔</w:t>
            </w:r>
          </w:p>
        </w:tc>
        <w:tc>
          <w:tcPr>
            <w:tcW w:type="dxa" w:w="4703"/>
          </w:tcPr>
          <w:p>
            <w:r>
              <w:rPr>
                <w:sz w:val="22"/>
              </w:rPr>
              <w:t>~75% yêu cầu PRD – Auth, User, Audio TTS, Analytics, Notification, POI/Shop core workflow</w:t>
            </w:r>
          </w:p>
        </w:tc>
      </w:tr>
      <w:tr>
        <w:tc>
          <w:tcPr>
            <w:tcW w:type="dxa" w:w="4703"/>
            <w:shd w:val="clear" w:color="auto" w:fill="FEF9E7"/>
          </w:tcPr>
          <w:p>
            <w:r>
              <w:rPr>
                <w:b/>
                <w:sz w:val="22"/>
              </w:rPr>
              <w:t>Đáp ứng một phần ⚠</w:t>
            </w:r>
          </w:p>
        </w:tc>
        <w:tc>
          <w:tcPr>
            <w:tcW w:type="dxa" w:w="4703"/>
          </w:tcPr>
          <w:p>
            <w:r>
              <w:rPr>
                <w:sz w:val="22"/>
              </w:rPr>
              <w:t>~17% – Luồng 4 bước tạo POI, heartbeat visitor, re-review shop, file optimization</w:t>
            </w:r>
          </w:p>
        </w:tc>
      </w:tr>
      <w:tr>
        <w:tc>
          <w:tcPr>
            <w:tcW w:type="dxa" w:w="4703"/>
            <w:shd w:val="clear" w:color="auto" w:fill="FADBD8"/>
          </w:tcPr>
          <w:p>
            <w:r>
              <w:rPr>
                <w:b/>
                <w:sz w:val="22"/>
              </w:rPr>
              <w:t>Chưa triển khai ✘</w:t>
            </w:r>
          </w:p>
        </w:tc>
        <w:tc>
          <w:tcPr>
            <w:tcW w:type="dxa" w:w="4703"/>
          </w:tcPr>
          <w:p>
            <w:r>
              <w:rPr>
                <w:sz w:val="22"/>
              </w:rPr>
              <w:t>~8% – Tối ưu hoá ảnh, rate limit per IP, edit profile vendor</w:t>
            </w:r>
          </w:p>
        </w:tc>
      </w:tr>
      <w:tr>
        <w:tc>
          <w:tcPr>
            <w:tcW w:type="dxa" w:w="4703"/>
            <w:shd w:val="clear" w:color="auto" w:fill="F2F3F4"/>
          </w:tcPr>
          <w:p>
            <w:r>
              <w:rPr>
                <w:b/>
                <w:sz w:val="22"/>
              </w:rPr>
              <w:t>Kế hoạch (ngoài MVP)</w:t>
            </w:r>
          </w:p>
        </w:tc>
        <w:tc>
          <w:tcPr>
            <w:tcW w:type="dxa" w:w="4703"/>
          </w:tcPr>
          <w:p>
            <w:r>
              <w:rPr>
                <w:sz w:val="22"/>
              </w:rPr>
              <w:t>Module Search &amp; Moderation (PRD §11, §12 đã ghi nhận chưa triển khai)</w:t>
            </w:r>
          </w:p>
        </w:tc>
      </w:tr>
      <w:tr>
        <w:tc>
          <w:tcPr>
            <w:tcW w:type="dxa" w:w="4703"/>
            <w:shd w:val="clear" w:color="auto" w:fill="FDF2E9"/>
          </w:tcPr>
          <w:p>
            <w:r>
              <w:rPr>
                <w:b/>
                <w:sz w:val="22"/>
              </w:rPr>
              <w:t>Điểm mạnh nghiệp vụ</w:t>
            </w:r>
          </w:p>
        </w:tc>
        <w:tc>
          <w:tcPr>
            <w:tcW w:type="dxa" w:w="4703"/>
          </w:tcPr>
          <w:p>
            <w:r>
              <w:rPr>
                <w:sz w:val="22"/>
              </w:rPr>
              <w:t>Quy trình duyệt nội dung hoàn chỉnh · Audio TTS 6 ngôn ngữ · Analytics real-time · Email đầy đủ</w:t>
            </w:r>
          </w:p>
        </w:tc>
      </w:tr>
      <w:tr>
        <w:tc>
          <w:tcPr>
            <w:tcW w:type="dxa" w:w="4703"/>
            <w:shd w:val="clear" w:color="auto" w:fill="FDF2E9"/>
          </w:tcPr>
          <w:p>
            <w:r>
              <w:rPr>
                <w:b/>
                <w:sz w:val="22"/>
              </w:rPr>
              <w:t>Ưu tiên hoàn thiện ngay</w:t>
            </w:r>
          </w:p>
        </w:tc>
        <w:tc>
          <w:tcPr>
            <w:tcW w:type="dxa" w:w="4703"/>
          </w:tcPr>
          <w:p>
            <w:r>
              <w:rPr>
                <w:sz w:val="22"/>
              </w:rPr>
              <w:t>Audio bắt buộc khi tạo POI · Re-review khi cập nhật shop · Heartbeat visitor · Rate limit IP</w:t>
            </w:r>
          </w:p>
        </w:tc>
      </w:tr>
      <w:tr>
        <w:tc>
          <w:tcPr>
            <w:tcW w:type="dxa" w:w="4703"/>
            <w:shd w:val="clear" w:color="auto" w:fill="FDF2E9"/>
          </w:tcPr>
          <w:p>
            <w:r>
              <w:rPr>
                <w:b/>
                <w:sz w:val="22"/>
              </w:rPr>
              <w:t>Hướng mở rộng dài hạn</w:t>
            </w:r>
          </w:p>
        </w:tc>
        <w:tc>
          <w:tcPr>
            <w:tcW w:type="dxa" w:w="4703"/>
          </w:tcPr>
          <w:p>
            <w:r>
              <w:rPr>
                <w:sz w:val="22"/>
              </w:rPr>
              <w:t>PWA offline · Recommendation · Mobile app · Search &amp; Moderation · Vendor analytics</w:t>
            </w:r>
          </w:p>
        </w:tc>
      </w:tr>
    </w:tbl>
    <w:p/>
    <w:p>
      <w:pPr>
        <w:jc w:val="center"/>
      </w:pPr>
      <w:r>
        <w:rPr>
          <w:i/>
          <w:color w:val="AAAAAA"/>
          <w:sz w:val="20"/>
        </w:rPr>
        <w:t>FlavorTales – Đánh giá theo PRD v1.0 (07/04/2026)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