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2E75B6"/>
          <w:sz w:val="56"/>
        </w:rPr>
        <w:t>FlavorTales</w:t>
      </w:r>
    </w:p>
    <w:p>
      <w:pPr>
        <w:jc w:val="center"/>
      </w:pPr>
      <w:r>
        <w:rPr>
          <w:color w:val="404040"/>
          <w:sz w:val="36"/>
        </w:rPr>
        <w:t>API Assumptions Document</w:t>
      </w:r>
    </w:p>
    <w:p>
      <w:pPr>
        <w:spacing w:before="240"/>
        <w:jc w:val="center"/>
      </w:pPr>
      <w:r>
        <w:rPr>
          <w:color w:val="707070"/>
          <w:sz w:val="22"/>
        </w:rPr>
        <w:t>Ngày tạo: 07/04/2026   |   Phiên bản: 1.0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F3864"/>
          <w:sz w:val="36"/>
          <w:u w:val="single"/>
        </w:rPr>
        <w:t>API Assumptions — FlavorTales</w:t>
      </w:r>
    </w:p>
    <w:p>
      <w:pPr>
        <w:spacing w:before="40" w:after="40"/>
        <w:ind w:left="576"/>
      </w:pPr>
      <w:r>
        <w:rPr>
          <w:i/>
          <w:color w:val="555555"/>
          <w:sz w:val="19"/>
        </w:rPr>
        <w:t xml:space="preserve">**Ngày tạo:** 07/04/2026  </w:t>
      </w:r>
    </w:p>
    <w:p>
      <w:pPr>
        <w:spacing w:before="40" w:after="40"/>
        <w:ind w:left="576"/>
      </w:pPr>
      <w:r>
        <w:rPr>
          <w:i/>
          <w:color w:val="555555"/>
          <w:sz w:val="19"/>
        </w:rPr>
        <w:t xml:space="preserve">**Phiên bản:** 1.0  </w:t>
      </w:r>
    </w:p>
    <w:p>
      <w:pPr>
        <w:spacing w:before="40" w:after="40"/>
        <w:ind w:left="576"/>
      </w:pPr>
      <w:r>
        <w:rPr>
          <w:i/>
          <w:color w:val="555555"/>
          <w:sz w:val="19"/>
        </w:rPr>
        <w:t>**Phạm vi:** Tất cả các module backend trong hệ thống FlavorTales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Mục lục</w:t>
      </w:r>
    </w:p>
    <w:p>
      <w:pPr>
        <w:spacing w:before="20" w:after="20"/>
        <w:ind w:left="432"/>
      </w:pPr>
      <w:r>
        <w:t>[Kiến trúc chung](#1-kiến-trúc-chung)</w:t>
      </w:r>
    </w:p>
    <w:p>
      <w:pPr>
        <w:spacing w:before="20" w:after="20"/>
        <w:ind w:left="432"/>
      </w:pPr>
      <w:r>
        <w:t>[Module Auth](#2-module-auth--apiauth)</w:t>
      </w:r>
    </w:p>
    <w:p>
      <w:pPr>
        <w:spacing w:before="20" w:after="20"/>
        <w:ind w:left="432"/>
      </w:pPr>
      <w:r>
        <w:t>[Module User](#3-module-user--apiuser)</w:t>
      </w:r>
    </w:p>
    <w:p>
      <w:pPr>
        <w:spacing w:before="20" w:after="20"/>
        <w:ind w:left="432"/>
      </w:pPr>
      <w:r>
        <w:t>[Module POI](#4-module-poi--apipoi)</w:t>
      </w:r>
    </w:p>
    <w:p>
      <w:pPr>
        <w:spacing w:before="20" w:after="20"/>
        <w:ind w:left="432"/>
      </w:pPr>
      <w:r>
        <w:t>[Module Content (Shop)](#5-module-content-shop--apishop)</w:t>
      </w:r>
    </w:p>
    <w:p>
      <w:pPr>
        <w:spacing w:before="20" w:after="20"/>
        <w:ind w:left="432"/>
      </w:pPr>
      <w:r>
        <w:t>[Module File](#6-module-file--apifile)</w:t>
      </w:r>
    </w:p>
    <w:p>
      <w:pPr>
        <w:spacing w:before="20" w:after="20"/>
        <w:ind w:left="432"/>
      </w:pPr>
      <w:r>
        <w:t>[Module Audio](#7-module-audio--apiaudio)</w:t>
      </w:r>
    </w:p>
    <w:p>
      <w:pPr>
        <w:spacing w:before="20" w:after="20"/>
        <w:ind w:left="432"/>
      </w:pPr>
      <w:r>
        <w:t>[Module Location](#8-module-location--apitouristsessions)</w:t>
      </w:r>
    </w:p>
    <w:p>
      <w:pPr>
        <w:spacing w:before="20" w:after="20"/>
        <w:ind w:left="432"/>
      </w:pPr>
      <w:r>
        <w:t>[Module Analytics](#9-module-analytics--apianalyticsadmin)</w:t>
      </w:r>
    </w:p>
    <w:p>
      <w:pPr>
        <w:spacing w:before="20" w:after="20"/>
        <w:ind w:left="432"/>
      </w:pPr>
      <w:r>
        <w:t>[Module Search](#10-module-search)</w:t>
      </w:r>
    </w:p>
    <w:p>
      <w:pPr>
        <w:spacing w:before="20" w:after="20"/>
        <w:ind w:left="432"/>
      </w:pPr>
      <w:r>
        <w:t>[Module Notification](#11-module-notification)</w:t>
      </w:r>
    </w:p>
    <w:p>
      <w:pPr>
        <w:spacing w:before="20" w:after="20"/>
        <w:ind w:left="432"/>
      </w:pPr>
      <w:r>
        <w:t>[Module Moderation](#12-module-moderation)</w:t>
      </w:r>
    </w:p>
    <w:p>
      <w:pPr>
        <w:spacing w:before="20" w:after="20"/>
        <w:ind w:left="432"/>
      </w:pPr>
      <w:r>
        <w:t>[Bảng phân quyền tổng hợp](#13-bảng-phân-quyền-tổng-hợp)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1. Kiến trúc chung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1.1 Response Wrapper</w:t>
      </w:r>
    </w:p>
    <w:p>
      <w:pPr>
        <w:spacing w:before="20" w:after="20"/>
      </w:pPr>
      <w:r>
        <w:t xml:space="preserve">Mọi endpoint đều trả về </w:t>
      </w:r>
      <w:r>
        <w:rPr>
          <w:rFonts w:ascii="Courier New" w:hAnsi="Courier New"/>
          <w:color w:val="C7254A"/>
          <w:sz w:val="18"/>
        </w:rPr>
        <w:t>ResponseEntity&lt;ApiResponse&lt;T&gt;&gt;</w:t>
      </w:r>
      <w:r>
        <w:t xml:space="preserve"> với cấu trúc: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"Mô tả kết quả",</w:t>
        <w:br/>
        <w:t xml:space="preserve">  "data": { ... },</w:t>
        <w:br/>
        <w:t xml:space="preserve">  "timestamp": "2026-04-07T10:00:00"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3135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3135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success</w:t>
            </w: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boolean</w:t>
            </w: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true</w:t>
            </w:r>
            <w:r>
              <w:rPr>
                <w:sz w:val="18"/>
              </w:rPr>
              <w:t xml:space="preserve"> nếu request thành công</w:t>
            </w:r>
          </w:p>
        </w:tc>
      </w:tr>
      <w:tr>
        <w:tc>
          <w:tcPr>
            <w:tcW w:type="dxa" w:w="31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message</w:t>
            </w: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String</w:t>
            </w: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Thông báo mô tả kết quả hoặc lỗi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data</w:t>
            </w: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T</w:t>
            </w:r>
            <w:r>
              <w:rPr>
                <w:sz w:val="18"/>
              </w:rPr>
              <w:t xml:space="preserve"> (generic)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Payload trả về; </w:t>
            </w:r>
            <w:r>
              <w:rPr>
                <w:rFonts w:ascii="Courier New" w:hAnsi="Courier New"/>
                <w:color w:val="C7254A"/>
                <w:sz w:val="18"/>
              </w:rPr>
              <w:t>null</w:t>
            </w:r>
            <w:r>
              <w:rPr>
                <w:sz w:val="18"/>
              </w:rPr>
              <w:t xml:space="preserve"> nếu không có dữ liệu</w:t>
            </w:r>
          </w:p>
        </w:tc>
      </w:tr>
      <w:tr>
        <w:tc>
          <w:tcPr>
            <w:tcW w:type="dxa" w:w="31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timestamp</w:t>
            </w: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LocalDateTime</w:t>
            </w: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Thời điểm server xử lý request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1.2 Xác thực &amp; Phân quyền</w:t>
      </w:r>
    </w:p>
    <w:p>
      <w:pPr>
        <w:spacing w:before="20" w:after="20"/>
        <w:ind w:left="432"/>
      </w:pPr>
      <w:r/>
      <w:r>
        <w:rPr>
          <w:b/>
        </w:rPr>
        <w:t>Cơ chế</w:t>
      </w:r>
      <w:r>
        <w:t>: JWT (JJWT 0.12.6), stateless Spring Security.</w:t>
      </w:r>
    </w:p>
    <w:p>
      <w:pPr>
        <w:spacing w:before="20" w:after="20"/>
        <w:ind w:left="432"/>
      </w:pPr>
      <w:r/>
      <w:r>
        <w:rPr>
          <w:b/>
        </w:rPr>
        <w:t>Truyền token</w:t>
      </w:r>
      <w:r>
        <w:t>: JWT được lưu trong HTTP-only cookies (</w:t>
      </w:r>
      <w:r>
        <w:rPr>
          <w:rFonts w:ascii="Courier New" w:hAnsi="Courier New"/>
          <w:color w:val="C7254A"/>
          <w:sz w:val="18"/>
        </w:rPr>
        <w:t>access_token</w:t>
      </w:r>
      <w:r>
        <w:t xml:space="preserve">, </w:t>
      </w:r>
      <w:r>
        <w:rPr>
          <w:rFonts w:ascii="Courier New" w:hAnsi="Courier New"/>
          <w:color w:val="C7254A"/>
          <w:sz w:val="18"/>
        </w:rPr>
        <w:t>refresh_token</w:t>
      </w:r>
      <w:r>
        <w:t>). Với API/mobile client, token cũng được trả về trong response body.</w:t>
      </w:r>
    </w:p>
    <w:p>
      <w:pPr>
        <w:spacing w:before="20" w:after="20"/>
        <w:ind w:left="432"/>
      </w:pPr>
      <w:r/>
      <w:r>
        <w:rPr>
          <w:b/>
        </w:rPr>
        <w:t>Session policy</w:t>
      </w:r>
      <w:r>
        <w:t xml:space="preserve">: </w:t>
      </w:r>
      <w:r>
        <w:rPr>
          <w:rFonts w:ascii="Courier New" w:hAnsi="Courier New"/>
          <w:color w:val="C7254A"/>
          <w:sz w:val="18"/>
        </w:rPr>
        <w:t>STATELESS</w:t>
      </w:r>
      <w:r>
        <w:t xml:space="preserve"> — server không lưu session.</w:t>
      </w:r>
    </w:p>
    <w:p>
      <w:pPr>
        <w:spacing w:before="20" w:after="20"/>
        <w:ind w:left="432"/>
      </w:pPr>
      <w:r/>
      <w:r>
        <w:rPr>
          <w:b/>
        </w:rPr>
        <w:t>Roles</w:t>
      </w:r>
      <w:r>
        <w:t xml:space="preserve">: </w:t>
      </w:r>
      <w:r>
        <w:rPr>
          <w:rFonts w:ascii="Courier New" w:hAnsi="Courier New"/>
          <w:color w:val="C7254A"/>
          <w:sz w:val="18"/>
        </w:rPr>
        <w:t>ROLE_vendor</w:t>
      </w:r>
      <w:r>
        <w:t xml:space="preserve">, </w:t>
      </w:r>
      <w:r>
        <w:rPr>
          <w:rFonts w:ascii="Courier New" w:hAnsi="Courier New"/>
          <w:color w:val="C7254A"/>
          <w:sz w:val="18"/>
        </w:rPr>
        <w:t>ROLE_admin</w:t>
      </w:r>
      <w:r>
        <w:t>.</w:t>
      </w:r>
    </w:p>
    <w:p>
      <w:pPr>
        <w:spacing w:before="20" w:after="20"/>
        <w:ind w:left="432"/>
      </w:pPr>
      <w:r/>
      <w:r>
        <w:rPr>
          <w:b/>
        </w:rPr>
        <w:t>Giả định:</w:t>
      </w:r>
      <w:r/>
    </w:p>
    <w:p>
      <w:pPr>
        <w:spacing w:before="20" w:after="20"/>
        <w:ind w:left="432"/>
      </w:pPr>
      <w:r>
        <w:t xml:space="preserve">Mọi endpoint không được đánh dấu *Public* đều yêu cầu header </w:t>
      </w:r>
      <w:r>
        <w:rPr>
          <w:rFonts w:ascii="Courier New" w:hAnsi="Courier New"/>
          <w:color w:val="C7254A"/>
          <w:sz w:val="18"/>
        </w:rPr>
        <w:t>Authorization: Bearer &lt;token&gt;</w:t>
      </w:r>
      <w:r>
        <w:t xml:space="preserve"> hoặc cookie </w:t>
      </w:r>
      <w:r>
        <w:rPr>
          <w:rFonts w:ascii="Courier New" w:hAnsi="Courier New"/>
          <w:color w:val="C7254A"/>
          <w:sz w:val="18"/>
        </w:rPr>
        <w:t>access_token</w:t>
      </w:r>
      <w:r>
        <w:t xml:space="preserve"> hợp lệ.</w:t>
      </w:r>
    </w:p>
    <w:p>
      <w:pPr>
        <w:spacing w:before="20" w:after="20"/>
        <w:ind w:left="432"/>
      </w:pPr>
      <w:r>
        <w:t xml:space="preserve">Admin endpoint yêu cầu </w:t>
      </w:r>
      <w:r>
        <w:rPr>
          <w:rFonts w:ascii="Courier New" w:hAnsi="Courier New"/>
          <w:color w:val="C7254A"/>
          <w:sz w:val="18"/>
        </w:rPr>
        <w:t>ROLE_admin</w:t>
      </w:r>
      <w:r>
        <w:t xml:space="preserve">; vendor endpoint yêu cầu </w:t>
      </w:r>
      <w:r>
        <w:rPr>
          <w:rFonts w:ascii="Courier New" w:hAnsi="Courier New"/>
          <w:color w:val="C7254A"/>
          <w:sz w:val="18"/>
        </w:rPr>
        <w:t>ROLE_vendor</w:t>
      </w:r>
      <w:r>
        <w:t>.</w:t>
      </w:r>
    </w:p>
    <w:p>
      <w:pPr>
        <w:spacing w:before="20" w:after="20"/>
        <w:ind w:left="432"/>
      </w:pPr>
      <w:r/>
      <w:r>
        <w:rPr>
          <w:rFonts w:ascii="Courier New" w:hAnsi="Courier New"/>
          <w:color w:val="C7254A"/>
          <w:sz w:val="18"/>
        </w:rPr>
        <w:t>X-Session-Id</w:t>
      </w:r>
      <w:r>
        <w:t xml:space="preserve"> header được sử dụng cho các thao tác ẩn danh của khách du lịch.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1.3 Base URL &amp; Versioning</w:t>
      </w:r>
    </w:p>
    <w:p>
      <w:pPr>
        <w:spacing w:before="20" w:after="20"/>
        <w:ind w:left="432"/>
      </w:pPr>
      <w:r/>
      <w:r>
        <w:rPr>
          <w:b/>
        </w:rPr>
        <w:t>Base URL (dev):</w:t>
      </w:r>
      <w:r>
        <w:t xml:space="preserve"> </w:t>
      </w:r>
      <w:r>
        <w:rPr>
          <w:rFonts w:ascii="Courier New" w:hAnsi="Courier New"/>
          <w:color w:val="C7254A"/>
          <w:sz w:val="18"/>
        </w:rPr>
        <w:t>http://localhost:8080</w:t>
      </w:r>
      <w:r/>
    </w:p>
    <w:p>
      <w:pPr>
        <w:spacing w:before="20" w:after="20"/>
        <w:ind w:left="432"/>
      </w:pPr>
      <w:r/>
      <w:r>
        <w:rPr>
          <w:b/>
        </w:rPr>
        <w:t>Prefix:</w:t>
      </w:r>
      <w:r>
        <w:t xml:space="preserve"> </w:t>
      </w:r>
      <w:r>
        <w:rPr>
          <w:rFonts w:ascii="Courier New" w:hAnsi="Courier New"/>
          <w:color w:val="C7254A"/>
          <w:sz w:val="18"/>
        </w:rPr>
        <w:t>/api</w:t>
      </w:r>
      <w:r/>
    </w:p>
    <w:p>
      <w:pPr>
        <w:spacing w:before="20" w:after="20"/>
        <w:ind w:left="432"/>
      </w:pPr>
      <w:r>
        <w:t>Không có versioning trong URL path (v1, v2...) ở thời điểm hiện tại.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1.4 Error Handling</w:t>
      </w:r>
    </w:p>
    <w:p>
      <w:pPr>
        <w:spacing w:before="20" w:after="20"/>
      </w:pPr>
      <w:r>
        <w:t xml:space="preserve">Hệ thống sử dụng global </w:t>
      </w:r>
      <w:r>
        <w:rPr>
          <w:rFonts w:ascii="Courier New" w:hAnsi="Courier New"/>
          <w:color w:val="C7254A"/>
          <w:sz w:val="18"/>
        </w:rPr>
        <w:t>@ControllerAdvice</w:t>
      </w:r>
      <w:r>
        <w:t xml:space="preserve"> để map các custom exception sang HTTP status code tương ứng. Không sử dụng </w:t>
      </w:r>
      <w:r>
        <w:rPr>
          <w:rFonts w:ascii="Courier New" w:hAnsi="Courier New"/>
          <w:color w:val="C7254A"/>
          <w:sz w:val="18"/>
        </w:rPr>
        <w:t>RuntimeException</w:t>
      </w:r>
      <w:r>
        <w:t xml:space="preserve"> chung cho lỗi nghiệp vụ.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HTTP Status</w:t>
            </w:r>
          </w:p>
        </w:tc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Ý nghĩa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200 OK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Request thành công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201 Created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Tạo tài nguyên thành công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204 No Content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Xóa thành công, không có dữ liệu trả về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400 Bad Request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Dữ liệu đầu vào không hợp lệ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401 Unauthorized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Token không hợp lệ hoặc hết hạn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403 Forbidden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Không có quyền truy cập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404 Not Found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Tài nguyên không tồn tại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409 Conflict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Trùng lặp dữ liệu (email, username...)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429 Too Many Requests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Vượt quá giới hạn request (rate limiting)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2. Module Auth — `/api/auth`</w:t>
      </w:r>
    </w:p>
    <w:p>
      <w:pPr>
        <w:spacing w:before="20" w:after="20"/>
        <w:ind w:left="432"/>
      </w:pPr>
      <w:r/>
      <w:r>
        <w:rPr>
          <w:b/>
        </w:rPr>
        <w:t>Giả định chung:</w:t>
      </w:r>
      <w:r/>
    </w:p>
    <w:p>
      <w:pPr>
        <w:spacing w:before="20" w:after="20"/>
        <w:ind w:left="432"/>
      </w:pPr>
      <w:r>
        <w:t xml:space="preserve">Tất cả endpoint trong module này đều </w:t>
      </w:r>
      <w:r>
        <w:rPr>
          <w:b/>
        </w:rPr>
        <w:t>Public</w:t>
      </w:r>
      <w:r>
        <w:t xml:space="preserve"> — không yêu cầu JWT.</w:t>
      </w:r>
    </w:p>
    <w:p>
      <w:pPr>
        <w:spacing w:before="20" w:after="20"/>
        <w:ind w:left="432"/>
      </w:pPr>
      <w:r>
        <w:t>Rate limiting được áp dụng ở cấp IP cho các endpoint nhạy cảm (forgot-password, login).</w:t>
      </w:r>
    </w:p>
    <w:p>
      <w:pPr>
        <w:spacing w:before="20" w:after="20"/>
        <w:ind w:left="432"/>
      </w:pPr>
      <w:r>
        <w:t>OTP email có thời hạn sử dụng và giới hạn số lần gửi lại (tối đa 3 lần).</w:t>
      </w:r>
    </w:p>
    <w:p>
      <w:pPr>
        <w:spacing w:before="20" w:after="20"/>
        <w:ind w:left="432"/>
      </w:pPr>
      <w:r>
        <w:t xml:space="preserve">Sau khi đăng ký, tài khoản ở trạng thái </w:t>
      </w:r>
      <w:r>
        <w:rPr>
          <w:rFonts w:ascii="Courier New" w:hAnsi="Courier New"/>
          <w:color w:val="C7254A"/>
          <w:sz w:val="18"/>
        </w:rPr>
        <w:t>pending</w:t>
      </w:r>
      <w:r>
        <w:t xml:space="preserve"> cho đến khi xác thực email thành công.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2.1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5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Mô tả</w:t>
            </w:r>
          </w:p>
        </w:tc>
        <w:tc>
          <w:tcPr>
            <w:tcW w:type="dxa" w:w="235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HTTP Status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/api/auth/vendor/register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Đăng ký tài khoản vendor mới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201 Created</w:t>
            </w:r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/api/auth/vendor/verify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Xác thực email bằng OTP</w:t>
            </w:r>
          </w:p>
        </w:tc>
        <w:tc>
          <w:tcPr>
            <w:tcW w:type="dxa" w:w="23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200 OK</w:t>
            </w:r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/api/auth/vendor/resend-code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Gửi lại OTP xác thực email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200 OK</w:t>
            </w:r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/api/auth/vendor/login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Đăng nhập, nhận JWT</w:t>
            </w:r>
          </w:p>
        </w:tc>
        <w:tc>
          <w:tcPr>
            <w:tcW w:type="dxa" w:w="23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200 OK</w:t>
            </w:r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/api/auth/vendor/logout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Đăng xuất, xóa cookie và invalidate token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200 OK</w:t>
            </w:r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/api/auth/vendor/forgot-password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Yêu cầu reset mật khẩu qua email</w:t>
            </w:r>
          </w:p>
        </w:tc>
        <w:tc>
          <w:tcPr>
            <w:tcW w:type="dxa" w:w="23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200 OK</w:t>
            </w:r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/api/auth/vendor/reset-password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Đặt lại mật khẩu bằng OTP token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200 OK</w:t>
            </w:r>
            <w:r>
              <w:rPr>
                <w:sz w:val="18"/>
              </w:rPr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2.2 Request / Response DTOs</w:t>
      </w:r>
    </w:p>
    <w:p>
      <w:pPr>
        <w:spacing w:before="20" w:after="20"/>
        <w:ind w:left="432"/>
      </w:pPr>
      <w:r>
        <w:rPr>
          <w:b/>
        </w:rPr>
      </w:r>
      <w:r>
        <w:rPr>
          <w:rFonts w:ascii="Courier New" w:hAnsi="Courier New"/>
          <w:color w:val="C7254A"/>
          <w:sz w:val="18"/>
        </w:rPr>
        <w:t>VendorRegisterRequest</w:t>
      </w:r>
      <w:r>
        <w:rPr>
          <w:b/>
        </w:rPr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"username": "vendor_abc",</w:t>
        <w:br/>
        <w:t xml:space="preserve">  "email": "vendor@example.com",</w:t>
        <w:br/>
        <w:t xml:space="preserve">  "password": "P@ssw0rd123",</w:t>
        <w:br/>
        <w:t xml:space="preserve">  "confirmPassword": "P@ssw0rd123",</w:t>
        <w:br/>
        <w:t xml:space="preserve">  "phone": "0901234567"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Ràng buộc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username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4–32 ký tự, chỉ chứa chữ và số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email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Định dạng email hợp lệ, chưa tồn tại trong hệ thống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password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Tối thiểu 8 ký tự, có ký tự hoa, thường, số và ký tự đặc biệt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confirmPassword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Phải khớp với </w:t>
            </w:r>
            <w:r>
              <w:rPr>
                <w:rFonts w:ascii="Courier New" w:hAnsi="Courier New"/>
                <w:color w:val="C7254A"/>
                <w:sz w:val="18"/>
              </w:rPr>
              <w:t>password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phone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Định dạng số điện thoại Việt Nam</w:t>
            </w:r>
          </w:p>
        </w:tc>
      </w:tr>
    </w:tbl>
    <w:p/>
    <w:p>
      <w:pPr>
        <w:spacing w:before="20" w:after="20"/>
        <w:ind w:left="432"/>
      </w:pPr>
      <w:r>
        <w:rPr>
          <w:b/>
        </w:rPr>
      </w:r>
      <w:r>
        <w:rPr>
          <w:rFonts w:ascii="Courier New" w:hAnsi="Courier New"/>
          <w:color w:val="C7254A"/>
          <w:sz w:val="18"/>
        </w:rPr>
        <w:t>LoginRequest</w:t>
      </w:r>
      <w:r>
        <w:rPr>
          <w:b/>
        </w:rPr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"email": "vendor@example.com",</w:t>
        <w:br/>
        <w:t xml:space="preserve">  "password": "P@ssw0rd123",</w:t>
        <w:br/>
        <w:t xml:space="preserve">  "rememberMe": false</w:t>
        <w:br/>
        <w:t>}</w:t>
      </w:r>
    </w:p>
    <w:p>
      <w:pPr>
        <w:spacing w:before="20" w:after="20"/>
        <w:ind w:left="432"/>
      </w:pPr>
      <w:r>
        <w:rPr>
          <w:b/>
        </w:rPr>
      </w:r>
      <w:r>
        <w:rPr>
          <w:rFonts w:ascii="Courier New" w:hAnsi="Courier New"/>
          <w:color w:val="C7254A"/>
          <w:sz w:val="18"/>
        </w:rPr>
        <w:t>LoginResponse</w:t>
      </w:r>
      <w:r>
        <w:t xml:space="preserve">** — trả về trong </w:t>
      </w:r>
      <w:r>
        <w:rPr>
          <w:rFonts w:ascii="Courier New" w:hAnsi="Courier New"/>
          <w:color w:val="C7254A"/>
          <w:sz w:val="18"/>
        </w:rPr>
        <w:t>data</w:t>
      </w:r>
      <w:r>
        <w:t>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"userId": 1,</w:t>
        <w:br/>
        <w:t xml:space="preserve">  "email": "vendor@example.com",</w:t>
        <w:br/>
        <w:t xml:space="preserve">  "username": "vendor_abc",</w:t>
        <w:br/>
        <w:t xml:space="preserve">  "role": "ROLE_vendor",</w:t>
        <w:br/>
        <w:t xml:space="preserve">  "accessToken": "&lt;jwt&gt;",</w:t>
        <w:br/>
        <w:t xml:space="preserve">  "refreshToken": "&lt;jwt&gt;",</w:t>
        <w:br/>
        <w:t xml:space="preserve">  "tokenType": "Bearer"</w:t>
        <w:br/>
        <w:t>}</w:t>
      </w:r>
    </w:p>
    <w:p>
      <w:pPr>
        <w:spacing w:before="20" w:after="20"/>
        <w:ind w:left="432"/>
      </w:pPr>
      <w:r>
        <w:rPr>
          <w:b/>
        </w:rPr>
      </w:r>
      <w:r>
        <w:rPr>
          <w:rFonts w:ascii="Courier New" w:hAnsi="Courier New"/>
          <w:color w:val="C7254A"/>
          <w:sz w:val="18"/>
        </w:rPr>
        <w:t>ResetPasswordRequest</w:t>
      </w:r>
      <w:r>
        <w:rPr>
          <w:b/>
        </w:rPr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"token": "&lt;otp-token&gt;",</w:t>
        <w:br/>
        <w:t xml:space="preserve">  "newPassword": "NewP@ssw0rd1"</w:t>
        <w:br/>
        <w:t>}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3. Module User — `/api/user`</w:t>
      </w:r>
    </w:p>
    <w:p>
      <w:pPr>
        <w:spacing w:before="20" w:after="20"/>
        <w:ind w:left="432"/>
      </w:pPr>
      <w:r/>
      <w:r>
        <w:rPr>
          <w:b/>
        </w:rPr>
        <w:t>Giả định chung:</w:t>
      </w:r>
      <w:r/>
    </w:p>
    <w:p>
      <w:pPr>
        <w:spacing w:before="20" w:after="20"/>
        <w:ind w:left="432"/>
      </w:pPr>
      <w:r>
        <w:t>Module này hiện chỉ expose endpoint thống kê cho admin.</w:t>
      </w:r>
    </w:p>
    <w:p>
      <w:pPr>
        <w:spacing w:before="20" w:after="20"/>
        <w:ind w:left="432"/>
      </w:pPr>
      <w:r>
        <w:t>Quản lý hồ sơ người dùng (profile update...) được xử lý nội bộ hoặc chưa được triển khai REST endpoint.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3.1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Mô tả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HTTP Status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/api/user/admin/stats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Lấy thống kê số lượng vendor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200 OK</w:t>
            </w:r>
            <w:r>
              <w:rPr>
                <w:sz w:val="18"/>
              </w:rPr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3.2 Response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"data": {</w:t>
        <w:br/>
        <w:t xml:space="preserve">    "activeVendors": 42</w:t>
        <w:br/>
        <w:t xml:space="preserve">  }</w:t>
        <w:br/>
        <w:t>}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3.3 Status Enum của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Ý nghĩa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pending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Chờ xác thực email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active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Tài khoản đang hoạt động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inactive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Tài khoản tạm không hoạt động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suspended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Bị đình chỉ bởi admin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rejected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Bị từ chối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disabled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Bị vô hiệu hóa vĩnh viễn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4. Module POI — `/api/poi`</w:t>
      </w:r>
    </w:p>
    <w:p>
      <w:pPr>
        <w:spacing w:before="20" w:after="20"/>
        <w:ind w:left="432"/>
      </w:pPr>
      <w:r/>
      <w:r>
        <w:rPr>
          <w:b/>
        </w:rPr>
        <w:t>Giả định chung:</w:t>
      </w:r>
      <w:r/>
    </w:p>
    <w:p>
      <w:pPr>
        <w:spacing w:before="20" w:after="20"/>
        <w:ind w:left="432"/>
      </w:pPr>
      <w:r>
        <w:t>POI (Point of Interest) là điểm địa lý đại diện cho địa điểm ẩm thực của vendor.</w:t>
      </w:r>
    </w:p>
    <w:p>
      <w:pPr>
        <w:spacing w:before="20" w:after="20"/>
        <w:ind w:left="432"/>
      </w:pPr>
      <w:r>
        <w:t>Mỗi POI có một bán kính geofence từ 10–100 mét.</w:t>
      </w:r>
    </w:p>
    <w:p>
      <w:pPr>
        <w:spacing w:before="20" w:after="20"/>
        <w:ind w:left="432"/>
      </w:pPr>
      <w:r>
        <w:t>Vendor chỉ có thể thao tác trên POI của chính họ.</w:t>
      </w:r>
    </w:p>
    <w:p>
      <w:pPr>
        <w:spacing w:before="20" w:after="20"/>
        <w:ind w:left="432"/>
      </w:pPr>
      <w:r>
        <w:t xml:space="preserve">POI ở trạng thái </w:t>
      </w:r>
      <w:r>
        <w:rPr>
          <w:rFonts w:ascii="Courier New" w:hAnsi="Courier New"/>
          <w:color w:val="C7254A"/>
          <w:sz w:val="18"/>
        </w:rPr>
        <w:t>active</w:t>
      </w:r>
      <w:r>
        <w:t xml:space="preserve"> mới hiển thị trên danh sách công khai.</w:t>
      </w:r>
    </w:p>
    <w:p>
      <w:pPr>
        <w:spacing w:before="20" w:after="20"/>
        <w:ind w:left="432"/>
      </w:pPr>
      <w:r>
        <w:t xml:space="preserve">Thao tác like/unlike sử dụng </w:t>
      </w:r>
      <w:r>
        <w:rPr>
          <w:rFonts w:ascii="Courier New" w:hAnsi="Courier New"/>
          <w:color w:val="C7254A"/>
          <w:sz w:val="18"/>
        </w:rPr>
        <w:t>X-Session-Id</w:t>
      </w:r>
      <w:r>
        <w:t xml:space="preserve"> header (không yêu cầu đăng nhập) để định danh khách du lịch ẩn danh.</w:t>
      </w:r>
    </w:p>
    <w:p>
      <w:pPr>
        <w:spacing w:before="20" w:after="20"/>
        <w:ind w:left="432"/>
      </w:pPr>
      <w:r>
        <w:t xml:space="preserve">Xóa mềm (soft delete) chuyển trạng thái thành </w:t>
      </w:r>
      <w:r>
        <w:rPr>
          <w:rFonts w:ascii="Courier New" w:hAnsi="Courier New"/>
          <w:color w:val="C7254A"/>
          <w:sz w:val="18"/>
        </w:rPr>
        <w:t>deleted</w:t>
      </w:r>
      <w:r>
        <w:t>; xóa cứng (hard delete) xóa vĩnh viễn khỏi database.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4.1 Endpoints — POI CRUD &amp; Like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/api/poi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CreatePoiRequest</w:t>
            </w:r>
            <w:r>
              <w:rPr>
                <w:sz w:val="18"/>
              </w:rPr>
              <w:t xml:space="preserve"> (body)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ApiResponse&lt;PoiResponse&gt;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Vendor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/api/poi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_(none)_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ApiResponse&lt;List&lt;PoiResponse&gt;&gt;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/api/poi/my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_(none)_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ApiResponse&lt;List&lt;PoiResponse&gt;&gt;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Vendor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/api/poi/{poiId}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path var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ApiResponse&lt;PoiResponse&gt;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Vendor (owns)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PUT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/api/poi/{poiId}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UpdatePoiRequest</w:t>
            </w:r>
            <w:r>
              <w:rPr>
                <w:sz w:val="18"/>
              </w:rPr>
              <w:t xml:space="preserve"> (body)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ApiResponse&lt;PoiResponse&gt;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Vendor (owns)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DELETE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/api/poi/{poiId}?hard=false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path var + query </w:t>
            </w:r>
            <w:r>
              <w:rPr>
                <w:rFonts w:ascii="Courier New" w:hAnsi="Courier New"/>
                <w:color w:val="C7254A"/>
                <w:sz w:val="18"/>
              </w:rPr>
              <w:t>hard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ApiResponse&lt;Void&gt;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Vendor (owns)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/api/poi/{poiId}/like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Header: </w:t>
            </w:r>
            <w:r>
              <w:rPr>
                <w:rFonts w:ascii="Courier New" w:hAnsi="Courier New"/>
                <w:color w:val="C7254A"/>
                <w:sz w:val="18"/>
              </w:rPr>
              <w:t>X-Session-Id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ApiResponse&lt;Integer&gt;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DELETE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/api/poi/{poiId}/like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Header: </w:t>
            </w:r>
            <w:r>
              <w:rPr>
                <w:rFonts w:ascii="Courier New" w:hAnsi="Courier New"/>
                <w:color w:val="C7254A"/>
                <w:sz w:val="18"/>
              </w:rPr>
              <w:t>X-Session-Id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ApiResponse&lt;Integer&gt;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/api/poi/admin/stats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_(none)_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ApiResponse&lt;Map&lt;String,Long&gt;&gt;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4.2 Endpoints — Translation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/api/poi/{poiId}/translate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_(none)_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ApiResponse&lt;List&lt;PoiLanguageResult&gt;&gt;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Authenticated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/api/poi/{poiId}/translation/{lang}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path var </w:t>
            </w:r>
            <w:r>
              <w:rPr>
                <w:rFonts w:ascii="Courier New" w:hAnsi="Courier New"/>
                <w:color w:val="C7254A"/>
                <w:sz w:val="18"/>
              </w:rPr>
              <w:t>lang</w:t>
            </w:r>
            <w:r>
              <w:rPr>
                <w:sz w:val="18"/>
              </w:rPr>
              <w:t xml:space="preserve"> (e.g. </w:t>
            </w:r>
            <w:r>
              <w:rPr>
                <w:rFonts w:ascii="Courier New" w:hAnsi="Courier New"/>
                <w:color w:val="C7254A"/>
                <w:sz w:val="18"/>
              </w:rPr>
              <w:t>"en"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"zh"</w:t>
            </w:r>
            <w:r>
              <w:rPr>
                <w:sz w:val="18"/>
              </w:rPr>
              <w:t>)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ApiResponse&lt;PoiTranslationResponse&gt;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Authenticated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4.3 DTOs</w:t>
      </w:r>
    </w:p>
    <w:p>
      <w:pPr>
        <w:spacing w:before="20" w:after="20"/>
        <w:ind w:left="432"/>
      </w:pPr>
      <w:r>
        <w:rPr>
          <w:b/>
        </w:rPr>
      </w:r>
      <w:r>
        <w:rPr>
          <w:rFonts w:ascii="Courier New" w:hAnsi="Courier New"/>
          <w:color w:val="C7254A"/>
          <w:sz w:val="18"/>
        </w:rPr>
        <w:t>CreatePoiRequest</w:t>
      </w:r>
      <w:r>
        <w:rPr>
          <w:b/>
        </w:rPr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"name": "Bún bò Huế Mậu Thân",</w:t>
        <w:br/>
        <w:t xml:space="preserve">  "latitude": 16.4637,</w:t>
        <w:br/>
        <w:t xml:space="preserve">  "longitude": 107.5909,</w:t>
        <w:br/>
        <w:t xml:space="preserve">  "radius": 50,</w:t>
        <w:br/>
        <w:t xml:space="preserve">  "address": "12 Nguyễn Huệ, Huế",</w:t>
        <w:br/>
        <w:t xml:space="preserve">  "shopName": "Quán Bún Bò",</w:t>
        <w:br/>
        <w:t xml:space="preserve">  "shopDescription": "Quán bún bò nổi tiếng Huế",</w:t>
        <w:br/>
        <w:t xml:space="preserve">  "avatarFileId": "file-uuid-001",</w:t>
        <w:br/>
        <w:t xml:space="preserve">  "additionalImageIds": ["file-uuid-002", "file-uuid-003"],</w:t>
        <w:br/>
        <w:t xml:space="preserve">  "specialtyDescription": "Bún bò chuẩn vị Huế",</w:t>
        <w:br/>
        <w:t xml:space="preserve">  "openingHours": ["Mon-Fri: 06:00-22:00"],</w:t>
        <w:br/>
        <w:t xml:space="preserve">  "tags": ["bún", "Huế", "truyền thống"]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Ràng buộc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latitude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-90.0 đến 90.0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longitude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-180.0 đến 180.0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radius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10–100 (mét)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avatarFileId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ID file đã upload qua </w:t>
            </w:r>
            <w:r>
              <w:rPr>
                <w:rFonts w:ascii="Courier New" w:hAnsi="Courier New"/>
                <w:color w:val="C7254A"/>
                <w:sz w:val="18"/>
              </w:rPr>
              <w:t>/api/file/upload</w:t>
            </w:r>
            <w:r>
              <w:rPr>
                <w:sz w:val="18"/>
              </w:rPr>
            </w:r>
          </w:p>
        </w:tc>
      </w:tr>
    </w:tbl>
    <w:p/>
    <w:p>
      <w:pPr>
        <w:spacing w:before="20" w:after="20"/>
        <w:ind w:left="432"/>
      </w:pPr>
      <w:r>
        <w:rPr>
          <w:b/>
        </w:rPr>
      </w:r>
      <w:r>
        <w:rPr>
          <w:rFonts w:ascii="Courier New" w:hAnsi="Courier New"/>
          <w:color w:val="C7254A"/>
          <w:sz w:val="18"/>
        </w:rPr>
        <w:t>PoiResponse</w:t>
      </w:r>
      <w:r>
        <w:rPr>
          <w:b/>
        </w:rPr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"poiId": 1,</w:t>
        <w:br/>
        <w:t xml:space="preserve">  "name": "Bún bò Huế Mậu Thân",</w:t>
        <w:br/>
        <w:t xml:space="preserve">  "latitude": 16.4637,</w:t>
        <w:br/>
        <w:t xml:space="preserve">  "longitude": 107.5909,</w:t>
        <w:br/>
        <w:t xml:space="preserve">  "radius": 50,</w:t>
        <w:br/>
        <w:t xml:space="preserve">  "address": "12 Nguyễn Huệ, Huế",</w:t>
        <w:br/>
        <w:t xml:space="preserve">  "status": "active",</w:t>
        <w:br/>
        <w:t xml:space="preserve">  "likesCount": 128,</w:t>
        <w:br/>
        <w:t xml:space="preserve">  "linkedShopId": 5,</w:t>
        <w:br/>
        <w:t xml:space="preserve">  "linkedShopName": "Quán Bún Bò",</w:t>
        <w:br/>
        <w:t xml:space="preserve">  "linkedShopAvatarUrl": "https://r2.example.com/...",</w:t>
        <w:br/>
        <w:t xml:space="preserve">  "shopDescription": "...",</w:t>
        <w:br/>
        <w:t xml:space="preserve">  "shopTags": ["bún", "Huế"],</w:t>
        <w:br/>
        <w:t xml:space="preserve">  "shopOpeningHours": ["Mon-Fri: 06:00-22:00"],</w:t>
        <w:br/>
        <w:t xml:space="preserve">  "shopGalleryUrls": ["https://..."],</w:t>
        <w:br/>
        <w:t xml:space="preserve">  "createdAt": "2026-01-01T08:00:00",</w:t>
        <w:br/>
        <w:t xml:space="preserve">  "updatedAt": "2026-04-07T10:00:00"</w:t>
        <w:br/>
        <w:t>}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4.4 Status Enum của POI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Ý nghĩa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pending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Chờ admin duyệt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active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Đang hoạt động công khai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inactive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Tạm ẩn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rejected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Bị từ chối bởi admin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deleted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Đã xóa mềm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5. Module Content (Shop) — `/api/shop`</w:t>
      </w:r>
    </w:p>
    <w:p>
      <w:pPr>
        <w:spacing w:before="20" w:after="20"/>
        <w:ind w:left="432"/>
      </w:pPr>
      <w:r/>
      <w:r>
        <w:rPr>
          <w:b/>
        </w:rPr>
        <w:t>Giả định chung:</w:t>
      </w:r>
      <w:r/>
    </w:p>
    <w:p>
      <w:pPr>
        <w:spacing w:before="20" w:after="20"/>
        <w:ind w:left="432"/>
      </w:pPr>
      <w:r>
        <w:t>Mỗi Shop được liên kết với một POI tương ứng.</w:t>
      </w:r>
    </w:p>
    <w:p>
      <w:pPr>
        <w:spacing w:before="20" w:after="20"/>
        <w:ind w:left="432"/>
      </w:pPr>
      <w:r>
        <w:t xml:space="preserve">Khi vendor cập nhật thông tin shop, trạng thái shop sẽ reset về </w:t>
      </w:r>
      <w:r>
        <w:rPr>
          <w:rFonts w:ascii="Courier New" w:hAnsi="Courier New"/>
          <w:color w:val="C7254A"/>
          <w:sz w:val="18"/>
        </w:rPr>
        <w:t>pending</w:t>
      </w:r>
      <w:r>
        <w:t xml:space="preserve"> để chờ admin duyệt lại.</w:t>
      </w:r>
    </w:p>
    <w:p>
      <w:pPr>
        <w:spacing w:before="20" w:after="20"/>
        <w:ind w:left="432"/>
      </w:pPr>
      <w:r>
        <w:t xml:space="preserve">Phê duyệt hoặc từ chối shop </w:t>
      </w:r>
      <w:r>
        <w:rPr>
          <w:b/>
        </w:rPr>
        <w:t>không</w:t>
      </w:r>
      <w:r>
        <w:t xml:space="preserve"> tự động thay đổi trạng thái của POI liên kết.</w:t>
      </w:r>
    </w:p>
    <w:p>
      <w:pPr>
        <w:spacing w:before="20" w:after="20"/>
        <w:ind w:left="432"/>
      </w:pPr>
      <w:r>
        <w:t xml:space="preserve">Trường </w:t>
      </w:r>
      <w:r>
        <w:rPr>
          <w:rFonts w:ascii="Courier New" w:hAnsi="Courier New"/>
          <w:color w:val="C7254A"/>
          <w:sz w:val="18"/>
        </w:rPr>
        <w:t>notes</w:t>
      </w:r>
      <w:r>
        <w:t xml:space="preserve"> trong approve/reject là tùy chọn, dùng để ghi chú lý do.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5.1 Endpoints — Shop CRUD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/api/shop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ShopCreateRequest</w:t>
            </w:r>
            <w:r>
              <w:rPr>
                <w:sz w:val="18"/>
              </w:rPr>
              <w:t xml:space="preserve"> (body)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ApiResponse&lt;ShopCreateResponse&gt;</w:t>
            </w:r>
            <w:r>
              <w:rPr>
                <w:sz w:val="18"/>
              </w:rPr>
              <w:t xml:space="preserve"> (201)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Vendor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/api/shop/my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_(none)_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ApiResponse&lt;List&lt;ShopResponse&gt;&gt;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Vendor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/api/shop/my/{shopId}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path var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ApiResponse&lt;AdminShopResponse&gt;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Vendor (owns)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PUT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/api/shop/my/{shopId}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ShopUpdateRequest</w:t>
            </w:r>
            <w:r>
              <w:rPr>
                <w:sz w:val="18"/>
              </w:rPr>
              <w:t xml:space="preserve"> (body)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ApiResponse&lt;Void&gt;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Vendor (owns)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5.2 Endpoints — Admin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/api/shop/admin/pending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_(none)_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ApiResponse&lt;List&lt;AdminShopResponse&gt;&gt;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/api/shop/admin/{shopId}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path var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ApiResponse&lt;AdminShopResponse&gt;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PATCH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/api/shop/admin/{shopId}/approve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{ "notes": "OK" }</w:t>
            </w:r>
            <w:r>
              <w:rPr>
                <w:sz w:val="18"/>
              </w:rPr>
              <w:t xml:space="preserve"> (optional)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ApiResponse&lt;Void&gt;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PATCH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/api/shop/admin/{shopId}/reject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{ "notes": "Lý do từ chối" }</w:t>
            </w:r>
            <w:r>
              <w:rPr>
                <w:sz w:val="18"/>
              </w:rPr>
              <w:t xml:space="preserve"> (optional)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ApiResponse&lt;Void&gt;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5.3 Endpoints — Translation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/api/shop/{shopId}/translate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_(none)_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ApiResponse&lt;List&lt;ShopLanguageResult&gt;&gt;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Authenticated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/api/shop/{shopId}/translation/{lang}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path var </w:t>
            </w:r>
            <w:r>
              <w:rPr>
                <w:rFonts w:ascii="Courier New" w:hAnsi="Courier New"/>
                <w:color w:val="C7254A"/>
                <w:sz w:val="18"/>
              </w:rPr>
              <w:t>lang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ApiResponse&lt;ShopTranslationResponse&gt;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Authenticated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5.4 Status Enum của Shop / Menu / Audio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Ý nghĩa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pending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Chờ admin duyệt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active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Đã được duyệt, hiển thị công khai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rejected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Bị từ chối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disabled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Bị vô hiệu hóa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6. Module File — `/api/file`</w:t>
      </w:r>
    </w:p>
    <w:p>
      <w:pPr>
        <w:spacing w:before="20" w:after="20"/>
        <w:ind w:left="432"/>
      </w:pPr>
      <w:r/>
      <w:r>
        <w:rPr>
          <w:b/>
        </w:rPr>
        <w:t>Giả định chung:</w:t>
      </w:r>
      <w:r/>
    </w:p>
    <w:p>
      <w:pPr>
        <w:spacing w:before="20" w:after="20"/>
        <w:ind w:left="432"/>
      </w:pPr>
      <w:r>
        <w:t>File được upload lên Cloudflare R2 (S3-compatible storage).</w:t>
      </w:r>
    </w:p>
    <w:p>
      <w:pPr>
        <w:spacing w:before="20" w:after="20"/>
        <w:ind w:left="432"/>
      </w:pPr>
      <w:r>
        <w:t>Chỉ chấp nhận ảnh định dạng JPEG hoặc PNG, dung lượng tối đa 5 MB.</w:t>
      </w:r>
    </w:p>
    <w:p>
      <w:pPr>
        <w:spacing w:before="20" w:after="20"/>
        <w:ind w:left="432"/>
      </w:pPr>
      <w:r>
        <w:t>URL trả về là public URL từ R2, có thể dùng trực tiếp để hiển thị ảnh.</w:t>
      </w:r>
    </w:p>
    <w:p>
      <w:pPr>
        <w:spacing w:before="20" w:after="20"/>
        <w:ind w:left="432"/>
      </w:pPr>
      <w:r/>
      <w:r>
        <w:rPr>
          <w:rFonts w:ascii="Courier New" w:hAnsi="Courier New"/>
          <w:color w:val="C7254A"/>
          <w:sz w:val="18"/>
        </w:rPr>
        <w:t>fileId</w:t>
      </w:r>
      <w:r>
        <w:t xml:space="preserve"> được dùng làm tham chiếu khi tạo POI hoặc Shop (trường </w:t>
      </w:r>
      <w:r>
        <w:rPr>
          <w:rFonts w:ascii="Courier New" w:hAnsi="Courier New"/>
          <w:color w:val="C7254A"/>
          <w:sz w:val="18"/>
        </w:rPr>
        <w:t>avatarFileId</w:t>
      </w:r>
      <w:r>
        <w:t xml:space="preserve">, </w:t>
      </w:r>
      <w:r>
        <w:rPr>
          <w:rFonts w:ascii="Courier New" w:hAnsi="Courier New"/>
          <w:color w:val="C7254A"/>
          <w:sz w:val="18"/>
        </w:rPr>
        <w:t>additionalImageIds</w:t>
      </w:r>
      <w:r>
        <w:t>).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6.1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/api/file/upload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multipart/form-data</w:t>
            </w:r>
            <w:r>
              <w:rPr>
                <w:sz w:val="18"/>
              </w:rPr>
              <w:t xml:space="preserve"> — field: </w:t>
            </w:r>
            <w:r>
              <w:rPr>
                <w:rFonts w:ascii="Courier New" w:hAnsi="Courier New"/>
                <w:color w:val="C7254A"/>
                <w:sz w:val="18"/>
              </w:rPr>
              <w:t>file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ApiResponse&lt;FileUploadResponse&gt;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Vendor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6.2 DTOs</w:t>
      </w:r>
    </w:p>
    <w:p>
      <w:pPr>
        <w:spacing w:before="20" w:after="20"/>
        <w:ind w:left="432"/>
      </w:pPr>
      <w:r/>
      <w:r>
        <w:rPr>
          <w:b/>
        </w:rPr>
        <w:t>Request:</w:t>
      </w:r>
      <w:r>
        <w:t xml:space="preserve"> </w:t>
      </w:r>
      <w:r>
        <w:rPr>
          <w:rFonts w:ascii="Courier New" w:hAnsi="Courier New"/>
          <w:color w:val="C7254A"/>
          <w:sz w:val="18"/>
        </w:rPr>
        <w:t>multipart/form-data</w:t>
      </w:r>
      <w:r>
        <w:t xml:space="preserve"> với field </w:t>
      </w:r>
      <w:r>
        <w:rPr>
          <w:rFonts w:ascii="Courier New" w:hAnsi="Courier New"/>
          <w:color w:val="C7254A"/>
          <w:sz w:val="18"/>
        </w:rPr>
        <w:t>file</w:t>
      </w:r>
      <w:r>
        <w:t xml:space="preserve"> chứa binary data của ảnh.</w:t>
      </w:r>
    </w:p>
    <w:p>
      <w:pPr>
        <w:spacing w:before="20" w:after="20"/>
        <w:ind w:left="432"/>
      </w:pPr>
      <w:r>
        <w:rPr>
          <w:b/>
        </w:rPr>
      </w:r>
      <w:r>
        <w:rPr>
          <w:rFonts w:ascii="Courier New" w:hAnsi="Courier New"/>
          <w:color w:val="C7254A"/>
          <w:sz w:val="18"/>
        </w:rPr>
        <w:t>FileUploadResponse</w:t>
      </w:r>
      <w:r>
        <w:rPr>
          <w:b/>
        </w:rPr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"fileId": "uuid-abc-123",</w:t>
        <w:br/>
        <w:t xml:space="preserve">  "url": "https://pub-xxxx.r2.dev/flavortales/uuid-abc-123.jpg"</w:t>
        <w:br/>
        <w:t>}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7. Module Audio — `/api/audio`</w:t>
      </w:r>
    </w:p>
    <w:p>
      <w:pPr>
        <w:spacing w:before="20" w:after="20"/>
        <w:ind w:left="432"/>
      </w:pPr>
      <w:r/>
      <w:r>
        <w:rPr>
          <w:b/>
        </w:rPr>
        <w:t>Giả định chung:</w:t>
      </w:r>
      <w:r/>
    </w:p>
    <w:p>
      <w:pPr>
        <w:spacing w:before="20" w:after="20"/>
        <w:ind w:left="432"/>
      </w:pPr>
      <w:r>
        <w:t>Hỗ trợ hai luồng tạo audio:</w:t>
      </w:r>
    </w:p>
    <w:p>
      <w:pPr>
        <w:spacing w:before="20" w:after="20"/>
        <w:ind w:left="432"/>
      </w:pPr>
      <w:r/>
      <w:r>
        <w:rPr>
          <w:b/>
        </w:rPr>
        <w:t>TTS (Text-to-Speech)</w:t>
      </w:r>
      <w:r>
        <w:t>: Server tự động tổng hợp giọng đọc từ văn bản đầu vào.</w:t>
      </w:r>
    </w:p>
    <w:p>
      <w:pPr>
        <w:spacing w:before="20" w:after="20"/>
        <w:ind w:left="432"/>
      </w:pPr>
      <w:r/>
      <w:r>
        <w:rPr>
          <w:b/>
        </w:rPr>
        <w:t>Upload thủ công</w:t>
      </w:r>
      <w:r>
        <w:t>: Vendor upload file audio MP3 trực tiếp.</w:t>
      </w:r>
    </w:p>
    <w:p>
      <w:pPr>
        <w:spacing w:before="20" w:after="20"/>
        <w:ind w:left="432"/>
      </w:pPr>
      <w:r>
        <w:t>Văn bản đầu vào cho TTS là tiếng Việt; hệ thống có thể generate audio cho nhiều ngôn ngữ (vi, en, zh...).</w:t>
      </w:r>
    </w:p>
    <w:p>
      <w:pPr>
        <w:spacing w:before="20" w:after="20"/>
        <w:ind w:left="432"/>
      </w:pPr>
      <w:r>
        <w:t xml:space="preserve">Preview TTS trả về raw bytes </w:t>
      </w:r>
      <w:r>
        <w:rPr>
          <w:rFonts w:ascii="Courier New" w:hAnsi="Courier New"/>
          <w:color w:val="C7254A"/>
          <w:sz w:val="18"/>
        </w:rPr>
        <w:t>audio/mpeg</w:t>
      </w:r>
      <w:r>
        <w:t xml:space="preserve"> (streaming), không lưu file.</w:t>
      </w:r>
    </w:p>
    <w:p>
      <w:pPr>
        <w:spacing w:before="20" w:after="20"/>
        <w:ind w:left="432"/>
      </w:pPr>
      <w:r>
        <w:t xml:space="preserve">Audio được liên kết với Shop hoặc POI qua </w:t>
      </w:r>
      <w:r>
        <w:rPr>
          <w:rFonts w:ascii="Courier New" w:hAnsi="Courier New"/>
          <w:color w:val="C7254A"/>
          <w:sz w:val="18"/>
        </w:rPr>
        <w:t>shopId</w:t>
      </w:r>
      <w:r>
        <w:t>/</w:t>
      </w:r>
      <w:r>
        <w:rPr>
          <w:rFonts w:ascii="Courier New" w:hAnsi="Courier New"/>
          <w:color w:val="C7254A"/>
          <w:sz w:val="18"/>
        </w:rPr>
        <w:t>poiId</w:t>
      </w:r>
      <w:r>
        <w:t>.</w:t>
      </w:r>
    </w:p>
    <w:p>
      <w:pPr>
        <w:spacing w:before="20" w:after="20"/>
        <w:ind w:left="432"/>
      </w:pPr>
      <w:r>
        <w:t xml:space="preserve">Trạng thái audio: </w:t>
      </w:r>
      <w:r>
        <w:rPr>
          <w:rFonts w:ascii="Courier New" w:hAnsi="Courier New"/>
          <w:color w:val="C7254A"/>
          <w:sz w:val="18"/>
        </w:rPr>
        <w:t>pending → active | rejected | disabled</w:t>
      </w:r>
      <w:r>
        <w:t>.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7.1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/api/audio/tts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TtsRequest</w:t>
            </w:r>
            <w:r>
              <w:rPr>
                <w:sz w:val="18"/>
              </w:rPr>
              <w:t xml:space="preserve"> (body)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ApiResponse&lt;TtsResponse&gt;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Vendor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/api/audio/tts/preview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TtsRequest</w:t>
            </w:r>
            <w:r>
              <w:rPr>
                <w:sz w:val="18"/>
              </w:rPr>
              <w:t xml:space="preserve"> (body)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Raw MP3 bytes (</w:t>
            </w:r>
            <w:r>
              <w:rPr>
                <w:rFonts w:ascii="Courier New" w:hAnsi="Courier New"/>
                <w:color w:val="C7254A"/>
                <w:sz w:val="18"/>
              </w:rPr>
              <w:t>audio/mpeg</w:t>
            </w:r>
            <w:r>
              <w:rPr>
                <w:sz w:val="18"/>
              </w:rPr>
              <w:t>)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Vendor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/api/audio/tts/preview-all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AllLanguagesTtsRequest</w:t>
            </w:r>
            <w:r>
              <w:rPr>
                <w:sz w:val="18"/>
              </w:rPr>
              <w:t xml:space="preserve"> (body)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ApiResponse&lt;AllLanguagesTtsResponse&gt;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Vendor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/api/audio/upload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multipart/form-data</w:t>
            </w:r>
            <w:r>
              <w:rPr>
                <w:sz w:val="18"/>
              </w:rPr>
              <w:t xml:space="preserve"> — </w:t>
            </w:r>
            <w:r>
              <w:rPr>
                <w:rFonts w:ascii="Courier New" w:hAnsi="Courier New"/>
                <w:color w:val="C7254A"/>
                <w:sz w:val="18"/>
              </w:rPr>
              <w:t>file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language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ApiResponse&lt;TtsResponse&gt;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Vendor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/api/audio/shop/{shopId}/tts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TtsRequest</w:t>
            </w:r>
            <w:r>
              <w:rPr>
                <w:sz w:val="18"/>
              </w:rPr>
              <w:t xml:space="preserve"> (body)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ApiResponse&lt;TtsResponse&gt;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Vendor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/api/audio/shop/{shopId}/upload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multipart/form-data</w:t>
            </w:r>
            <w:r>
              <w:rPr>
                <w:sz w:val="18"/>
              </w:rPr>
              <w:t xml:space="preserve"> — </w:t>
            </w:r>
            <w:r>
              <w:rPr>
                <w:rFonts w:ascii="Courier New" w:hAnsi="Courier New"/>
                <w:color w:val="C7254A"/>
                <w:sz w:val="18"/>
              </w:rPr>
              <w:t>file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language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ApiResponse&lt;TtsResponse&gt;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Vendor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/api/audio/shop/{shopId}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path var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ApiResponse&lt;List&lt;AudioResponse&gt;&gt;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Authenticated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/api/audio/poi/{poiId}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path var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ApiResponse&lt;List&lt;AudioResponse&gt;&gt;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Authenticated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7.2 DTOs</w:t>
      </w:r>
    </w:p>
    <w:p>
      <w:pPr>
        <w:spacing w:before="20" w:after="20"/>
        <w:ind w:left="432"/>
      </w:pPr>
      <w:r>
        <w:rPr>
          <w:b/>
        </w:rPr>
      </w:r>
      <w:r>
        <w:rPr>
          <w:rFonts w:ascii="Courier New" w:hAnsi="Courier New"/>
          <w:color w:val="C7254A"/>
          <w:sz w:val="18"/>
        </w:rPr>
        <w:t>TtsRequest</w:t>
      </w:r>
      <w:r>
        <w:rPr>
          <w:b/>
        </w:rPr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"text": "Bún bò Huế - đặc sản nổi tiếng của cố đô Huế...",</w:t>
        <w:br/>
        <w:t xml:space="preserve">  "language": "en"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Giá trị hợp lệ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text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Văn bản tiếng Việt, không rỗng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language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"vi"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"en"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"zh"</w:t>
            </w:r>
            <w:r>
              <w:rPr>
                <w:sz w:val="18"/>
              </w:rPr>
              <w:t>, v.v.</w:t>
            </w:r>
          </w:p>
        </w:tc>
      </w:tr>
    </w:tbl>
    <w:p/>
    <w:p>
      <w:pPr>
        <w:spacing w:before="20" w:after="20"/>
        <w:ind w:left="432"/>
      </w:pPr>
      <w:r>
        <w:rPr>
          <w:b/>
        </w:rPr>
      </w:r>
      <w:r>
        <w:rPr>
          <w:rFonts w:ascii="Courier New" w:hAnsi="Courier New"/>
          <w:color w:val="C7254A"/>
          <w:sz w:val="18"/>
        </w:rPr>
        <w:t>TtsResponse</w:t>
      </w:r>
      <w:r>
        <w:rPr>
          <w:b/>
        </w:rPr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"fileId": "uuid-audio-001",</w:t>
        <w:br/>
        <w:t xml:space="preserve">  "url": "https://pub-xxxx.r2.dev/audio/uuid-audio-001.mp3",</w:t>
        <w:br/>
        <w:t xml:space="preserve">  "language": "en"</w:t>
        <w:br/>
        <w:t>}</w:t>
      </w:r>
    </w:p>
    <w:p>
      <w:pPr>
        <w:spacing w:before="20" w:after="20"/>
        <w:ind w:left="432"/>
      </w:pPr>
      <w:r>
        <w:rPr>
          <w:b/>
        </w:rPr>
      </w:r>
      <w:r>
        <w:rPr>
          <w:rFonts w:ascii="Courier New" w:hAnsi="Courier New"/>
          <w:color w:val="C7254A"/>
          <w:sz w:val="18"/>
        </w:rPr>
        <w:t>AllLanguagesTtsRequest</w:t>
      </w:r>
      <w:r>
        <w:rPr>
          <w:b/>
        </w:rPr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"text": "Văn bản tiếng Việt nguồn"</w:t>
        <w:br/>
        <w:t>}</w:t>
      </w:r>
    </w:p>
    <w:p>
      <w:pPr>
        <w:spacing w:before="20" w:after="20"/>
        <w:ind w:left="432"/>
      </w:pPr>
      <w:r>
        <w:rPr>
          <w:b/>
        </w:rPr>
      </w:r>
      <w:r>
        <w:rPr>
          <w:rFonts w:ascii="Courier New" w:hAnsi="Courier New"/>
          <w:color w:val="C7254A"/>
          <w:sz w:val="18"/>
        </w:rPr>
        <w:t>AllLanguagesTtsResponse</w:t>
      </w:r>
      <w:r>
        <w:rPr>
          <w:b/>
        </w:rPr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"audioBase64": {</w:t>
        <w:br/>
        <w:t xml:space="preserve">    "vi": "&lt;base64-encoded-mp3&gt;",</w:t>
        <w:br/>
        <w:t xml:space="preserve">    "en": "&lt;base64-encoded-mp3&gt;",</w:t>
        <w:br/>
        <w:t xml:space="preserve">    "zh": "&lt;base64-encoded-mp3&gt;"</w:t>
        <w:br/>
        <w:t xml:space="preserve">  },</w:t>
        <w:br/>
        <w:t xml:space="preserve">  "errors": [</w:t>
        <w:br/>
        <w:t xml:space="preserve">    { "language": "ja", "reason": "Unsupported language" }</w:t>
        <w:br/>
        <w:t xml:space="preserve">  ]</w:t>
        <w:br/>
        <w:t>}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8. Module Location — `/api/tourist/sessions`</w:t>
      </w:r>
    </w:p>
    <w:p>
      <w:pPr>
        <w:spacing w:before="20" w:after="20"/>
        <w:ind w:left="432"/>
      </w:pPr>
      <w:r/>
      <w:r>
        <w:rPr>
          <w:b/>
        </w:rPr>
        <w:t>Giả định chung:</w:t>
      </w:r>
      <w:r/>
    </w:p>
    <w:p>
      <w:pPr>
        <w:spacing w:before="20" w:after="20"/>
        <w:ind w:left="432"/>
      </w:pPr>
      <w:r>
        <w:t>Tourist session là phiên làm việc ẩn danh của khách du lịch, không yêu cầu đăng nhập.</w:t>
      </w:r>
    </w:p>
    <w:p>
      <w:pPr>
        <w:spacing w:before="20" w:after="20"/>
        <w:ind w:left="432"/>
      </w:pPr>
      <w:r>
        <w:t>Session lưu trạng thái: ngôn ngữ ưa thích, danh sách POI đã xem, danh sách audio đã nghe.</w:t>
      </w:r>
    </w:p>
    <w:p>
      <w:pPr>
        <w:spacing w:before="20" w:after="20"/>
        <w:ind w:left="432"/>
      </w:pPr>
      <w:r>
        <w:t>Session có thời hạn tự động hết hạn.</w:t>
      </w:r>
    </w:p>
    <w:p>
      <w:pPr>
        <w:spacing w:before="20" w:after="20"/>
        <w:ind w:left="432"/>
      </w:pPr>
      <w:r/>
      <w:r>
        <w:rPr>
          <w:rFonts w:ascii="Courier New" w:hAnsi="Courier New"/>
          <w:color w:val="C7254A"/>
          <w:sz w:val="18"/>
        </w:rPr>
        <w:t>sessionId</w:t>
      </w:r>
      <w:r>
        <w:t xml:space="preserve"> được sử dụng làm </w:t>
      </w:r>
      <w:r>
        <w:rPr>
          <w:rFonts w:ascii="Courier New" w:hAnsi="Courier New"/>
          <w:color w:val="C7254A"/>
          <w:sz w:val="18"/>
        </w:rPr>
        <w:t>X-Session-Id</w:t>
      </w:r>
      <w:r>
        <w:t xml:space="preserve"> header trong các request liên quan đến like POI và geofencing.</w:t>
      </w:r>
    </w:p>
    <w:p>
      <w:pPr>
        <w:spacing w:before="20" w:after="20"/>
        <w:ind w:left="432"/>
      </w:pPr>
      <w:r>
        <w:t xml:space="preserve">Tất cả endpoint trong module này đều </w:t>
      </w:r>
      <w:r>
        <w:rPr>
          <w:b/>
        </w:rPr>
        <w:t>Public</w:t>
      </w:r>
      <w:r>
        <w:t>.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8.1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HTTP Status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/api/tourist/sessions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_(none)_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ApiResponse&lt;CreateTouristSessionResponse&gt;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201 Created</w:t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/api/tourist/sessions/{sessionId}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path var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ApiResponse&lt;TouristSessionResponse&gt;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200 OK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color w:val="C7254A"/>
                <w:sz w:val="18"/>
              </w:rPr>
              <w:t>404</w:t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/api/tourist/sessions/active/count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_(none)_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ApiResponse&lt;Long&gt;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200 OK</w:t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PATCH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/api/tourist/sessions/{sessionId}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UpdateSessionRequest</w:t>
            </w:r>
            <w:r>
              <w:rPr>
                <w:sz w:val="18"/>
              </w:rPr>
              <w:t xml:space="preserve"> (body)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ApiResponse&lt;TouristSessionResponse&gt;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200 OK</w:t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DELETE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/api/tourist/sessions/{sessionId}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path var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_(none)_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204 No Content</w:t>
            </w:r>
            <w:r>
              <w:rPr>
                <w:sz w:val="18"/>
              </w:rPr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8.2 DTOs</w:t>
      </w:r>
    </w:p>
    <w:p>
      <w:pPr>
        <w:spacing w:before="20" w:after="20"/>
        <w:ind w:left="432"/>
      </w:pPr>
      <w:r>
        <w:rPr>
          <w:b/>
        </w:rPr>
      </w:r>
      <w:r>
        <w:rPr>
          <w:rFonts w:ascii="Courier New" w:hAnsi="Courier New"/>
          <w:color w:val="C7254A"/>
          <w:sz w:val="18"/>
        </w:rPr>
        <w:t>CreateTouristSessionResponse</w:t>
      </w:r>
      <w:r>
        <w:rPr>
          <w:b/>
        </w:rPr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"sessionId": "sess-uuid-001",</w:t>
        <w:br/>
        <w:t xml:space="preserve">  "expiresAt": "2026-04-07T22:00:00"</w:t>
        <w:br/>
        <w:t>}</w:t>
      </w:r>
    </w:p>
    <w:p>
      <w:pPr>
        <w:spacing w:before="20" w:after="20"/>
        <w:ind w:left="432"/>
      </w:pPr>
      <w:r>
        <w:rPr>
          <w:b/>
        </w:rPr>
      </w:r>
      <w:r>
        <w:rPr>
          <w:rFonts w:ascii="Courier New" w:hAnsi="Courier New"/>
          <w:color w:val="C7254A"/>
          <w:sz w:val="18"/>
        </w:rPr>
        <w:t>TouristSessionResponse</w:t>
      </w:r>
      <w:r>
        <w:rPr>
          <w:b/>
        </w:rPr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"sessionId": "sess-uuid-001",</w:t>
        <w:br/>
        <w:t xml:space="preserve">  "language": "en",</w:t>
        <w:br/>
        <w:t xml:space="preserve">  "viewedPoiIds": [1, 5, 12],</w:t>
        <w:br/>
        <w:t xml:space="preserve">  "playedAudioIds": ["uuid-audio-001"]</w:t>
        <w:br/>
        <w:t>}</w:t>
      </w:r>
    </w:p>
    <w:p>
      <w:pPr>
        <w:spacing w:before="20" w:after="20"/>
        <w:ind w:left="432"/>
      </w:pPr>
      <w:r>
        <w:rPr>
          <w:b/>
        </w:rPr>
      </w:r>
      <w:r>
        <w:rPr>
          <w:rFonts w:ascii="Courier New" w:hAnsi="Courier New"/>
          <w:color w:val="C7254A"/>
          <w:sz w:val="18"/>
        </w:rPr>
        <w:t>UpdateSessionRequest</w:t>
      </w:r>
      <w:r>
        <w:rPr>
          <w:b/>
        </w:rPr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"language": "en",</w:t>
        <w:br/>
        <w:t xml:space="preserve">  "viewedPoiIds": [1, 5, 12],</w:t>
        <w:br/>
        <w:t xml:space="preserve">  "playedAudioIds": ["uuid-audio-001"]</w:t>
        <w:br/>
        <w:t>}</w:t>
      </w:r>
    </w:p>
    <w:p>
      <w:pPr>
        <w:spacing w:before="40" w:after="40"/>
        <w:ind w:left="576"/>
      </w:pPr>
      <w:r>
        <w:rPr>
          <w:i/>
          <w:color w:val="555555"/>
          <w:sz w:val="19"/>
        </w:rPr>
        <w:t>Tất cả trường đều là tùy chọn (partial update).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9. Module Analytics — `/api/analytics/admin`</w:t>
      </w:r>
    </w:p>
    <w:p>
      <w:pPr>
        <w:spacing w:before="20" w:after="20"/>
        <w:ind w:left="432"/>
      </w:pPr>
      <w:r/>
      <w:r>
        <w:rPr>
          <w:b/>
        </w:rPr>
        <w:t>Giả định chung:</w:t>
      </w:r>
      <w:r/>
    </w:p>
    <w:p>
      <w:pPr>
        <w:spacing w:before="20" w:after="20"/>
        <w:ind w:left="432"/>
      </w:pPr>
      <w:r>
        <w:t>Chỉ admin mới có thể truy cập các endpoint analytics.</w:t>
      </w:r>
    </w:p>
    <w:p>
      <w:pPr>
        <w:spacing w:before="20" w:after="20"/>
        <w:ind w:left="432"/>
      </w:pPr>
      <w:r>
        <w:t>Dữ liệu được nhóm theo period (ngày/tuần/tháng/năm).</w:t>
      </w:r>
    </w:p>
    <w:p>
      <w:pPr>
        <w:spacing w:before="20" w:after="20"/>
        <w:ind w:left="432"/>
      </w:pPr>
      <w:r>
        <w:t>Đây là số liệu về lượng khách du lịch truy cập hệ thống.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9.1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176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176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Query Params</w:t>
            </w:r>
          </w:p>
        </w:tc>
        <w:tc>
          <w:tcPr>
            <w:tcW w:type="dxa" w:w="1176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1176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176"/>
            <w:shd w:val="clear" w:color="auto" w:fill="2E4057"/>
          </w:tcPr>
          <w:p>
            <w:pPr>
              <w:jc w:val="center"/>
            </w:pPr>
          </w:p>
        </w:tc>
        <w:tc>
          <w:tcPr>
            <w:tcW w:type="dxa" w:w="1176"/>
            <w:shd w:val="clear" w:color="auto" w:fill="2E4057"/>
          </w:tcPr>
          <w:p>
            <w:pPr>
              <w:jc w:val="center"/>
            </w:pPr>
          </w:p>
        </w:tc>
        <w:tc>
          <w:tcPr>
            <w:tcW w:type="dxa" w:w="1176"/>
            <w:shd w:val="clear" w:color="auto" w:fill="2E4057"/>
          </w:tcPr>
          <w:p>
            <w:pPr>
              <w:jc w:val="center"/>
            </w:pPr>
          </w:p>
        </w:tc>
      </w:tr>
      <w:tr>
        <w:tc>
          <w:tcPr>
            <w:tcW w:type="dxa" w:w="11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</w:t>
            </w:r>
            <w:r>
              <w:rPr>
                <w:sz w:val="18"/>
              </w:rPr>
            </w:r>
          </w:p>
        </w:tc>
        <w:tc>
          <w:tcPr>
            <w:tcW w:type="dxa" w:w="11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/api/analytics/admin/visitors/stats</w:t>
            </w:r>
            <w:r>
              <w:rPr>
                <w:sz w:val="18"/>
              </w:rPr>
            </w:r>
          </w:p>
        </w:tc>
        <w:tc>
          <w:tcPr>
            <w:tcW w:type="dxa" w:w="11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`period=day\</w:t>
            </w:r>
          </w:p>
        </w:tc>
        <w:tc>
          <w:tcPr>
            <w:tcW w:type="dxa" w:w="11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week\</w:t>
            </w:r>
          </w:p>
        </w:tc>
        <w:tc>
          <w:tcPr>
            <w:tcW w:type="dxa" w:w="11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month\</w:t>
            </w:r>
          </w:p>
        </w:tc>
        <w:tc>
          <w:tcPr>
            <w:tcW w:type="dxa" w:w="11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year</w:t>
            </w:r>
            <w:r>
              <w:rPr>
                <w:rFonts w:ascii="Courier New" w:hAnsi="Courier New"/>
                <w:color w:val="C7254A"/>
                <w:sz w:val="18"/>
              </w:rPr>
              <w:t xml:space="preserve"> (default: </w:t>
            </w:r>
            <w:r>
              <w:rPr>
                <w:sz w:val="18"/>
              </w:rPr>
              <w:t>day`)</w:t>
            </w:r>
          </w:p>
        </w:tc>
        <w:tc>
          <w:tcPr>
            <w:tcW w:type="dxa" w:w="11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ApiResponse&lt;List&lt;VisitorStatPoint&gt;&gt;</w:t>
            </w:r>
            <w:r>
              <w:rPr>
                <w:sz w:val="18"/>
              </w:rPr>
            </w:r>
          </w:p>
        </w:tc>
        <w:tc>
          <w:tcPr>
            <w:tcW w:type="dxa" w:w="11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9.2 DTOs</w:t>
      </w:r>
    </w:p>
    <w:p>
      <w:pPr>
        <w:spacing w:before="20" w:after="20"/>
        <w:ind w:left="432"/>
      </w:pPr>
      <w:r>
        <w:rPr>
          <w:b/>
        </w:rPr>
      </w:r>
      <w:r>
        <w:rPr>
          <w:rFonts w:ascii="Courier New" w:hAnsi="Courier New"/>
          <w:color w:val="C7254A"/>
          <w:sz w:val="18"/>
        </w:rPr>
        <w:t>VisitorStatPoint</w:t>
      </w:r>
      <w:r>
        <w:rPr>
          <w:b/>
        </w:rPr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"label": "2026-04-07",</w:t>
        <w:br/>
        <w:t xml:space="preserve">  "count": 312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</w:r>
            <w:r>
              <w:rPr>
                <w:rFonts w:ascii="Courier New" w:hAnsi="Courier New"/>
                <w:b/>
                <w:color w:val="FFFFFF"/>
                <w:sz w:val="18"/>
              </w:rPr>
              <w:t>period</w:t>
            </w: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 xml:space="preserve">Ý nghĩa </w:t>
            </w:r>
            <w:r>
              <w:rPr>
                <w:rFonts w:ascii="Courier New" w:hAnsi="Courier New"/>
                <w:b/>
                <w:color w:val="FFFFFF"/>
                <w:sz w:val="18"/>
              </w:rPr>
              <w:t>label</w:t>
            </w: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day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Từng giờ trong ngày (</w:t>
            </w:r>
            <w:r>
              <w:rPr>
                <w:rFonts w:ascii="Courier New" w:hAnsi="Courier New"/>
                <w:color w:val="C7254A"/>
                <w:sz w:val="18"/>
              </w:rPr>
              <w:t>"HH:00"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week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Từng ngày trong tuần (</w:t>
            </w:r>
            <w:r>
              <w:rPr>
                <w:rFonts w:ascii="Courier New" w:hAnsi="Courier New"/>
                <w:color w:val="C7254A"/>
                <w:sz w:val="18"/>
              </w:rPr>
              <w:t>"YYYY-MM-DD"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month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Từng ngày trong tháng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year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Từng tháng trong năm (</w:t>
            </w:r>
            <w:r>
              <w:rPr>
                <w:rFonts w:ascii="Courier New" w:hAnsi="Courier New"/>
                <w:color w:val="C7254A"/>
                <w:sz w:val="18"/>
              </w:rPr>
              <w:t>"YYYY-MM"</w:t>
            </w:r>
            <w:r>
              <w:rPr>
                <w:sz w:val="18"/>
              </w:rPr>
              <w:t>)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10. Module Search</w:t>
      </w:r>
    </w:p>
    <w:p>
      <w:pPr>
        <w:spacing w:before="20" w:after="20"/>
        <w:ind w:left="432"/>
      </w:pPr>
      <w:r/>
      <w:r>
        <w:rPr>
          <w:b/>
        </w:rPr>
        <w:t>Giả định chung:</w:t>
      </w:r>
      <w:r/>
    </w:p>
    <w:p>
      <w:pPr>
        <w:spacing w:before="20" w:after="20"/>
        <w:ind w:left="432"/>
      </w:pPr>
      <w:r>
        <w:t xml:space="preserve">Module </w:t>
      </w:r>
      <w:r>
        <w:rPr>
          <w:rFonts w:ascii="Courier New" w:hAnsi="Courier New"/>
          <w:color w:val="C7254A"/>
          <w:sz w:val="18"/>
        </w:rPr>
        <w:t>flavortales-search</w:t>
      </w:r>
      <w:r>
        <w:t xml:space="preserve"> hiện là </w:t>
      </w:r>
      <w:r>
        <w:rPr>
          <w:b/>
        </w:rPr>
        <w:t>stub chưa được implement</w:t>
      </w:r>
      <w:r>
        <w:t xml:space="preserve"> — không có source Java file nào.</w:t>
      </w:r>
    </w:p>
    <w:p>
      <w:pPr>
        <w:spacing w:before="20" w:after="20"/>
        <w:ind w:left="432"/>
      </w:pPr>
      <w:r>
        <w:t>Theo thiết kế, module này chịu trách nhiệm full-text search và indexing nội dung POI/Shop.</w:t>
      </w:r>
    </w:p>
    <w:p>
      <w:pPr>
        <w:spacing w:before="20" w:after="20"/>
        <w:ind w:left="432"/>
      </w:pPr>
      <w:r>
        <w:t xml:space="preserve">Các endpoint search (nếu có) dự kiến sẽ nằm dưới prefix </w:t>
      </w:r>
      <w:r>
        <w:rPr>
          <w:rFonts w:ascii="Courier New" w:hAnsi="Courier New"/>
          <w:color w:val="C7254A"/>
          <w:sz w:val="18"/>
        </w:rPr>
        <w:t>/api/search</w:t>
      </w:r>
      <w:r>
        <w:t>.</w:t>
      </w:r>
    </w:p>
    <w:p>
      <w:pPr>
        <w:spacing w:before="40" w:after="40"/>
        <w:ind w:left="576"/>
      </w:pPr>
      <w:r>
        <w:rPr>
          <w:i/>
          <w:color w:val="555555"/>
          <w:sz w:val="19"/>
        </w:rPr>
        <w:t>**Trạng thái:** Chưa triển khai. Không có endpoint nào khả dụng.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11. Module Notification</w:t>
      </w:r>
    </w:p>
    <w:p>
      <w:pPr>
        <w:spacing w:before="20" w:after="20"/>
        <w:ind w:left="432"/>
      </w:pPr>
      <w:r/>
      <w:r>
        <w:rPr>
          <w:b/>
        </w:rPr>
        <w:t>Giả định chung:</w:t>
      </w:r>
      <w:r/>
    </w:p>
    <w:p>
      <w:pPr>
        <w:spacing w:before="20" w:after="20"/>
        <w:ind w:left="432"/>
      </w:pPr>
      <w:r>
        <w:t xml:space="preserve">Module </w:t>
      </w:r>
      <w:r>
        <w:rPr>
          <w:rFonts w:ascii="Courier New" w:hAnsi="Courier New"/>
          <w:color w:val="C7254A"/>
          <w:sz w:val="18"/>
        </w:rPr>
        <w:t>flavortales-notification</w:t>
      </w:r>
      <w:r>
        <w:t xml:space="preserve"> </w:t>
      </w:r>
      <w:r>
        <w:rPr>
          <w:b/>
        </w:rPr>
        <w:t>không expose REST endpoint</w:t>
      </w:r>
      <w:r>
        <w:t xml:space="preserve"> ra ngoài.</w:t>
      </w:r>
    </w:p>
    <w:p>
      <w:pPr>
        <w:spacing w:before="20" w:after="20"/>
        <w:ind w:left="432"/>
      </w:pPr>
      <w:r>
        <w:t>Toàn bộ logic là event-driven nội bộ: các module khác (auth, content...) kích hoạt event, module notification lắng nghe và gửi email tương ứng.</w:t>
      </w:r>
    </w:p>
    <w:p>
      <w:pPr>
        <w:spacing w:before="20" w:after="20"/>
        <w:ind w:left="432"/>
      </w:pPr>
      <w:r/>
      <w:r>
        <w:rPr>
          <w:rFonts w:ascii="Courier New" w:hAnsi="Courier New"/>
          <w:color w:val="C7254A"/>
          <w:sz w:val="18"/>
        </w:rPr>
        <w:t>EmailService</w:t>
      </w:r>
      <w:r>
        <w:t xml:space="preserve"> là service duy nhất trong module này.</w:t>
      </w:r>
    </w:p>
    <w:p>
      <w:pPr>
        <w:spacing w:before="40" w:after="40"/>
        <w:ind w:left="576"/>
      </w:pPr>
      <w:r>
        <w:rPr>
          <w:i/>
          <w:color w:val="555555"/>
          <w:sz w:val="19"/>
        </w:rPr>
        <w:t>**Trạng thái:** Chỉ có internal email service, không có REST API công khai.</w:t>
      </w:r>
    </w:p>
    <w:p>
      <w:pPr>
        <w:spacing w:before="20" w:after="20"/>
        <w:ind w:left="432"/>
      </w:pPr>
      <w:r/>
      <w:r>
        <w:rPr>
          <w:b/>
        </w:rPr>
        <w:t>Các loại email được gửi (theo trigger từ các module khác):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4703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Loại email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Đăng ký tài khoản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OTP xác thực email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Quên mật khẩu</w:t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OTP reset mật khẩu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Shop được duyệt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Thông báo phê duyệt</w:t>
            </w:r>
          </w:p>
        </w:tc>
      </w:tr>
      <w:tr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Shop bị từ chối</w:t>
            </w:r>
          </w:p>
        </w:tc>
        <w:tc>
          <w:tcPr>
            <w:tcW w:type="dxa" w:w="47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Thông báo từ chối kèm lý do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12. Module Moderation</w:t>
      </w:r>
    </w:p>
    <w:p>
      <w:pPr>
        <w:spacing w:before="20" w:after="20"/>
        <w:ind w:left="432"/>
      </w:pPr>
      <w:r/>
      <w:r>
        <w:rPr>
          <w:b/>
        </w:rPr>
        <w:t>Giả định chung:</w:t>
      </w:r>
      <w:r/>
    </w:p>
    <w:p>
      <w:pPr>
        <w:spacing w:before="20" w:after="20"/>
        <w:ind w:left="432"/>
      </w:pPr>
      <w:r>
        <w:t xml:space="preserve">Module </w:t>
      </w:r>
      <w:r>
        <w:rPr>
          <w:rFonts w:ascii="Courier New" w:hAnsi="Courier New"/>
          <w:color w:val="C7254A"/>
          <w:sz w:val="18"/>
        </w:rPr>
        <w:t>flavortales-moderation</w:t>
      </w:r>
      <w:r>
        <w:t xml:space="preserve"> hiện là </w:t>
      </w:r>
      <w:r>
        <w:rPr>
          <w:b/>
        </w:rPr>
        <w:t>stub rỗng</w:t>
      </w:r>
      <w:r>
        <w:t xml:space="preserve"> — chưa có source Java file nào.</w:t>
      </w:r>
    </w:p>
    <w:p>
      <w:pPr>
        <w:spacing w:before="20" w:after="20"/>
        <w:ind w:left="432"/>
      </w:pPr>
      <w:r>
        <w:t>Theo thiết kế, module này xử lý kiểm duyệt nội dung (content moderation) mở rộng từ luồng admin approve/reject hiện tại.</w:t>
      </w:r>
    </w:p>
    <w:p>
      <w:pPr>
        <w:spacing w:before="40" w:after="40"/>
        <w:ind w:left="576"/>
      </w:pPr>
      <w:r>
        <w:rPr>
          <w:i/>
          <w:color w:val="555555"/>
          <w:sz w:val="19"/>
        </w:rPr>
        <w:t>**Trạng thái:** Stub chưa triển khai. Không có endpoint nào khả dụng.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13. Bảng phân quyền tổng hợp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Public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Tourist (</w:t>
            </w:r>
            <w:r>
              <w:rPr>
                <w:rFonts w:ascii="Courier New" w:hAnsi="Courier New"/>
                <w:b/>
                <w:color w:val="FFFFFF"/>
                <w:sz w:val="18"/>
              </w:rPr>
              <w:t>X-Session-Id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Vendor (JWT)</w:t>
            </w:r>
          </w:p>
        </w:tc>
        <w:tc>
          <w:tcPr>
            <w:tcW w:type="dxa" w:w="1881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Admin (JWT)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 /api/auth/vendor/*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/api/poi</w:t>
            </w:r>
            <w:r>
              <w:rPr>
                <w:sz w:val="18"/>
              </w:rPr>
              <w:t xml:space="preserve"> (active list)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 /api/poi/{id}/like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DELETE /api/poi/{id}/like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 /api/tourist/sessions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/api/tourist/sessions/*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PATCH /api/tourist/sessions/*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DELETE /api/tourist/sessions/*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 /api/poi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/api/poi/my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/api/poi/{id}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PUT /api/poi/{id}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DELETE /api/poi/{id}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 /api/shop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/api/shop/my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PUT /api/shop/my/{id}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 /api/file/upload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 /api/audio/**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/api/audio/shop/{id}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/api/audio/poi/{id}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 /api/poi/{id}/translate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/api/poi/{id}/translation/{lang}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 /api/shop/{id}/translate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/api/shop/{id}/translation/{lang}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/api/user/admin/stats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/api/poi/admin/stats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/api/shop/admin/pending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/api/shop/admin/{id}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PATCH /api/shop/admin/{id}/approve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PATCH /api/shop/admin/{id}/reject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/api/analytics/admin/visitors/stats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/api/tourist/sessions/active/count</w:t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0" w:after="20"/>
        <w:ind w:left="432"/>
      </w:pPr>
      <w:r>
        <w:t>*Tài liệu này được tổng hợp từ source code thực tế của dự án FlavorTales tính đến ngày 07/04/2026. Các module Search và Moderation sẽ được cập nhật khi có triển khai.*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