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obile-validation-test-plan"/>
    <w:p>
      <w:pPr>
        <w:pStyle w:val="Heading1"/>
      </w:pPr>
      <w:r>
        <w:t xml:space="preserve">Mobile Validation Test Plan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End-to-end mobile device validation of all 3 CompoundIQ applications before first real patient transaction.</w:t>
      </w:r>
    </w:p>
    <w:p>
      <w:pPr>
        <w:pStyle w:val="BodyText"/>
      </w:pPr>
      <w:r>
        <w:rPr>
          <w:bCs/>
          <w:b/>
        </w:rPr>
        <w:t xml:space="preserve">Why this exists:</w:t>
      </w:r>
      <w:r>
        <w:t xml:space="preserve"> </w:t>
      </w:r>
      <w:r>
        <w:t xml:space="preserve">All 6 rounds of Cowork QA ran in desktop browsers (1440px+ viewports). No mobile validation has been performed. Patient checkout is mobile-first by design (patients tap SMS links on phones), so this is the single highest-risk gap before production.</w:t>
      </w:r>
    </w:p>
    <w:p>
      <w:pPr>
        <w:pStyle w:val="BodyText"/>
      </w:pPr>
      <w:r>
        <w:rPr>
          <w:bCs/>
          <w:b/>
        </w:rPr>
        <w:t xml:space="preserve">Time required:</w:t>
      </w:r>
      <w:r>
        <w:t xml:space="preserve"> </w:t>
      </w:r>
      <w:r>
        <w:t xml:space="preserve">30-45 minutes first pass. Re-run any time the</w:t>
      </w:r>
      <w:r>
        <w:t xml:space="preserve"> </w:t>
      </w:r>
      <w:r>
        <w:rPr>
          <w:rStyle w:val="VerbatimChar"/>
        </w:rPr>
        <w:t xml:space="preserve">/checkout/*</w:t>
      </w:r>
      <w:r>
        <w:t xml:space="preserve"> </w:t>
      </w:r>
      <w:r>
        <w:t xml:space="preserve">routes, SessionBanner, or mobile-responsive components change.</w:t>
      </w:r>
    </w:p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$0 using your own devices. Optional: BrowserStack or LambdaTest (~$40/mo) if you don’t have Android hardware.</w:t>
      </w:r>
    </w:p>
    <w:p>
      <w:r>
        <w:pict>
          <v:rect style="width:0;height:1.5pt" o:hralign="center" o:hrstd="t" o:hr="t"/>
        </w:pict>
      </w:r>
    </w:p>
    <w:bookmarkStart w:id="20" w:name="target-url"/>
    <w:p>
      <w:pPr>
        <w:pStyle w:val="Heading2"/>
      </w:pPr>
      <w:r>
        <w:t xml:space="preserve">Target URL</w:t>
      </w:r>
    </w:p>
    <w:p>
      <w:pPr>
        <w:pStyle w:val="FirstParagraph"/>
      </w:pPr>
      <w:r>
        <w:t xml:space="preserve">https://functional-medicine-infrastructure.vercel.app</w:t>
      </w:r>
    </w:p>
    <w:p>
      <w:r>
        <w:pict>
          <v:rect style="width:0;height:1.5pt" o:hralign="center" o:hrstd="t" o:hr="t"/>
        </w:pict>
      </w:r>
    </w:p>
    <w:bookmarkEnd w:id="20"/>
    <w:bookmarkStart w:id="21" w:name="device-matrix"/>
    <w:p>
      <w:pPr>
        <w:pStyle w:val="Heading2"/>
      </w:pPr>
      <w:r>
        <w:t xml:space="preserve">Device Matrix</w:t>
      </w:r>
    </w:p>
    <w:p>
      <w:pPr>
        <w:pStyle w:val="FirstParagraph"/>
      </w:pPr>
      <w:r>
        <w:t xml:space="preserve">Validate on these device + browser combinations.</w:t>
      </w:r>
      <w:r>
        <w:t xml:space="preserve"> </w:t>
      </w:r>
      <w:r>
        <w:rPr>
          <w:bCs/>
          <w:b/>
        </w:rPr>
        <w:t xml:space="preserve">Priority 1</w:t>
      </w:r>
      <w:r>
        <w:t xml:space="preserve"> </w:t>
      </w:r>
      <w:r>
        <w:t xml:space="preserve">devices MUST pass before first real order;</w:t>
      </w:r>
      <w:r>
        <w:t xml:space="preserve"> </w:t>
      </w:r>
      <w:r>
        <w:rPr>
          <w:bCs/>
          <w:b/>
        </w:rPr>
        <w:t xml:space="preserve">Priority 2</w:t>
      </w:r>
      <w:r>
        <w:t xml:space="preserve"> </w:t>
      </w:r>
      <w:r>
        <w:t xml:space="preserve">are tracked as bugs but don’t block.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12"/>
        <w:gridCol w:w="1926"/>
        <w:gridCol w:w="2140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(any model 12+)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Checkout, Apple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phone (any Samsung, Pixel,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Checkout, Google 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rendering sanity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App graceful degradation</w:t>
            </w:r>
          </w:p>
        </w:tc>
      </w:tr>
    </w:tbl>
    <w:p>
      <w:pPr>
        <w:pStyle w:val="BodyText"/>
      </w:pPr>
      <w:r>
        <w:t xml:space="preserve">If you don’t own one of the devices: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 Android?</w:t>
      </w:r>
      <w:r>
        <w:t xml:space="preserve"> </w:t>
      </w:r>
      <w:r>
        <w:t xml:space="preserve">Use BrowserStack live testing (real devices, ~$40/mo, cancel after testing) or borrow from someone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 iPhone?</w:t>
      </w:r>
      <w:r>
        <w:t xml:space="preserve"> </w:t>
      </w:r>
      <w:r>
        <w:t xml:space="preserve">Same — BrowserStack has real iPhones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iPad?</w:t>
      </w:r>
      <w:r>
        <w:t xml:space="preserve"> </w:t>
      </w:r>
      <w:r>
        <w:t xml:space="preserve">Skip P2 iPad row; the clinic app is not designed for iPad and won’t block launch</w:t>
      </w:r>
    </w:p>
    <w:p>
      <w:r>
        <w:pict>
          <v:rect style="width:0;height:1.5pt" o:hralign="center" o:hrstd="t" o:hr="t"/>
        </w:pict>
      </w:r>
    </w:p>
    <w:bookmarkEnd w:id="21"/>
    <w:bookmarkStart w:id="22" w:name="pre-test-setup"/>
    <w:p>
      <w:pPr>
        <w:pStyle w:val="Heading2"/>
      </w:pPr>
      <w:r>
        <w:t xml:space="preserve">Pre-Test Setup</w:t>
      </w:r>
    </w:p>
    <w:p>
      <w:pPr>
        <w:pStyle w:val="FirstParagraph"/>
      </w:pPr>
      <w:r>
        <w:t xml:space="preserve">Before you start testing:</w:t>
      </w:r>
    </w:p>
    <w:p>
      <w:pPr>
        <w:numPr>
          <w:ilvl w:val="0"/>
          <w:numId w:val="1001"/>
        </w:numPr>
        <w:pStyle w:val="Compact"/>
      </w:pPr>
      <w:r>
        <w:t xml:space="preserve">Open the live app on your desktop and log in as</w:t>
      </w:r>
      <w:r>
        <w:t xml:space="preserve"> </w:t>
      </w:r>
      <w:r>
        <w:rPr>
          <w:rStyle w:val="VerbatimChar"/>
        </w:rPr>
        <w:t xml:space="preserve">admin@sunrise-clinic.com</w:t>
      </w:r>
      <w:r>
        <w:t xml:space="preserve"> </w:t>
      </w:r>
      <w:r>
        <w:t xml:space="preserve">/ the password in</w:t>
      </w:r>
      <w:r>
        <w:t xml:space="preserve"> </w:t>
      </w:r>
      <w:r>
        <w:rPr>
          <w:rStyle w:val="VerbatimChar"/>
        </w:rPr>
        <w:t xml:space="preserve">POC_CLINIC_ADMIN_PASSWORD</w:t>
      </w:r>
      <w:r>
        <w:t xml:space="preserve"> </w:t>
      </w:r>
      <w:r>
        <w:t xml:space="preserve">(set in your local env)</w:t>
      </w:r>
    </w:p>
    <w:p>
      <w:pPr>
        <w:numPr>
          <w:ilvl w:val="0"/>
          <w:numId w:val="1001"/>
        </w:numPr>
        <w:pStyle w:val="Compact"/>
      </w:pPr>
      <w:r>
        <w:t xml:space="preserve">Create a test prescription end-to-end:</w:t>
      </w:r>
    </w:p>
    <w:p>
      <w:pPr>
        <w:numPr>
          <w:ilvl w:val="1"/>
          <w:numId w:val="1002"/>
        </w:numPr>
        <w:pStyle w:val="Compact"/>
      </w:pPr>
      <w:r>
        <w:t xml:space="preserve">Select Alex Demo + Sarah Chen → Continue</w:t>
      </w:r>
    </w:p>
    <w:p>
      <w:pPr>
        <w:numPr>
          <w:ilvl w:val="1"/>
          <w:numId w:val="1002"/>
        </w:numPr>
        <w:pStyle w:val="Compact"/>
      </w:pPr>
      <w:r>
        <w:t xml:space="preserve">Pick any Favorite OR walk the Cascading Builder with Semaglutide → Strive Pharmacy</w:t>
      </w:r>
    </w:p>
    <w:p>
      <w:pPr>
        <w:numPr>
          <w:ilvl w:val="1"/>
          <w:numId w:val="1002"/>
        </w:numPr>
        <w:pStyle w:val="Compact"/>
      </w:pPr>
      <w:r>
        <w:t xml:space="preserve">Click 2x multiplier → sign → Confirm &amp; Send</w:t>
      </w:r>
    </w:p>
    <w:p>
      <w:pPr>
        <w:numPr>
          <w:ilvl w:val="0"/>
          <w:numId w:val="1001"/>
        </w:numPr>
        <w:pStyle w:val="Compact"/>
      </w:pPr>
      <w:r>
        <w:t xml:space="preserve">Wait for redirect to</w:t>
      </w:r>
      <w:r>
        <w:t xml:space="preserve"> </w:t>
      </w:r>
      <w:r>
        <w:rPr>
          <w:rStyle w:val="VerbatimChar"/>
        </w:rPr>
        <w:t xml:space="preserve">/dashboard?sent=1</w:t>
      </w:r>
    </w:p>
    <w:p>
      <w:pPr>
        <w:numPr>
          <w:ilvl w:val="0"/>
          <w:numId w:val="1001"/>
        </w:numPr>
        <w:pStyle w:val="Compact"/>
      </w:pPr>
      <w:r>
        <w:t xml:space="preserve">Click the most recent order → copy the checkout URL from the order detail drawer</w:t>
      </w:r>
    </w:p>
    <w:p>
      <w:pPr>
        <w:numPr>
          <w:ilvl w:val="1"/>
          <w:numId w:val="1003"/>
        </w:numPr>
        <w:pStyle w:val="Compact"/>
      </w:pPr>
      <w:r>
        <w:t xml:space="preserve">(Or run</w:t>
      </w:r>
      <w:r>
        <w:t xml:space="preserve"> </w:t>
      </w:r>
      <w:r>
        <w:rPr>
          <w:rStyle w:val="VerbatimChar"/>
        </w:rPr>
        <w:t xml:space="preserve">npx dotenv -e .env.local -- npx tsx scripts/get-checkout-url.ts</w:t>
      </w:r>
      <w:r>
        <w:t xml:space="preserve"> </w:t>
      </w:r>
      <w:r>
        <w:t xml:space="preserve">if you have the repo locally)</w:t>
      </w:r>
    </w:p>
    <w:p>
      <w:pPr>
        <w:numPr>
          <w:ilvl w:val="0"/>
          <w:numId w:val="1001"/>
        </w:numPr>
        <w:pStyle w:val="Compact"/>
      </w:pPr>
      <w:r>
        <w:t xml:space="preserve">You will paste this URL into the mobile browser address bar manually (simulates the SMS tap)</w:t>
      </w:r>
    </w:p>
    <w:p>
      <w:pPr>
        <w:pStyle w:val="FirstParagraph"/>
      </w:pPr>
      <w:r>
        <w:rPr>
          <w:bCs/>
          <w:b/>
        </w:rPr>
        <w:t xml:space="preserve">Expected URL format:</w:t>
      </w:r>
      <w:r>
        <w:t xml:space="preserve"> </w:t>
      </w:r>
      <w:r>
        <w:rPr>
          <w:rStyle w:val="VerbatimChar"/>
        </w:rPr>
        <w:t xml:space="preserve">https://functional-medicine-infrastructure.vercel.app/checkout/&lt;order_uuid&gt;?token=&lt;jwt&gt;</w:t>
      </w:r>
    </w:p>
    <w:p>
      <w:r>
        <w:pict>
          <v:rect style="width:0;height:1.5pt" o:hralign="center" o:hrstd="t" o:hr="t"/>
        </w:pict>
      </w:r>
    </w:p>
    <w:bookmarkEnd w:id="22"/>
    <w:bookmarkStart w:id="28" w:name="test-sections"/>
    <w:p>
      <w:pPr>
        <w:pStyle w:val="Heading2"/>
      </w:pPr>
      <w:r>
        <w:t xml:space="preserve">Test Sections</w:t>
      </w:r>
    </w:p>
    <w:bookmarkStart w:id="23" w:name="X9c11d7bab971f2f51e083a8e86437fe1a798cde"/>
    <w:p>
      <w:pPr>
        <w:pStyle w:val="Heading3"/>
      </w:pPr>
      <w:r>
        <w:t xml:space="preserve">PART A — Patient Checkout (iOS Safari) — PRIORITY 1</w:t>
      </w:r>
    </w:p>
    <w:p>
      <w:pPr>
        <w:pStyle w:val="FirstParagraph"/>
      </w:pPr>
      <w:r>
        <w:t xml:space="preserve">Open the checkout URL on your iPhone in Safari (default browser).</w:t>
      </w:r>
    </w:p>
    <w:p>
      <w:pPr>
        <w:pStyle w:val="BodyText"/>
      </w:pPr>
      <w:r>
        <w:rPr>
          <w:bCs/>
          <w:b/>
        </w:rPr>
        <w:t xml:space="preserve">A1 — Page Load &amp; Layout:</w:t>
      </w:r>
    </w:p>
    <w:p>
      <w:pPr>
        <w:numPr>
          <w:ilvl w:val="0"/>
          <w:numId w:val="1004"/>
        </w:numPr>
        <w:pStyle w:val="Compact"/>
      </w:pPr>
      <w:r>
        <w:t xml:space="preserve">☐ Page loads without horizontal scroll (all content fits 320-428px viewport)</w:t>
      </w:r>
    </w:p>
    <w:p>
      <w:pPr>
        <w:numPr>
          <w:ilvl w:val="0"/>
          <w:numId w:val="1004"/>
        </w:numPr>
        <w:pStyle w:val="Compact"/>
      </w:pPr>
      <w:r>
        <w:t xml:space="preserve">☐ Clinic name</w:t>
      </w:r>
      <w:r>
        <w:t xml:space="preserve"> </w:t>
      </w:r>
      <w:r>
        <w:t xml:space="preserve">“</w:t>
      </w:r>
      <w:r>
        <w:t xml:space="preserve">Sunrise Functional Medicine</w:t>
      </w:r>
      <w:r>
        <w:t xml:space="preserve">”</w:t>
      </w:r>
      <w:r>
        <w:t xml:space="preserve"> </w:t>
      </w:r>
      <w:r>
        <w:t xml:space="preserve">displays prominently at top</w:t>
      </w:r>
    </w:p>
    <w:p>
      <w:pPr>
        <w:numPr>
          <w:ilvl w:val="0"/>
          <w:numId w:val="1004"/>
        </w:numPr>
        <w:pStyle w:val="Compact"/>
      </w:pPr>
      <w:r>
        <w:t xml:space="preserve">☐ Line item</w:t>
      </w:r>
      <w:r>
        <w:t xml:space="preserve"> </w:t>
      </w:r>
      <w:r>
        <w:t xml:space="preserve">“</w:t>
      </w:r>
      <w:r>
        <w:t xml:space="preserve">Prescription Service</w:t>
      </w:r>
      <w:r>
        <w:t xml:space="preserve">”</w:t>
      </w:r>
      <w:r>
        <w:t xml:space="preserve"> </w:t>
      </w:r>
      <w:r>
        <w:t xml:space="preserve">displays (NOT medication name)</w:t>
      </w:r>
    </w:p>
    <w:p>
      <w:pPr>
        <w:numPr>
          <w:ilvl w:val="0"/>
          <w:numId w:val="1004"/>
        </w:numPr>
        <w:pStyle w:val="Compact"/>
      </w:pPr>
      <w:r>
        <w:t xml:space="preserve">☐ Total price matches what was set on desktop ($300.00 expected)</w:t>
      </w:r>
    </w:p>
    <w:p>
      <w:pPr>
        <w:numPr>
          <w:ilvl w:val="0"/>
          <w:numId w:val="1004"/>
        </w:numPr>
        <w:pStyle w:val="Compact"/>
      </w:pPr>
      <w:r>
        <w:t xml:space="preserve">☐ Trust signals visible:</w:t>
      </w:r>
      <w:r>
        <w:t xml:space="preserve"> </w:t>
      </w:r>
      <w:r>
        <w:t xml:space="preserve">“</w:t>
      </w:r>
      <w:r>
        <w:t xml:space="preserve">256-bit TLS Encryption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Powered by Stripe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☐ No medication name, dosage, or diagnosis appears anywhere on the page (HIPAA check)</w:t>
      </w:r>
    </w:p>
    <w:p>
      <w:pPr>
        <w:numPr>
          <w:ilvl w:val="0"/>
          <w:numId w:val="1004"/>
        </w:numPr>
        <w:pStyle w:val="Compact"/>
      </w:pPr>
      <w:r>
        <w:t xml:space="preserve">☐ Footer reads</w:t>
      </w:r>
      <w:r>
        <w:t xml:space="preserve"> </w:t>
      </w:r>
      <w:r>
        <w:t xml:space="preserve">“</w:t>
      </w:r>
      <w:r>
        <w:t xml:space="preserve">Your payment info is encrypted and never stored by CompoundIQ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A2 — Form Fields:</w:t>
      </w:r>
    </w:p>
    <w:p>
      <w:pPr>
        <w:numPr>
          <w:ilvl w:val="0"/>
          <w:numId w:val="1005"/>
        </w:numPr>
        <w:pStyle w:val="Compact"/>
      </w:pPr>
      <w:r>
        <w:t xml:space="preserve">☐ Email field renders with iOS keyboard showing @ key</w:t>
      </w:r>
    </w:p>
    <w:p>
      <w:pPr>
        <w:numPr>
          <w:ilvl w:val="0"/>
          <w:numId w:val="1005"/>
        </w:numPr>
        <w:pStyle w:val="Compact"/>
      </w:pPr>
      <w:r>
        <w:t xml:space="preserve">☐ Tapping the email field does NOT cause the page to zoom in and get stuck (common iOS bug when font-size &lt; 16px)</w:t>
      </w:r>
    </w:p>
    <w:p>
      <w:pPr>
        <w:numPr>
          <w:ilvl w:val="0"/>
          <w:numId w:val="1005"/>
        </w:numPr>
        <w:pStyle w:val="Compact"/>
      </w:pPr>
      <w:r>
        <w:t xml:space="preserve">☐ Tab/Next key progression through form fields works</w:t>
      </w:r>
    </w:p>
    <w:p>
      <w:pPr>
        <w:pStyle w:val="FirstParagraph"/>
      </w:pPr>
      <w:r>
        <w:rPr>
          <w:bCs/>
          <w:b/>
        </w:rPr>
        <w:t xml:space="preserve">A3 — Stripe Payment Element:</w:t>
      </w:r>
    </w:p>
    <w:p>
      <w:pPr>
        <w:numPr>
          <w:ilvl w:val="0"/>
          <w:numId w:val="1006"/>
        </w:numPr>
        <w:pStyle w:val="Compact"/>
      </w:pPr>
      <w:r>
        <w:t xml:space="preserve">☐ Stripe Elements iframe loads (card number, expiry, CVC inputs visible)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Apple Pay button appears at the top of the payment element</w:t>
      </w:r>
      <w:r>
        <w:t xml:space="preserve"> </w:t>
      </w:r>
      <w:r>
        <w:t xml:space="preserve">(this is the critical check)</w:t>
      </w:r>
    </w:p>
    <w:p>
      <w:pPr>
        <w:numPr>
          <w:ilvl w:val="0"/>
          <w:numId w:val="1006"/>
        </w:numPr>
        <w:pStyle w:val="Compact"/>
      </w:pPr>
      <w:r>
        <w:t xml:space="preserve">☐ Card input autocompletes from iCloud Keychain if you have a saved card</w:t>
      </w:r>
    </w:p>
    <w:p>
      <w:pPr>
        <w:numPr>
          <w:ilvl w:val="0"/>
          <w:numId w:val="1006"/>
        </w:numPr>
        <w:pStyle w:val="Compact"/>
      </w:pPr>
      <w:r>
        <w:t xml:space="preserve">☐ Typing in card number field works smoothly (no lag, no disappearing digits)</w:t>
      </w:r>
    </w:p>
    <w:p>
      <w:pPr>
        <w:pStyle w:val="FirstParagraph"/>
      </w:pPr>
      <w:r>
        <w:rPr>
          <w:bCs/>
          <w:b/>
        </w:rPr>
        <w:t xml:space="preserve">A4 — Apple Pay Flow:</w:t>
      </w:r>
    </w:p>
    <w:p>
      <w:pPr>
        <w:numPr>
          <w:ilvl w:val="0"/>
          <w:numId w:val="1007"/>
        </w:numPr>
        <w:pStyle w:val="Compact"/>
      </w:pPr>
      <w:r>
        <w:t xml:space="preserve">☐ Tap Apple Pay button → Face ID / Touch ID prompt appears</w:t>
      </w:r>
    </w:p>
    <w:p>
      <w:pPr>
        <w:numPr>
          <w:ilvl w:val="0"/>
          <w:numId w:val="1007"/>
        </w:numPr>
        <w:pStyle w:val="Compact"/>
      </w:pPr>
      <w:r>
        <w:t xml:space="preserve">☐ After biometric auth, payment sheet shows correct clinic name (</w:t>
      </w:r>
      <w:r>
        <w:t xml:space="preserve">“</w:t>
      </w:r>
      <w:r>
        <w:t xml:space="preserve">Sunrise Functional Medicine</w:t>
      </w:r>
      <w:r>
        <w:t xml:space="preserve">”</w:t>
      </w:r>
      <w:r>
        <w:t xml:space="preserve">) and correct amount ($300.00)</w:t>
      </w:r>
    </w:p>
    <w:p>
      <w:pPr>
        <w:numPr>
          <w:ilvl w:val="0"/>
          <w:numId w:val="1007"/>
        </w:numPr>
        <w:pStyle w:val="Compact"/>
      </w:pPr>
      <w:r>
        <w:t xml:space="preserve">☐ Sheet shows</w:t>
      </w:r>
      <w:r>
        <w:t xml:space="preserve"> </w:t>
      </w:r>
      <w:r>
        <w:t xml:space="preserve">“</w:t>
      </w:r>
      <w:r>
        <w:t xml:space="preserve">Prescription Service</w:t>
      </w:r>
      <w:r>
        <w:t xml:space="preserve">”</w:t>
      </w:r>
      <w:r>
        <w:t xml:space="preserve"> </w:t>
      </w:r>
      <w:r>
        <w:t xml:space="preserve">as the line item (not medication name)</w:t>
      </w:r>
    </w:p>
    <w:p>
      <w:pPr>
        <w:numPr>
          <w:ilvl w:val="0"/>
          <w:numId w:val="1007"/>
        </w:numPr>
        <w:pStyle w:val="Compact"/>
      </w:pPr>
      <w:r>
        <w:t xml:space="preserve">☐ Cancel button works and returns to the checkout page without error</w:t>
      </w:r>
    </w:p>
    <w:p>
      <w:pPr>
        <w:pStyle w:val="FirstParagraph"/>
      </w:pPr>
      <w:r>
        <w:rPr>
          <w:bCs/>
          <w:b/>
        </w:rPr>
        <w:t xml:space="preserve">Do NOT complete the Apple Pay transaction during testing unless you want a real $300 charge to your card — the app is in Stripe test mode ONLY if the test Stripe publishable key is active. Verify this with desktop dev tools before tapping Pay.</w:t>
      </w:r>
    </w:p>
    <w:p>
      <w:pPr>
        <w:pStyle w:val="BodyText"/>
      </w:pPr>
      <w:r>
        <w:t xml:space="preserve">If you ARE in test mode, proceed:</w:t>
      </w:r>
    </w:p>
    <w:p>
      <w:pPr>
        <w:numPr>
          <w:ilvl w:val="0"/>
          <w:numId w:val="1008"/>
        </w:numPr>
        <w:pStyle w:val="Compact"/>
      </w:pPr>
      <w:r>
        <w:t xml:space="preserve">☐ Tap Pay → biometric confirmation → success animation in Apple Pay sheet → redirect to</w:t>
      </w:r>
      <w:r>
        <w:t xml:space="preserve"> </w:t>
      </w:r>
      <w:r>
        <w:rPr>
          <w:rStyle w:val="VerbatimChar"/>
        </w:rPr>
        <w:t xml:space="preserve">/checkout/success/&lt;order_id&gt;</w:t>
      </w:r>
    </w:p>
    <w:p>
      <w:pPr>
        <w:numPr>
          <w:ilvl w:val="0"/>
          <w:numId w:val="1008"/>
        </w:numPr>
        <w:pStyle w:val="Compact"/>
      </w:pPr>
      <w:r>
        <w:t xml:space="preserve">☐ Success page: green checkmark,</w:t>
      </w:r>
      <w:r>
        <w:t xml:space="preserve"> </w:t>
      </w:r>
      <w:r>
        <w:t xml:space="preserve">“</w:t>
      </w:r>
      <w:r>
        <w:t xml:space="preserve">Payment Received</w:t>
      </w:r>
      <w:r>
        <w:t xml:space="preserve">”</w:t>
      </w:r>
      <w:r>
        <w:t xml:space="preserve">, amount in green, order reference (first 8 chars of UUID in monospace font)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What Happens Next</w:t>
      </w:r>
      <w:r>
        <w:t xml:space="preserve">”</w:t>
      </w:r>
      <w:r>
        <w:t xml:space="preserve"> </w:t>
      </w:r>
      <w:r>
        <w:t xml:space="preserve">card renders with 3 steps</w:t>
      </w:r>
    </w:p>
    <w:p>
      <w:pPr>
        <w:numPr>
          <w:ilvl w:val="0"/>
          <w:numId w:val="1008"/>
        </w:numPr>
        <w:pStyle w:val="Compact"/>
      </w:pPr>
      <w:r>
        <w:t xml:space="preserve">☐ No medication name on success page</w:t>
      </w:r>
    </w:p>
    <w:p>
      <w:pPr>
        <w:pStyle w:val="FirstParagraph"/>
      </w:pPr>
      <w:r>
        <w:rPr>
          <w:bCs/>
          <w:b/>
        </w:rPr>
        <w:t xml:space="preserve">A5 — Card Entry (fallback if skipping Apple Pay):</w:t>
      </w:r>
    </w:p>
    <w:p>
      <w:pPr>
        <w:pStyle w:val="BodyText"/>
      </w:pPr>
      <w:r>
        <w:t xml:space="preserve">Use Stripe test card</w:t>
      </w:r>
      <w:r>
        <w:t xml:space="preserve"> </w:t>
      </w:r>
      <w:r>
        <w:rPr>
          <w:rStyle w:val="VerbatimChar"/>
        </w:rPr>
        <w:t xml:space="preserve">4242 4242 4242 4242</w:t>
      </w:r>
      <w:r>
        <w:t xml:space="preserve">, expiry</w:t>
      </w:r>
      <w:r>
        <w:t xml:space="preserve"> </w:t>
      </w:r>
      <w:r>
        <w:rPr>
          <w:rStyle w:val="VerbatimChar"/>
        </w:rPr>
        <w:t xml:space="preserve">12/28</w:t>
      </w:r>
      <w:r>
        <w:t xml:space="preserve">, CVC</w:t>
      </w:r>
      <w:r>
        <w:t xml:space="preserve"> </w:t>
      </w:r>
      <w:r>
        <w:rPr>
          <w:rStyle w:val="VerbatimChar"/>
        </w:rPr>
        <w:t xml:space="preserve">123</w:t>
      </w:r>
      <w:r>
        <w:t xml:space="preserve">, ZIP</w:t>
      </w:r>
      <w:r>
        <w:t xml:space="preserve"> </w:t>
      </w:r>
      <w:r>
        <w:rPr>
          <w:rStyle w:val="VerbatimChar"/>
        </w:rPr>
        <w:t xml:space="preserve">78701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☐ Type in card number field — cursor doesn’t jump around</w:t>
      </w:r>
    </w:p>
    <w:p>
      <w:pPr>
        <w:numPr>
          <w:ilvl w:val="0"/>
          <w:numId w:val="1009"/>
        </w:numPr>
        <w:pStyle w:val="Compact"/>
      </w:pPr>
      <w:r>
        <w:t xml:space="preserve">☐ Form validation: invalid card number shows inline error, does not crash</w:t>
      </w:r>
    </w:p>
    <w:p>
      <w:pPr>
        <w:numPr>
          <w:ilvl w:val="0"/>
          <w:numId w:val="1009"/>
        </w:numPr>
        <w:pStyle w:val="Compact"/>
      </w:pPr>
      <w:r>
        <w:t xml:space="preserve">☐ Submit button is tap-target friendly (min 44×44 px)</w:t>
      </w:r>
    </w:p>
    <w:p>
      <w:pPr>
        <w:numPr>
          <w:ilvl w:val="0"/>
          <w:numId w:val="1009"/>
        </w:numPr>
        <w:pStyle w:val="Compact"/>
      </w:pPr>
      <w:r>
        <w:t xml:space="preserve">☐ Pay button submits and shows loading state</w:t>
      </w:r>
    </w:p>
    <w:p>
      <w:pPr>
        <w:numPr>
          <w:ilvl w:val="0"/>
          <w:numId w:val="1009"/>
        </w:numPr>
        <w:pStyle w:val="Compact"/>
      </w:pPr>
      <w:r>
        <w:t xml:space="preserve">☐ Redirects to success page on completion</w:t>
      </w:r>
    </w:p>
    <w:p>
      <w:pPr>
        <w:pStyle w:val="FirstParagraph"/>
      </w:pPr>
      <w:r>
        <w:rPr>
          <w:bCs/>
          <w:b/>
        </w:rPr>
        <w:t xml:space="preserve">A6 — Expired Link:</w:t>
      </w:r>
    </w:p>
    <w:p>
      <w:pPr>
        <w:pStyle w:val="BodyTex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https://functional-medicine-infrastructure.vercel.app/checkout/expired</w:t>
      </w:r>
    </w:p>
    <w:p>
      <w:pPr>
        <w:numPr>
          <w:ilvl w:val="0"/>
          <w:numId w:val="1010"/>
        </w:numPr>
        <w:pStyle w:val="Compact"/>
      </w:pPr>
      <w:r>
        <w:t xml:space="preserve">☐ Page renders without horizontal scroll</w:t>
      </w:r>
    </w:p>
    <w:p>
      <w:pPr>
        <w:numPr>
          <w:ilvl w:val="0"/>
          <w:numId w:val="1010"/>
        </w:numPr>
        <w:pStyle w:val="Compact"/>
      </w:pPr>
      <w:r>
        <w:t xml:space="preserve">☐ Clock icon visible and properly sized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This payment link has expired</w:t>
      </w:r>
      <w:r>
        <w:t xml:space="preserve">”</w:t>
      </w:r>
      <w:r>
        <w:t xml:space="preserve"> </w:t>
      </w:r>
      <w:r>
        <w:t xml:space="preserve">message displays</w:t>
      </w:r>
    </w:p>
    <w:p>
      <w:pPr>
        <w:numPr>
          <w:ilvl w:val="0"/>
          <w:numId w:val="1010"/>
        </w:numPr>
        <w:pStyle w:val="Compact"/>
      </w:pPr>
      <w:r>
        <w:t xml:space="preserve">☐ Instruction to contact clinic</w:t>
      </w:r>
    </w:p>
    <w:p>
      <w:pPr>
        <w:numPr>
          <w:ilvl w:val="0"/>
          <w:numId w:val="1010"/>
        </w:numPr>
        <w:pStyle w:val="Compact"/>
      </w:pPr>
      <w:r>
        <w:t xml:space="preserve">☐ Zero PHI (no order ID, no medication, no patient name)</w:t>
      </w:r>
    </w:p>
    <w:p>
      <w:r>
        <w:pict>
          <v:rect style="width:0;height:1.5pt" o:hralign="center" o:hrstd="t" o:hr="t"/>
        </w:pict>
      </w:r>
    </w:p>
    <w:bookmarkEnd w:id="23"/>
    <w:bookmarkStart w:id="24" w:name="X07590f59f5e05f57d76a9df4e6bf90bad741385"/>
    <w:p>
      <w:pPr>
        <w:pStyle w:val="Heading3"/>
      </w:pPr>
      <w:r>
        <w:t xml:space="preserve">PART B — Patient Checkout (Android Chrome) — PRIORITY 1</w:t>
      </w:r>
    </w:p>
    <w:p>
      <w:pPr>
        <w:pStyle w:val="FirstParagraph"/>
      </w:pPr>
      <w:r>
        <w:t xml:space="preserve">Repeat the full PART A test sequence on an Android phone in Chrome, with one substitution:</w:t>
      </w:r>
      <w:r>
        <w:t xml:space="preserve"> </w:t>
      </w:r>
      <w:r>
        <w:rPr>
          <w:bCs/>
          <w:b/>
        </w:rPr>
        <w:t xml:space="preserve">Google Pay instead of Apple Pay</w:t>
      </w:r>
      <w:r>
        <w:t xml:space="preserve">.</w:t>
      </w:r>
    </w:p>
    <w:p>
      <w:pPr>
        <w:pStyle w:val="BodyText"/>
      </w:pPr>
      <w:r>
        <w:t xml:space="preserve">Key differences to watch for:</w:t>
      </w:r>
    </w:p>
    <w:p>
      <w:pPr>
        <w:numPr>
          <w:ilvl w:val="0"/>
          <w:numId w:val="1011"/>
        </w:numPr>
        <w:pStyle w:val="Compact"/>
      </w:pPr>
      <w:r>
        <w:t xml:space="preserve">☐ Google Pay button appears instead of Apple Pay at the top of the Stripe Elements payment area</w:t>
      </w:r>
    </w:p>
    <w:p>
      <w:pPr>
        <w:numPr>
          <w:ilvl w:val="0"/>
          <w:numId w:val="1011"/>
        </w:numPr>
        <w:pStyle w:val="Compact"/>
      </w:pPr>
      <w:r>
        <w:t xml:space="preserve">☐ Tapping Google Pay opens the Google Pay sheet</w:t>
      </w:r>
    </w:p>
    <w:p>
      <w:pPr>
        <w:numPr>
          <w:ilvl w:val="0"/>
          <w:numId w:val="1011"/>
        </w:numPr>
        <w:pStyle w:val="Compact"/>
      </w:pPr>
      <w:r>
        <w:t xml:space="preserve">☐ Sheet shows correct clinic name and amount</w:t>
      </w:r>
    </w:p>
    <w:p>
      <w:pPr>
        <w:numPr>
          <w:ilvl w:val="0"/>
          <w:numId w:val="1011"/>
        </w:numPr>
        <w:pStyle w:val="Compact"/>
      </w:pPr>
      <w:r>
        <w:t xml:space="preserve">☐ Card entry with Stripe test card works the same as iOS</w:t>
      </w:r>
    </w:p>
    <w:p>
      <w:pPr>
        <w:numPr>
          <w:ilvl w:val="0"/>
          <w:numId w:val="1011"/>
        </w:numPr>
        <w:pStyle w:val="Compact"/>
      </w:pPr>
      <w:r>
        <w:t xml:space="preserve">☐ Success page renders identically</w:t>
      </w:r>
    </w:p>
    <w:p>
      <w:pPr>
        <w:pStyle w:val="FirstParagraph"/>
      </w:pPr>
      <w:r>
        <w:rPr>
          <w:bCs/>
          <w:b/>
        </w:rPr>
        <w:t xml:space="preserve">Common Android-specific issues to watch for:</w:t>
      </w:r>
    </w:p>
    <w:p>
      <w:pPr>
        <w:numPr>
          <w:ilvl w:val="0"/>
          <w:numId w:val="1012"/>
        </w:numPr>
        <w:pStyle w:val="Compact"/>
      </w:pPr>
      <w:r>
        <w:t xml:space="preserve">Form fields zooming on focus (should not happen with properly set viewport)</w:t>
      </w:r>
    </w:p>
    <w:p>
      <w:pPr>
        <w:numPr>
          <w:ilvl w:val="0"/>
          <w:numId w:val="1012"/>
        </w:numPr>
        <w:pStyle w:val="Compact"/>
      </w:pPr>
      <w:r>
        <w:t xml:space="preserve">Chrome address bar hiding/showing causing layout jumps</w:t>
      </w:r>
    </w:p>
    <w:p>
      <w:pPr>
        <w:numPr>
          <w:ilvl w:val="0"/>
          <w:numId w:val="1012"/>
        </w:numPr>
        <w:pStyle w:val="Compact"/>
      </w:pPr>
      <w:r>
        <w:t xml:space="preserve">Back button behavior after success (should not re-submit payment)</w:t>
      </w:r>
    </w:p>
    <w:p>
      <w:r>
        <w:pict>
          <v:rect style="width:0;height:1.5pt" o:hralign="center" o:hrstd="t" o:hr="t"/>
        </w:pict>
      </w:r>
    </w:p>
    <w:bookmarkEnd w:id="24"/>
    <w:bookmarkStart w:id="25" w:name="part-c-clinic-app-ipad-safari-priority-2"/>
    <w:p>
      <w:pPr>
        <w:pStyle w:val="Heading3"/>
      </w:pPr>
      <w:r>
        <w:t xml:space="preserve">PART C — Clinic App (iPad Safari) — PRIORITY 2</w:t>
      </w:r>
    </w:p>
    <w:p>
      <w:pPr>
        <w:pStyle w:val="FirstParagraph"/>
      </w:pPr>
      <w:r>
        <w:t xml:space="preserve">Open the live app on an iPad in Safari. Log in as</w:t>
      </w:r>
      <w:r>
        <w:t xml:space="preserve"> </w:t>
      </w:r>
      <w:r>
        <w:rPr>
          <w:rStyle w:val="VerbatimChar"/>
        </w:rPr>
        <w:t xml:space="preserve">admin@sunrise-clinic.com</w:t>
      </w:r>
      <w:r>
        <w:t xml:space="preserve"> </w:t>
      </w:r>
      <w:r>
        <w:t xml:space="preserve">/ the password in</w:t>
      </w:r>
      <w:r>
        <w:t xml:space="preserve"> </w:t>
      </w:r>
      <w:r>
        <w:rPr>
          <w:rStyle w:val="VerbatimChar"/>
        </w:rPr>
        <w:t xml:space="preserve">POC_CLINIC_ADMIN_PASSWORD</w:t>
      </w:r>
      <w:r>
        <w:t xml:space="preserve"> </w:t>
      </w:r>
      <w:r>
        <w:t xml:space="preserve">(set in your local env).</w:t>
      </w:r>
    </w:p>
    <w:p>
      <w:pPr>
        <w:pStyle w:val="BodyText"/>
      </w:pPr>
      <w:r>
        <w:rPr>
          <w:bCs/>
          <w:b/>
        </w:rPr>
        <w:t xml:space="preserve">C1 — Layout:</w:t>
      </w:r>
    </w:p>
    <w:p>
      <w:pPr>
        <w:numPr>
          <w:ilvl w:val="0"/>
          <w:numId w:val="1013"/>
        </w:numPr>
        <w:pStyle w:val="Compact"/>
      </w:pPr>
      <w:r>
        <w:t xml:space="preserve">☐ Sidebar is visible or collapsible without breaking the main content</w:t>
      </w:r>
    </w:p>
    <w:p>
      <w:pPr>
        <w:numPr>
          <w:ilvl w:val="0"/>
          <w:numId w:val="1013"/>
        </w:numPr>
        <w:pStyle w:val="Compact"/>
      </w:pPr>
      <w:r>
        <w:t xml:space="preserve">☐ Dashboard KPI cards are readable and not cramped</w:t>
      </w:r>
    </w:p>
    <w:p>
      <w:pPr>
        <w:numPr>
          <w:ilvl w:val="0"/>
          <w:numId w:val="1013"/>
        </w:numPr>
        <w:pStyle w:val="Compact"/>
      </w:pPr>
      <w:r>
        <w:t xml:space="preserve">☐ Order table is horizontally scrollable if columns don’t fit (should not be clipped)</w:t>
      </w:r>
    </w:p>
    <w:p>
      <w:pPr>
        <w:numPr>
          <w:ilvl w:val="0"/>
          <w:numId w:val="1013"/>
        </w:numPr>
        <w:pStyle w:val="Compact"/>
      </w:pPr>
      <w:r>
        <w:t xml:space="preserve">☐ No overlapping text or buttons</w:t>
      </w:r>
    </w:p>
    <w:p>
      <w:pPr>
        <w:pStyle w:val="FirstParagraph"/>
      </w:pPr>
      <w:r>
        <w:rPr>
          <w:bCs/>
          <w:b/>
        </w:rPr>
        <w:t xml:space="preserve">C2 — Core Workflows:</w:t>
      </w:r>
    </w:p>
    <w:p>
      <w:pPr>
        <w:pStyle w:val="BodyText"/>
      </w:pPr>
      <w:r>
        <w:t xml:space="preserve">Walk through the following. Each should complete without a hard crash or missing UI:</w:t>
      </w:r>
    </w:p>
    <w:p>
      <w:pPr>
        <w:numPr>
          <w:ilvl w:val="0"/>
          <w:numId w:val="1014"/>
        </w:numPr>
        <w:pStyle w:val="Compact"/>
      </w:pPr>
      <w:r>
        <w:t xml:space="preserve">☐ New Prescription → Patient Search → Select Alex Demo → Continue</w:t>
      </w:r>
    </w:p>
    <w:p>
      <w:pPr>
        <w:numPr>
          <w:ilvl w:val="0"/>
          <w:numId w:val="1014"/>
        </w:numPr>
        <w:pStyle w:val="Compact"/>
      </w:pPr>
      <w:r>
        <w:t xml:space="preserve">☐ Favorites tab shows at least one card; tapping a card navigates to the margin page</w:t>
      </w:r>
    </w:p>
    <w:p>
      <w:pPr>
        <w:numPr>
          <w:ilvl w:val="0"/>
          <w:numId w:val="1014"/>
        </w:numPr>
        <w:pStyle w:val="Compact"/>
      </w:pPr>
      <w:r>
        <w:t xml:space="preserve">☐ Margin Builder: multiplier buttons are tap-friendly; sig field accepts input</w:t>
      </w:r>
    </w:p>
    <w:p>
      <w:pPr>
        <w:numPr>
          <w:ilvl w:val="0"/>
          <w:numId w:val="1014"/>
        </w:numPr>
        <w:pStyle w:val="Compact"/>
      </w:pPr>
      <w:r>
        <w:t xml:space="preserve">☐ Save as Draft: button works, redirect to dashboard happens</w:t>
      </w:r>
    </w:p>
    <w:p>
      <w:pPr>
        <w:numPr>
          <w:ilvl w:val="0"/>
          <w:numId w:val="1014"/>
        </w:numPr>
        <w:pStyle w:val="Compact"/>
      </w:pPr>
      <w:r>
        <w:t xml:space="preserve">☐ Drafts tab visible and clickable</w:t>
      </w:r>
    </w:p>
    <w:p>
      <w:pPr>
        <w:pStyle w:val="FirstParagraph"/>
      </w:pPr>
      <w:r>
        <w:rPr>
          <w:bCs/>
          <w:b/>
        </w:rPr>
        <w:t xml:space="preserve">C3 — Known Tolerable Issues (OK if they happen):</w:t>
      </w:r>
    </w:p>
    <w:p>
      <w:pPr>
        <w:numPr>
          <w:ilvl w:val="0"/>
          <w:numId w:val="1015"/>
        </w:numPr>
        <w:pStyle w:val="Compact"/>
      </w:pPr>
      <w:r>
        <w:t xml:space="preserve">Narrow viewport causes some text truncation</w:t>
      </w:r>
    </w:p>
    <w:p>
      <w:pPr>
        <w:numPr>
          <w:ilvl w:val="0"/>
          <w:numId w:val="1015"/>
        </w:numPr>
        <w:pStyle w:val="Compact"/>
      </w:pPr>
      <w:r>
        <w:t xml:space="preserve">Hover-only affordances (like pipeline row Actions menu) replaced by tap</w:t>
      </w:r>
    </w:p>
    <w:p>
      <w:pPr>
        <w:numPr>
          <w:ilvl w:val="0"/>
          <w:numId w:val="1015"/>
        </w:numPr>
        <w:pStyle w:val="Compact"/>
      </w:pPr>
      <w:r>
        <w:t xml:space="preserve">Virtual keyboard obscures form inputs — scroll into view should handle it</w:t>
      </w:r>
    </w:p>
    <w:p>
      <w:pPr>
        <w:pStyle w:val="FirstParagraph"/>
      </w:pPr>
      <w:r>
        <w:rPr>
          <w:bCs/>
          <w:b/>
        </w:rPr>
        <w:t xml:space="preserve">C4 — NOT tolerable:</w:t>
      </w:r>
    </w:p>
    <w:p>
      <w:pPr>
        <w:numPr>
          <w:ilvl w:val="0"/>
          <w:numId w:val="1016"/>
        </w:numPr>
        <w:pStyle w:val="Compact"/>
      </w:pPr>
      <w:r>
        <w:t xml:space="preserve">App refuses to load</w:t>
      </w:r>
    </w:p>
    <w:p>
      <w:pPr>
        <w:numPr>
          <w:ilvl w:val="0"/>
          <w:numId w:val="1016"/>
        </w:numPr>
        <w:pStyle w:val="Compact"/>
      </w:pPr>
      <w:r>
        <w:t xml:space="preserve">Login form unresponsive</w:t>
      </w:r>
    </w:p>
    <w:p>
      <w:pPr>
        <w:numPr>
          <w:ilvl w:val="0"/>
          <w:numId w:val="1016"/>
        </w:numPr>
        <w:pStyle w:val="Compact"/>
      </w:pPr>
      <w:r>
        <w:t xml:space="preserve">Cascading Builder dropdowns don’t open on tap</w:t>
      </w:r>
    </w:p>
    <w:p>
      <w:pPr>
        <w:numPr>
          <w:ilvl w:val="0"/>
          <w:numId w:val="1016"/>
        </w:numPr>
        <w:pStyle w:val="Compact"/>
      </w:pPr>
      <w:r>
        <w:t xml:space="preserve">Any flow that blocks the save-as-draft path</w:t>
      </w:r>
    </w:p>
    <w:p>
      <w:r>
        <w:pict>
          <v:rect style="width:0;height:1.5pt" o:hralign="center" o:hrstd="t" o:hr="t"/>
        </w:pict>
      </w:r>
    </w:p>
    <w:bookmarkEnd w:id="25"/>
    <w:bookmarkStart w:id="26" w:name="Xc8b3e3f63cccd645bdb618d993bf1cd49388975"/>
    <w:p>
      <w:pPr>
        <w:pStyle w:val="Heading3"/>
      </w:pPr>
      <w:r>
        <w:t xml:space="preserve">PART D — Clinic App (iPhone Safari) — PRIORITY 2</w:t>
      </w:r>
    </w:p>
    <w:p>
      <w:pPr>
        <w:pStyle w:val="FirstParagraph"/>
      </w:pPr>
      <w:r>
        <w:t xml:space="preserve">Open the live app on iPhone in Safari. Log in as clinic admin.</w:t>
      </w:r>
    </w:p>
    <w:p>
      <w:pPr>
        <w:pStyle w:val="BodyText"/>
      </w:pPr>
      <w:r>
        <w:t xml:space="preserve">Because the clinic app is NOT designed for phone, we’re only checking for hard crashes and sign-of-life:</w:t>
      </w:r>
    </w:p>
    <w:p>
      <w:pPr>
        <w:numPr>
          <w:ilvl w:val="0"/>
          <w:numId w:val="1017"/>
        </w:numPr>
        <w:pStyle w:val="Compact"/>
      </w:pPr>
      <w:r>
        <w:t xml:space="preserve">☐ Login form renders and accepts input</w:t>
      </w:r>
    </w:p>
    <w:p>
      <w:pPr>
        <w:numPr>
          <w:ilvl w:val="0"/>
          <w:numId w:val="1017"/>
        </w:numPr>
        <w:pStyle w:val="Compact"/>
      </w:pPr>
      <w:r>
        <w:t xml:space="preserve">☐ Post-login redirect lands on /dashboard without error</w:t>
      </w:r>
    </w:p>
    <w:p>
      <w:pPr>
        <w:numPr>
          <w:ilvl w:val="0"/>
          <w:numId w:val="1017"/>
        </w:numPr>
        <w:pStyle w:val="Compact"/>
      </w:pPr>
      <w:r>
        <w:t xml:space="preserve">☐ Dashboard shows SOMETHING useful (even if cramped)</w:t>
      </w:r>
    </w:p>
    <w:p>
      <w:pPr>
        <w:numPr>
          <w:ilvl w:val="0"/>
          <w:numId w:val="1017"/>
        </w:numPr>
        <w:pStyle w:val="Compact"/>
      </w:pPr>
      <w:r>
        <w:t xml:space="preserve">☐ Attempting New Prescription does not crash the app</w:t>
      </w:r>
    </w:p>
    <w:p>
      <w:pPr>
        <w:pStyle w:val="FirstParagraph"/>
      </w:pPr>
      <w:r>
        <w:t xml:space="preserve">Log a P2 bug for anything broken here. Does NOT block launch.</w:t>
      </w:r>
    </w:p>
    <w:p>
      <w:r>
        <w:pict>
          <v:rect style="width:0;height:1.5pt" o:hralign="center" o:hrstd="t" o:hr="t"/>
        </w:pict>
      </w:r>
    </w:p>
    <w:bookmarkEnd w:id="26"/>
    <w:bookmarkStart w:id="27" w:name="X23198714f1b16e6f94aa50d0e5f28894f6b6c45"/>
    <w:p>
      <w:pPr>
        <w:pStyle w:val="Heading3"/>
      </w:pPr>
      <w:r>
        <w:t xml:space="preserve">PART E — Ops Dashboard (iPhone Safari) — PRIORITY 2</w:t>
      </w:r>
    </w:p>
    <w:p>
      <w:pPr>
        <w:pStyle w:val="FirstParagraph"/>
      </w:pPr>
      <w:r>
        <w:t xml:space="preserve">Open the live app on iPhone in Safari. Log in as</w:t>
      </w:r>
      <w:r>
        <w:t xml:space="preserve"> </w:t>
      </w:r>
      <w:r>
        <w:rPr>
          <w:rStyle w:val="VerbatimChar"/>
        </w:rPr>
        <w:t xml:space="preserve">ops@compoundiq-poc.com</w:t>
      </w:r>
      <w:r>
        <w:t xml:space="preserve"> </w:t>
      </w:r>
      <w:r>
        <w:t xml:space="preserve">/ the password in</w:t>
      </w:r>
      <w:r>
        <w:t xml:space="preserve"> </w:t>
      </w:r>
      <w:r>
        <w:rPr>
          <w:rStyle w:val="VerbatimChar"/>
        </w:rPr>
        <w:t xml:space="preserve">POC_OPS_PASSWORD</w:t>
      </w:r>
      <w:r>
        <w:t xml:space="preserve"> </w:t>
      </w:r>
      <w:r>
        <w:t xml:space="preserve">(set in your local env).</w:t>
      </w:r>
    </w:p>
    <w:p>
      <w:pPr>
        <w:numPr>
          <w:ilvl w:val="0"/>
          <w:numId w:val="1018"/>
        </w:numPr>
        <w:pStyle w:val="Compact"/>
      </w:pPr>
      <w:r>
        <w:t xml:space="preserve">☐ Login lands on /ops/pipeline without crash</w:t>
      </w:r>
    </w:p>
    <w:p>
      <w:pPr>
        <w:numPr>
          <w:ilvl w:val="0"/>
          <w:numId w:val="1018"/>
        </w:numPr>
        <w:pStyle w:val="Compact"/>
      </w:pPr>
      <w:r>
        <w:t xml:space="preserve">☐ At least one order row is visible even if the table is horizontally scrollable</w:t>
      </w:r>
    </w:p>
    <w:p>
      <w:pPr>
        <w:numPr>
          <w:ilvl w:val="0"/>
          <w:numId w:val="1018"/>
        </w:numPr>
        <w:pStyle w:val="Compact"/>
      </w:pPr>
      <w:r>
        <w:t xml:space="preserve">☐ Tabs (Pipeline, SLA, Adapters, Fax Queue, Catalog, Demo Tools) render</w:t>
      </w:r>
    </w:p>
    <w:p>
      <w:pPr>
        <w:numPr>
          <w:ilvl w:val="0"/>
          <w:numId w:val="1018"/>
        </w:numPr>
        <w:pStyle w:val="Compact"/>
      </w:pPr>
      <w:r>
        <w:t xml:space="preserve">☐ /ops/demo-tools page: credential table is legible, Reset Credentials button is tappable (do NOT tap it during testing)</w:t>
      </w:r>
    </w:p>
    <w:p>
      <w:pPr>
        <w:pStyle w:val="FirstParagraph"/>
      </w:pPr>
      <w:r>
        <w:t xml:space="preserve">Same P2 rule: log bugs, don’t block.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ults-template"/>
    <w:p>
      <w:pPr>
        <w:pStyle w:val="Heading2"/>
      </w:pPr>
      <w:r>
        <w:t xml:space="preserve">Results Template</w:t>
      </w:r>
    </w:p>
    <w:p>
      <w:pPr>
        <w:pStyle w:val="FirstParagraph"/>
      </w:pPr>
      <w:r>
        <w:t xml:space="preserve">Copy this into a new file when you run the test. Save as</w:t>
      </w:r>
      <w:r>
        <w:t xml:space="preserve"> </w:t>
      </w:r>
      <w:r>
        <w:rPr>
          <w:rStyle w:val="VerbatimChar"/>
        </w:rPr>
        <w:t xml:space="preserve">mobile-validation-results-&lt;DATE&gt;.md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docs/qa-reports/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Mobile Validation Results — &lt;DATE&gt;</w:t>
      </w:r>
      <w:r>
        <w:br/>
      </w:r>
      <w:r>
        <w:br/>
      </w:r>
      <w:r>
        <w:rPr>
          <w:rStyle w:val="VerbatimChar"/>
        </w:rPr>
        <w:t xml:space="preserve">**Tester:** &lt;YOUR NAME&gt;</w:t>
      </w:r>
      <w:r>
        <w:br/>
      </w:r>
      <w:r>
        <w:rPr>
          <w:rStyle w:val="VerbatimChar"/>
        </w:rPr>
        <w:t xml:space="preserve">**Devices used:**</w:t>
      </w:r>
      <w:r>
        <w:br/>
      </w:r>
      <w:r>
        <w:rPr>
          <w:rStyle w:val="VerbatimChar"/>
        </w:rPr>
        <w:t xml:space="preserve">- iPhone: &lt;model&gt;, iOS &lt;version&gt;</w:t>
      </w:r>
      <w:r>
        <w:br/>
      </w:r>
      <w:r>
        <w:rPr>
          <w:rStyle w:val="VerbatimChar"/>
        </w:rPr>
        <w:t xml:space="preserve">- Android: &lt;model&gt;, Android &lt;version&gt;, Chrome &lt;version&gt;</w:t>
      </w:r>
      <w:r>
        <w:br/>
      </w:r>
      <w:r>
        <w:rPr>
          <w:rStyle w:val="VerbatimChar"/>
        </w:rPr>
        <w:t xml:space="preserve">- iPad: &lt;model&gt;, iPadOS &lt;version&gt; (optional)</w:t>
      </w:r>
      <w:r>
        <w:br/>
      </w:r>
      <w:r>
        <w:br/>
      </w:r>
      <w:r>
        <w:rPr>
          <w:rStyle w:val="VerbatimChar"/>
        </w:rPr>
        <w:t xml:space="preserve">**Commit tested:** &lt;git short sha at time of test&gt;</w:t>
      </w:r>
      <w:r>
        <w:br/>
      </w:r>
      <w:r>
        <w:rPr>
          <w:rStyle w:val="VerbatimChar"/>
        </w:rPr>
        <w:t xml:space="preserve">**Live deployment:** https://functional-medicine-infrastructure.vercel.app</w:t>
      </w:r>
      <w:r>
        <w:br/>
      </w:r>
      <w:r>
        <w:br/>
      </w:r>
      <w:r>
        <w:rPr>
          <w:rStyle w:val="VerbatimChar"/>
        </w:rPr>
        <w:t xml:space="preserve">## Summary Table</w:t>
      </w:r>
      <w:r>
        <w:br/>
      </w:r>
      <w:r>
        <w:br/>
      </w:r>
      <w:r>
        <w:rPr>
          <w:rStyle w:val="VerbatimChar"/>
        </w:rPr>
        <w:t xml:space="preserve">| Section | Device | Priority | Result |</w:t>
      </w:r>
      <w:r>
        <w:br/>
      </w:r>
      <w:r>
        <w:rPr>
          <w:rStyle w:val="VerbatimChar"/>
        </w:rPr>
        <w:t xml:space="preserve">|---------|--------|----------|--------|</w:t>
      </w:r>
      <w:r>
        <w:br/>
      </w:r>
      <w:r>
        <w:rPr>
          <w:rStyle w:val="VerbatimChar"/>
        </w:rPr>
        <w:t xml:space="preserve">| A — Patient Checkout | iPhone Safari | P1 | PASS / FAIL / N/A |</w:t>
      </w:r>
      <w:r>
        <w:br/>
      </w:r>
      <w:r>
        <w:rPr>
          <w:rStyle w:val="VerbatimChar"/>
        </w:rPr>
        <w:t xml:space="preserve">| B — Patient Checkout | Android Chrome | P1 | PASS / FAIL / N/A |</w:t>
      </w:r>
      <w:r>
        <w:br/>
      </w:r>
      <w:r>
        <w:rPr>
          <w:rStyle w:val="VerbatimChar"/>
        </w:rPr>
        <w:t xml:space="preserve">| C — Clinic App | iPad Safari | P2 | PASS / DEGRADED / FAIL |</w:t>
      </w:r>
      <w:r>
        <w:br/>
      </w:r>
      <w:r>
        <w:rPr>
          <w:rStyle w:val="VerbatimChar"/>
        </w:rPr>
        <w:t xml:space="preserve">| D — Clinic App | iPhone Safari | P2 | PASS / DEGRADED / FAIL |</w:t>
      </w:r>
      <w:r>
        <w:br/>
      </w:r>
      <w:r>
        <w:rPr>
          <w:rStyle w:val="VerbatimChar"/>
        </w:rPr>
        <w:t xml:space="preserve">| E — Ops Dashboard | iPhone Safari | P2 | PASS / DEGRADED / FAIL |</w:t>
      </w:r>
      <w:r>
        <w:br/>
      </w:r>
      <w:r>
        <w:br/>
      </w:r>
      <w:r>
        <w:rPr>
          <w:rStyle w:val="VerbatimChar"/>
        </w:rPr>
        <w:t xml:space="preserve">## Issues Found</w:t>
      </w:r>
      <w:r>
        <w:br/>
      </w:r>
      <w:r>
        <w:br/>
      </w:r>
      <w:r>
        <w:rPr>
          <w:rStyle w:val="VerbatimChar"/>
        </w:rPr>
        <w:t xml:space="preserve">| ID | Priority | Device | Section | Description | Screenshot/Video |</w:t>
      </w:r>
      <w:r>
        <w:br/>
      </w:r>
      <w:r>
        <w:rPr>
          <w:rStyle w:val="VerbatimChar"/>
        </w:rPr>
        <w:t xml:space="preserve">|----|----------|--------|---------|-------------|------------------|</w:t>
      </w:r>
      <w:r>
        <w:br/>
      </w:r>
      <w:r>
        <w:rPr>
          <w:rStyle w:val="VerbatimChar"/>
        </w:rPr>
        <w:t xml:space="preserve">| M1 | | | | | |</w:t>
      </w:r>
      <w:r>
        <w:br/>
      </w:r>
      <w:r>
        <w:rPr>
          <w:rStyle w:val="VerbatimChar"/>
        </w:rPr>
        <w:t xml:space="preserve">| M2 | | | | | |</w:t>
      </w:r>
      <w:r>
        <w:br/>
      </w:r>
      <w:r>
        <w:br/>
      </w:r>
      <w:r>
        <w:rPr>
          <w:rStyle w:val="VerbatimChar"/>
        </w:rPr>
        <w:t xml:space="preserve">## Go / No-Go Recommendation</w:t>
      </w:r>
      <w:r>
        <w:br/>
      </w:r>
      <w:r>
        <w:br/>
      </w:r>
      <w:r>
        <w:rPr>
          <w:rStyle w:val="VerbatimChar"/>
        </w:rPr>
        <w:t xml:space="preserve">&lt;PASS — ready for first real order OR FAIL — patient checkout blocker on &lt;device&gt; must be fixed&gt;</w:t>
      </w:r>
      <w:r>
        <w:br/>
      </w:r>
      <w:r>
        <w:br/>
      </w:r>
      <w:r>
        <w:rPr>
          <w:rStyle w:val="VerbatimChar"/>
        </w:rPr>
        <w:t xml:space="preserve">## Notes</w:t>
      </w:r>
      <w:r>
        <w:br/>
      </w:r>
      <w:r>
        <w:br/>
      </w:r>
      <w:r>
        <w:rPr>
          <w:rStyle w:val="VerbatimChar"/>
        </w:rPr>
        <w:t xml:space="preserve">&lt;anything non-obvious, edge cases observed, recommendations&gt;</w:t>
      </w:r>
    </w:p>
    <w:p>
      <w:r>
        <w:pict>
          <v:rect style="width:0;height:1.5pt" o:hralign="center" o:hrstd="t" o:hr="t"/>
        </w:pict>
      </w:r>
    </w:p>
    <w:bookmarkEnd w:id="29"/>
    <w:bookmarkStart w:id="30" w:name="common-bugs-to-watch-for"/>
    <w:p>
      <w:pPr>
        <w:pStyle w:val="Heading2"/>
      </w:pPr>
      <w:r>
        <w:t xml:space="preserve">Common Bugs to Watch For</w:t>
      </w:r>
    </w:p>
    <w:p>
      <w:pPr>
        <w:pStyle w:val="FirstParagraph"/>
      </w:pPr>
      <w:r>
        <w:t xml:space="preserve">From industry experience with mobile payment flows on Next.js + Stripe Elements: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iOS Safari viewport zoom on input focus</w:t>
      </w:r>
      <w:r>
        <w:t xml:space="preserve"> </w:t>
      </w:r>
      <w:r>
        <w:t xml:space="preserve">— happens when font-size on an input is less than 16px. Fix: bump form input font-size to 16px minimum.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Apple Pay button missing</w:t>
      </w:r>
      <w:r>
        <w:t xml:space="preserve"> </w:t>
      </w:r>
      <w:r>
        <w:t xml:space="preserve">— happens when the site is not served over HTTPS OR the Stripe key is for the wrong account. All our checkout URLs are on</w:t>
      </w:r>
      <w:r>
        <w:t xml:space="preserve"> </w:t>
      </w:r>
      <w:r>
        <w:rPr>
          <w:rStyle w:val="VerbatimChar"/>
        </w:rPr>
        <w:t xml:space="preserve">functional-medicine-infrastructure.vercel.app</w:t>
      </w:r>
      <w:r>
        <w:t xml:space="preserve"> </w:t>
      </w:r>
      <w:r>
        <w:t xml:space="preserve">so this should be fine.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Google Pay button missing</w:t>
      </w:r>
      <w:r>
        <w:t xml:space="preserve"> </w:t>
      </w:r>
      <w:r>
        <w:t xml:space="preserve">— Chrome requires a verified Payment Request manifest (Stripe handles this automatically for Stripe Checkout; for custom Stripe Elements integrations, the Payment Request button component needs to be correctly mounted).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Form input keyboard covers submit button</w:t>
      </w:r>
      <w:r>
        <w:t xml:space="preserve"> </w:t>
      </w:r>
      <w:r>
        <w:t xml:space="preserve">— iOS Safari’s keyboard floats over content. Fix: scroll-into-view on focus, or sticky submit button with</w:t>
      </w:r>
      <w:r>
        <w:t xml:space="preserve"> </w:t>
      </w:r>
      <w:r>
        <w:rPr>
          <w:rStyle w:val="VerbatimChar"/>
        </w:rPr>
        <w:t xml:space="preserve">position: fixed; bottom: 0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Success page does not render on redirect</w:t>
      </w:r>
      <w:r>
        <w:t xml:space="preserve"> </w:t>
      </w:r>
      <w:r>
        <w:t xml:space="preserve">— happens when the Next.js middleware redirects in a way that Safari blocks due to third-party cookies. Our middleware is same-origin so unlikely.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Signature pad on iOS does not accept touch drags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react-signature-canvas</w:t>
      </w:r>
      <w:r>
        <w:t xml:space="preserve"> </w:t>
      </w:r>
      <w:r>
        <w:t xml:space="preserve">has had this issue; fix is</w:t>
      </w:r>
      <w:r>
        <w:t xml:space="preserve"> </w:t>
      </w:r>
      <w:r>
        <w:rPr>
          <w:rStyle w:val="VerbatimChar"/>
        </w:rPr>
        <w:t xml:space="preserve">pointerEvents: 'auto'</w:t>
      </w:r>
      <w:r>
        <w:t xml:space="preserve"> </w:t>
      </w:r>
      <w:r>
        <w:t xml:space="preserve">explicitly. We don’t need this for checkout (signing is desktop-only) but worth knowing for future clinic-app-mobile work.</w:t>
      </w:r>
    </w:p>
    <w:p>
      <w:r>
        <w:pict>
          <v:rect style="width:0;height:1.5pt" o:hralign="center" o:hrstd="t" o:hr="t"/>
        </w:pict>
      </w:r>
    </w:p>
    <w:bookmarkEnd w:id="30"/>
    <w:bookmarkStart w:id="31" w:name="what-to-do-if-you-find-a-p1-failure"/>
    <w:p>
      <w:pPr>
        <w:pStyle w:val="Heading2"/>
      </w:pPr>
      <w:r>
        <w:t xml:space="preserve">What To Do If You Find a P1 Failure</w:t>
      </w:r>
    </w:p>
    <w:p>
      <w:pPr>
        <w:numPr>
          <w:ilvl w:val="0"/>
          <w:numId w:val="1020"/>
        </w:numPr>
        <w:pStyle w:val="Compact"/>
      </w:pPr>
      <w:r>
        <w:t xml:space="preserve">Screenshot / video the failure on the device</w:t>
      </w:r>
    </w:p>
    <w:p>
      <w:pPr>
        <w:numPr>
          <w:ilvl w:val="0"/>
          <w:numId w:val="1020"/>
        </w:numPr>
        <w:pStyle w:val="Compact"/>
      </w:pPr>
      <w:r>
        <w:t xml:space="preserve">Note the EXACT reproduction steps</w:t>
      </w:r>
    </w:p>
    <w:p>
      <w:pPr>
        <w:numPr>
          <w:ilvl w:val="0"/>
          <w:numId w:val="1020"/>
        </w:numPr>
        <w:pStyle w:val="Compact"/>
      </w:pPr>
      <w:r>
        <w:t xml:space="preserve">Log as a new work order:</w:t>
      </w:r>
      <w:r>
        <w:t xml:space="preserve"> </w:t>
      </w:r>
      <w:r>
        <w:rPr>
          <w:rStyle w:val="VerbatimChar"/>
        </w:rPr>
        <w:t xml:space="preserve">WO-MOB-&lt;n&gt;: &lt;short description&gt;</w:t>
      </w:r>
    </w:p>
    <w:p>
      <w:pPr>
        <w:numPr>
          <w:ilvl w:val="0"/>
          <w:numId w:val="1020"/>
        </w:numPr>
        <w:pStyle w:val="Compact"/>
      </w:pPr>
      <w:r>
        <w:t xml:space="preserve">Block the first real order until the WO is closed</w:t>
      </w:r>
    </w:p>
    <w:p>
      <w:pPr>
        <w:numPr>
          <w:ilvl w:val="0"/>
          <w:numId w:val="1020"/>
        </w:numPr>
        <w:pStyle w:val="Compact"/>
      </w:pPr>
      <w:r>
        <w:t xml:space="preserve">Add a regression test (even a manual one in this doc) for the next mobile validation pass</w:t>
      </w:r>
    </w:p>
    <w:p>
      <w:r>
        <w:pict>
          <v:rect style="width:0;height:1.5pt" o:hralign="center" o:hrstd="t" o:hr="t"/>
        </w:pict>
      </w:r>
    </w:p>
    <w:bookmarkEnd w:id="31"/>
    <w:bookmarkStart w:id="32" w:name="Xe3f211f52f43160213df3084573619eff9b7a7a"/>
    <w:p>
      <w:pPr>
        <w:pStyle w:val="Heading2"/>
      </w:pPr>
      <w:r>
        <w:t xml:space="preserve">Automation Future State (NOT for first pass)</w:t>
      </w:r>
    </w:p>
    <w:p>
      <w:pPr>
        <w:pStyle w:val="FirstParagraph"/>
      </w:pPr>
      <w:r>
        <w:t xml:space="preserve">Post-launch (60+ days), consider automating this with: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Playwright mobile emulation</w:t>
      </w:r>
      <w:r>
        <w:t xml:space="preserve"> </w:t>
      </w:r>
      <w:r>
        <w:t xml:space="preserve">in CI — covers viewport/layout, but NOT Apple Pay / Google Pay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BrowserStack Automate</w:t>
      </w:r>
      <w:r>
        <w:t xml:space="preserve"> </w:t>
      </w:r>
      <w:r>
        <w:t xml:space="preserve">— real devices in CI, ~$150/mo for cloud devices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Percy or Chromatic</w:t>
      </w:r>
      <w:r>
        <w:t xml:space="preserve"> </w:t>
      </w:r>
      <w:r>
        <w:t xml:space="preserve">— visual regression on mobile viewports</w:t>
      </w:r>
    </w:p>
    <w:p>
      <w:pPr>
        <w:pStyle w:val="FirstParagraph"/>
      </w:pPr>
      <w:r>
        <w:t xml:space="preserve">For now: manual testing every time the checkout flow changes. It’s 30 minutes. It will catch 95% of what automation would.</w:t>
      </w:r>
    </w:p>
    <w:p>
      <w:r>
        <w:pict>
          <v:rect style="width:0;height:1.5pt" o:hralign="center" o:hrstd="t" o:hr="t"/>
        </w:pict>
      </w:r>
    </w:p>
    <w:bookmarkEnd w:id="32"/>
    <w:bookmarkStart w:id="33" w:name="version-history"/>
    <w:p>
      <w:pPr>
        <w:pStyle w:val="Heading2"/>
      </w:pPr>
      <w:r>
        <w:t xml:space="preserve">Version History</w:t>
      </w:r>
    </w:p>
    <w:p>
      <w:pPr>
        <w:numPr>
          <w:ilvl w:val="0"/>
          <w:numId w:val="1022"/>
        </w:numPr>
        <w:pStyle w:val="Compact"/>
      </w:pPr>
      <w:r>
        <w:t xml:space="preserve">v1.0 — 2026-04-19 — Initial plan created after mobile gap flagged during pre-launch review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2026-10-27T20:38:15Z</dcterms:created>
  <dcterms:modified xsi:type="dcterms:W3CDTF">2026-10-27T20:38:15Z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