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>
        <w:rPr>
          <w:rFonts w:cs="Times New Roman"/>
          <w:b/>
          <w:sz w:val="28"/>
          <w:szCs w:val="28"/>
          <w:lang w:val="ru-RU"/>
        </w:rPr>
        <w:t>4</w:t>
      </w:r>
    </w:p>
    <w:p w:rsidRPr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21.10.2026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Pr="002278D4">
        <w:rPr>
          <w:rFonts w:ascii="Times New Roman" w:hAnsi="Times New Roman" w:cs="Times New Roman"/>
          <w:color w:val="auto"/>
        </w:rPr>
        <w:t>Java</w:t>
      </w:r>
      <w:r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Pr="002278D4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Pr="002278D4">
        <w:rPr>
          <w:rFonts w:ascii="Times New Roman" w:hAnsi="Times New Roman" w:cs="Times New Roman"/>
          <w:color w:val="auto"/>
        </w:rPr>
        <w:t>Activity</w:t>
      </w:r>
      <w:r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Pr="002278D4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>
        <w:rPr>
          <w:rFonts w:cs="Times New Roman"/>
          <w:sz w:val="28"/>
          <w:szCs w:val="28"/>
          <w:lang w:val="ru-RU"/>
        </w:rPr>
        <w:t xml:space="preserve">то </w:t>
      </w:r>
      <w:r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278D4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— </w:t>
      </w:r>
      <w:r w:rsidRPr="002278D4">
        <w:rPr>
          <w:rFonts w:cs="Times New Roman"/>
          <w:sz w:val="28"/>
          <w:szCs w:val="28"/>
          <w:lang w:val="ru-RU"/>
        </w:rPr>
        <w:t>Неполная диаграмма классов для практической работы 1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Pr="002278D4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Pr="002278D4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Tr="002D4D46">
        <w:tc>
          <w:tcPr>
            <w:tcW w:w="10584" w:type="dxa"/>
          </w:tcPr>
          <w:p w:rsidRPr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Тут переменная discount просто вычитается из суммы как рубли, хотя по условию скидка задаётся в процентах (от 0 до 30%), и вообще не считается НДС после скидки. Правильно сначала посчитать сумму со скидкой base * (1 - discount / 100.0), а потом прибавить к ней НДС.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Pr="002278D4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12;2490.50;5 -&gt; Базовая: 29886.00 руб., Скидка: 1494.30 руб., НДС: 5678.34 руб., Итого: 34070.04 руб.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1;0.01;0 -&gt; проходит (Итого: 0.01 руб.); при quantity = 0 или цене 0 выдаёт сообщение об ошибке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10000;5000000.00;30 -&gt; проходит; при quantity = 10001, цене &gt; 5000000 или скидке 35% выдаёт ошибку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Пустая строка пропускается, а строка из 2 значений вместо 3 выводит сообщение об ошибке формата</w:t>
            </w:r>
          </w:p>
        </w:tc>
      </w:tr>
      <w:tr w:rsidRPr="002278D4">
        <w:trPr>
          <w:jc w:val="center"/>
        </w:trPr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abc;100;5 -&gt; ловится NumberFormatException и выводится сообщение о неверном формате чисел</w:t>
            </w:r>
          </w:p>
        </w:tc>
      </w:tr>
      <w:tr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quantity = 19 (стандартная обработка) и quantity = 20 (бесплатная обработка заказа по 3 варианту)</w:t>
            </w:r>
          </w:p>
        </w:tc>
      </w:tr>
    </w:tbl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Pr="002D4D46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Pr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Pr="002278D4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Вариант 3 ((90 % 8) + 1 = 3). Порог бесплатной обработки — параметр 20: добавил константу FREE_PROCESSING_MIN_QUANTITY = 20 и метод isFreeProcessing(int quantity). Если количество в заказе от 20 штук и выше, обработка заказа бесплатная.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 validate (и isValid) в классе OrderCalculator проверяет, что количество от 1 до 10000, цена больше 0 и до 5 млн, а скидка от 0 до 30% ещё до начала расчёта, плюс try-catch в main ловит кривой ввод текста вместо чисел.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Методы calculateBase, applyDiscount, calculateVat и calculateTotal в OrderCalculator содержат всю логику расчёта (скидка в процентах и НДС поверх суммы со скидкой). Я вынес их в отдельные методы, чтобы не дублировать формулы в main и спокойно проверять их через SelfCheck.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A1 на Activity-диаграмме — это вызов метода isValid/validate перед развилкой «Данные корректны?», а блок A2 — это последовательный вызов applyDiscount, calculateVat и проверки порога 20 шт. в calculateTotal и formatOrderSummary.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D4D46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Если нужно поменять ставку НДС, максимальную скидку или порог бесплатной обработки, достаточно поменять всего одну константу вверху класса OrderCalculator, потому что числа не зашиты в разных местах кода.</w:t>
      </w: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Pr="002278D4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Pr="002D4D4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Pr="002278D4" w:rsidTr="002D4D46">
        <w:trPr>
          <w:jc w:val="center"/>
        </w:trPr>
        <w:tc>
          <w:tcPr>
            <w:tcW w:w="345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Pr="002278D4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Pr="002278D4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Pr="002278D4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Pr="002278D4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Pr="002D4D46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