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DF5B32" w:rsidP="00DF5B32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DF5B32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№8</w:t>
      </w:r>
    </w:p>
    <w:p w:rsidRPr="00DF5B32" w:rsidP="00DF5B32">
      <w:pPr>
        <w:spacing w:after="0" w:line="360" w:lineRule="auto"/>
        <w:jc w:val="center"/>
        <w:rPr>
          <w:lang w:val="ru-RU"/>
        </w:rPr>
      </w:pPr>
      <w:r w:rsidRPr="00DF5B32">
        <w:rPr>
          <w:rFonts w:cs="Times New Roman"/>
          <w:b/>
          <w:spacing w:val="5"/>
          <w:kern w:val="28"/>
          <w:sz w:val="28"/>
          <w:szCs w:val="52"/>
          <w:lang w:val="ru-RU"/>
        </w:rPr>
        <w:t xml:space="preserve">Инкапсуляция, </w:t>
      </w:r>
      <w:r w:rsidRPr="00DF5B32">
        <w:rPr>
          <w:rFonts w:cs="Times New Roman"/>
          <w:b/>
          <w:spacing w:val="5"/>
          <w:kern w:val="28"/>
          <w:sz w:val="28"/>
          <w:szCs w:val="52"/>
          <w:lang w:val="ru-RU"/>
        </w:rPr>
        <w:t>enum</w:t>
      </w:r>
      <w:r w:rsidRPr="00DF5B32">
        <w:rPr>
          <w:rFonts w:cs="Times New Roman"/>
          <w:b/>
          <w:spacing w:val="5"/>
          <w:kern w:val="28"/>
          <w:sz w:val="28"/>
          <w:szCs w:val="52"/>
          <w:lang w:val="ru-RU"/>
        </w:rPr>
        <w:t xml:space="preserve"> и управление состоянием объекта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4"/>
        <w:gridCol w:w="5122"/>
      </w:tblGrid>
      <w:tr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>Фамилия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>имя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Серебрянников Матвей</w:t>
            </w:r>
          </w:p>
        </w:tc>
      </w:tr>
      <w:tr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>Учебная группа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ЭФБО-11-25</w:t>
            </w:r>
          </w:p>
        </w:tc>
      </w:tr>
      <w:tr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>Дата выполнения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26.10.2026</w:t>
            </w:r>
          </w:p>
        </w:tc>
      </w:tr>
    </w:tbl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</w:t>
      </w:r>
      <w:r w:rsidRPr="00DF5B32">
        <w:rPr>
          <w:rFonts w:cs="Times New Roman"/>
          <w:sz w:val="28"/>
          <w:lang w:val="ru-RU"/>
        </w:rPr>
        <w:t>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Pr="00DF5B32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1. Цель работы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Цель работы состоит в закреплении конкретн</w:t>
      </w:r>
      <w:r w:rsidRPr="00DF5B32">
        <w:rPr>
          <w:rFonts w:cs="Times New Roman"/>
          <w:sz w:val="28"/>
          <w:lang w:val="ru-RU"/>
        </w:rPr>
        <w:t xml:space="preserve">ого набора средств </w:t>
      </w:r>
      <w:r>
        <w:rPr>
          <w:rFonts w:cs="Times New Roman"/>
          <w:sz w:val="28"/>
        </w:rPr>
        <w:t>Java</w:t>
      </w:r>
      <w:r w:rsidRPr="00DF5B32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корректную обработку данных</w:t>
      </w:r>
      <w:r w:rsidRPr="00DF5B32">
        <w:rPr>
          <w:rFonts w:cs="Times New Roman"/>
          <w:sz w:val="28"/>
          <w:lang w:val="ru-RU"/>
        </w:rPr>
        <w:t xml:space="preserve"> и соответствие между </w:t>
      </w:r>
      <w:r>
        <w:rPr>
          <w:rFonts w:cs="Times New Roman"/>
          <w:sz w:val="28"/>
        </w:rPr>
        <w:t>Activity</w:t>
      </w:r>
      <w:r w:rsidRPr="00DF5B32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enum и конечные состояния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инкапсуляция бизнес-инвариантов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состояние объекта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доменные методы вместо setter</w:t>
      </w:r>
      <w:bookmarkStart w:id="0" w:name="_GoBack"/>
      <w:bookmarkEnd w:id="0"/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IllegalStateException и Illegal</w:t>
      </w:r>
      <w:r>
        <w:rPr>
          <w:rFonts w:cs="Times New Roman"/>
          <w:sz w:val="28"/>
        </w:rPr>
        <w:t>ArgumentException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разделение модели и сервиса</w:t>
      </w:r>
    </w:p>
    <w:p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3. Предметная постановка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Необходимо доработать систему оформления командировок. Заявка проходит состояния </w:t>
      </w:r>
      <w:r>
        <w:rPr>
          <w:rFonts w:cs="Times New Roman"/>
          <w:sz w:val="28"/>
        </w:rPr>
        <w:t>DRAFT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SUBMITTED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APPROVED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REJECTED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CANCELLED</w:t>
      </w:r>
      <w:r w:rsidRPr="00DF5B32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COMPLETED</w:t>
      </w:r>
      <w:r w:rsidRPr="00DF5B32">
        <w:rPr>
          <w:rFonts w:cs="Times New Roman"/>
          <w:sz w:val="28"/>
          <w:lang w:val="ru-RU"/>
        </w:rPr>
        <w:t>. Задача построена вокруг корректного управле</w:t>
      </w:r>
      <w:r w:rsidRPr="00DF5B32">
        <w:rPr>
          <w:rFonts w:cs="Times New Roman"/>
          <w:sz w:val="28"/>
          <w:lang w:val="ru-RU"/>
        </w:rPr>
        <w:t xml:space="preserve">ния состоянием. Студент должен отказаться от открытого </w:t>
      </w:r>
      <w:r>
        <w:rPr>
          <w:rFonts w:cs="Times New Roman"/>
          <w:sz w:val="28"/>
        </w:rPr>
        <w:t>setter</w:t>
      </w:r>
      <w:r w:rsidRPr="00DF5B32">
        <w:rPr>
          <w:rFonts w:cs="Times New Roman"/>
          <w:sz w:val="28"/>
          <w:lang w:val="ru-RU"/>
        </w:rPr>
        <w:t xml:space="preserve"> статуса и реализовать операции предметной области </w:t>
      </w:r>
      <w:r>
        <w:rPr>
          <w:rFonts w:cs="Times New Roman"/>
          <w:sz w:val="28"/>
        </w:rPr>
        <w:t>submit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approve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reject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cancel</w:t>
      </w:r>
      <w:r w:rsidRPr="00DF5B32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complete</w:t>
      </w:r>
      <w:r w:rsidRPr="00DF5B32">
        <w:rPr>
          <w:rFonts w:cs="Times New Roman"/>
          <w:sz w:val="28"/>
          <w:lang w:val="ru-RU"/>
        </w:rPr>
        <w:t>.</w:t>
      </w:r>
    </w:p>
    <w:p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4. Обязательные правила:</w:t>
      </w:r>
    </w:p>
    <w:p w:rsidRPr="00DF5B32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SUBMITTED</w:t>
      </w:r>
      <w:r w:rsidRPr="00DF5B32">
        <w:rPr>
          <w:rFonts w:cs="Times New Roman"/>
          <w:sz w:val="28"/>
          <w:lang w:val="ru-RU"/>
        </w:rPr>
        <w:t xml:space="preserve"> возможен только из </w:t>
      </w:r>
      <w:r>
        <w:rPr>
          <w:rFonts w:cs="Times New Roman"/>
          <w:sz w:val="28"/>
        </w:rPr>
        <w:t>DRAFT</w:t>
      </w:r>
      <w:r w:rsidRPr="00DF5B32">
        <w:rPr>
          <w:rFonts w:cs="Times New Roman"/>
          <w:sz w:val="28"/>
          <w:lang w:val="ru-RU"/>
        </w:rPr>
        <w:t xml:space="preserve"> и при заполненных обязательных данных.</w:t>
      </w:r>
    </w:p>
    <w:p w:rsidRPr="00DF5B32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A</w:t>
      </w:r>
      <w:r>
        <w:rPr>
          <w:rFonts w:cs="Times New Roman"/>
          <w:sz w:val="28"/>
        </w:rPr>
        <w:t>PPROVED</w:t>
      </w:r>
      <w:r w:rsidRPr="00DF5B32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REJECTED</w:t>
      </w:r>
      <w:r w:rsidRPr="00DF5B32">
        <w:rPr>
          <w:rFonts w:cs="Times New Roman"/>
          <w:sz w:val="28"/>
          <w:lang w:val="ru-RU"/>
        </w:rPr>
        <w:t xml:space="preserve"> возможны только из </w:t>
      </w:r>
      <w:r>
        <w:rPr>
          <w:rFonts w:cs="Times New Roman"/>
          <w:sz w:val="28"/>
        </w:rPr>
        <w:t>SUBMITTED</w:t>
      </w:r>
      <w:r w:rsidRPr="00DF5B32">
        <w:rPr>
          <w:rFonts w:cs="Times New Roman"/>
          <w:sz w:val="28"/>
          <w:lang w:val="ru-RU"/>
        </w:rPr>
        <w:t>.</w:t>
      </w:r>
    </w:p>
    <w:p w:rsidRPr="00DF5B32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CANCELLED</w:t>
      </w:r>
      <w:r w:rsidRPr="00DF5B32">
        <w:rPr>
          <w:rFonts w:cs="Times New Roman"/>
          <w:sz w:val="28"/>
          <w:lang w:val="ru-RU"/>
        </w:rPr>
        <w:t xml:space="preserve"> разрешён из </w:t>
      </w:r>
      <w:r>
        <w:rPr>
          <w:rFonts w:cs="Times New Roman"/>
          <w:sz w:val="28"/>
        </w:rPr>
        <w:t>DRAFT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SUBMITTED</w:t>
      </w:r>
      <w:r w:rsidRPr="00DF5B32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APPROVED</w:t>
      </w:r>
      <w:r w:rsidRPr="00DF5B32">
        <w:rPr>
          <w:rFonts w:cs="Times New Roman"/>
          <w:sz w:val="28"/>
          <w:lang w:val="ru-RU"/>
        </w:rPr>
        <w:t xml:space="preserve">, но не после </w:t>
      </w:r>
      <w:r>
        <w:rPr>
          <w:rFonts w:cs="Times New Roman"/>
          <w:sz w:val="28"/>
        </w:rPr>
        <w:t>COMPLETED</w:t>
      </w:r>
      <w:r w:rsidRPr="00DF5B32">
        <w:rPr>
          <w:rFonts w:cs="Times New Roman"/>
          <w:sz w:val="28"/>
          <w:lang w:val="ru-RU"/>
        </w:rPr>
        <w:t>.</w:t>
      </w:r>
    </w:p>
    <w:p w:rsidRPr="00DF5B32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COMPLETED</w:t>
      </w:r>
      <w:r w:rsidRPr="00DF5B32">
        <w:rPr>
          <w:rFonts w:cs="Times New Roman"/>
          <w:sz w:val="28"/>
          <w:lang w:val="ru-RU"/>
        </w:rPr>
        <w:t xml:space="preserve"> возможен только из </w:t>
      </w:r>
      <w:r>
        <w:rPr>
          <w:rFonts w:cs="Times New Roman"/>
          <w:sz w:val="28"/>
        </w:rPr>
        <w:t>APPROVED</w:t>
      </w:r>
      <w:r w:rsidRPr="00DF5B32">
        <w:rPr>
          <w:rFonts w:cs="Times New Roman"/>
          <w:sz w:val="28"/>
          <w:lang w:val="ru-RU"/>
        </w:rPr>
        <w:t xml:space="preserve"> и после даты окончания командировки.</w:t>
      </w:r>
    </w:p>
    <w:p w:rsidRPr="00DF5B32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Причина отклонения обязательна и должна содержать минимум </w:t>
      </w:r>
      <w:r w:rsidRPr="00DF5B32">
        <w:rPr>
          <w:rFonts w:cs="Times New Roman"/>
          <w:sz w:val="28"/>
          <w:lang w:val="ru-RU"/>
        </w:rPr>
        <w:t>10 символов.</w:t>
      </w:r>
    </w:p>
    <w:p w:rsidRPr="00DF5B32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DF5B32">
        <w:rPr>
          <w:rFonts w:ascii="Times New Roman" w:eastAsia="Times New Roman" w:hAnsi="Times New Roman" w:cs="Times New Roman"/>
          <w:lang w:val="ru-RU"/>
        </w:rPr>
        <w:t>-диаграмма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завершения кода проверить, что последовательность ветвлений совпадает с </w:t>
      </w:r>
      <w:r w:rsidRPr="00DF5B32">
        <w:rPr>
          <w:rFonts w:cs="Times New Roman"/>
          <w:sz w:val="28"/>
          <w:lang w:val="ru-RU"/>
        </w:rPr>
        <w:t>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4937760" cy="52711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27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F5B32">
      <w:pPr>
        <w:spacing w:after="0" w:line="360" w:lineRule="auto"/>
        <w:jc w:val="center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 w:rsidRPr="00DF5B32">
        <w:rPr>
          <w:rFonts w:cs="Times New Roman"/>
          <w:sz w:val="28"/>
          <w:lang w:val="ru-RU"/>
        </w:rPr>
        <w:t>-диаграмма</w:t>
      </w:r>
    </w:p>
    <w:p w:rsidRPr="00DF5B32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6. Диаграмма классов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Диаграмма классов задаёт ожидаемую структуру решения. Элеме</w:t>
      </w:r>
      <w:r w:rsidRPr="00DF5B32">
        <w:rPr>
          <w:rFonts w:cs="Times New Roman"/>
          <w:sz w:val="28"/>
          <w:lang w:val="ru-RU"/>
        </w:rPr>
        <w:t xml:space="preserve">нты с пометкой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</w:t>
      </w:r>
      <w:r w:rsidRPr="00DF5B32">
        <w:rPr>
          <w:rFonts w:cs="Times New Roman"/>
          <w:sz w:val="28"/>
          <w:lang w:val="ru-RU"/>
        </w:rPr>
        <w:t xml:space="preserve"> в проекте, и наличие существенного класса в проекте, отсутствующего на диаграмме, считается несогласованностью.</w:t>
      </w:r>
    </w:p>
    <w:p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1565781" cy="4023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5781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F5B32">
      <w:pPr>
        <w:spacing w:after="0" w:line="360" w:lineRule="auto"/>
        <w:jc w:val="center"/>
        <w:rPr>
          <w:lang w:val="ru-RU"/>
        </w:rPr>
      </w:pPr>
      <w:r w:rsidRPr="00DF5B32">
        <w:rPr>
          <w:rFonts w:cs="Times New Roman"/>
          <w:sz w:val="28"/>
          <w:lang w:val="ru-RU"/>
        </w:rPr>
        <w:t>Рисунок 2 — Неполная диаграмма классов</w:t>
      </w:r>
    </w:p>
    <w:p w:rsidRPr="00DF5B32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DF5B32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DF5B32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DF5B32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</w:t>
      </w:r>
      <w:r>
        <w:rPr>
          <w:rFonts w:cs="Times New Roman"/>
          <w:sz w:val="28"/>
        </w:rPr>
        <w:t>ODO</w:t>
      </w:r>
      <w:r w:rsidRPr="00DF5B32"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DF5B32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>
        <w:rPr>
          <w:rFonts w:cs="Times New Roman"/>
          <w:sz w:val="28"/>
        </w:rPr>
        <w:t>SelfCheck</w:t>
      </w:r>
      <w:r w:rsidRPr="00DF5B32">
        <w:rPr>
          <w:rFonts w:cs="Times New Roman"/>
          <w:sz w:val="28"/>
          <w:lang w:val="ru-RU"/>
        </w:rPr>
        <w:t xml:space="preserve"> до завершения работы нельзя.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Начиная с</w:t>
      </w:r>
      <w:r w:rsidRPr="00DF5B32">
        <w:rPr>
          <w:rFonts w:cs="Times New Roman"/>
          <w:sz w:val="28"/>
          <w:lang w:val="ru-RU"/>
        </w:rPr>
        <w:t xml:space="preserve"> данной работы, решение рассматривается как полноценное приложение. Логика не должна целиком находиться в </w:t>
      </w:r>
      <w:r>
        <w:rPr>
          <w:rFonts w:cs="Times New Roman"/>
          <w:sz w:val="28"/>
        </w:rPr>
        <w:t>main</w:t>
      </w:r>
      <w:r w:rsidRPr="00DF5B32">
        <w:rPr>
          <w:rFonts w:cs="Times New Roman"/>
          <w:sz w:val="28"/>
          <w:lang w:val="ru-RU"/>
        </w:rPr>
        <w:t>. Предметные данные, правила и координация сценариев должны быть распределены по соответствующим классам.</w:t>
      </w:r>
    </w:p>
    <w:p w:rsidRPr="00DF5B32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1. Удал</w:t>
      </w:r>
      <w:r w:rsidRPr="00DF5B32">
        <w:rPr>
          <w:rFonts w:cs="Times New Roman"/>
          <w:sz w:val="28"/>
          <w:lang w:val="ru-RU"/>
        </w:rPr>
        <w:t>ить возможность произвольной установки статуса.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2. Реализовать все переходы отдельными доменными методами.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3. Проверить календарные даты и обязательные поля.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4. Реализовать осмысленные исключения для недопустимых переходов.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lastRenderedPageBreak/>
        <w:t>5. Составить таблицу переходов с</w:t>
      </w:r>
      <w:r w:rsidRPr="00DF5B32">
        <w:rPr>
          <w:rFonts w:cs="Times New Roman"/>
          <w:sz w:val="28"/>
          <w:lang w:val="ru-RU"/>
        </w:rPr>
        <w:t>остояний.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6. Пояснить, какие инварианты защищает объект </w:t>
      </w:r>
      <w:r>
        <w:rPr>
          <w:rFonts w:cs="Times New Roman"/>
          <w:sz w:val="28"/>
        </w:rPr>
        <w:t>BusinessTrip</w:t>
      </w:r>
      <w:r w:rsidRPr="00DF5B32">
        <w:rPr>
          <w:rFonts w:cs="Times New Roman"/>
          <w:sz w:val="28"/>
          <w:lang w:val="ru-RU"/>
        </w:rPr>
        <w:t>.</w:t>
      </w:r>
    </w:p>
    <w:p w:rsidRPr="00DF5B32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9. Фрагмент, который необходимо проанализировать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</w:t>
      </w:r>
      <w:r w:rsidRPr="00DF5B32">
        <w:rPr>
          <w:rFonts w:cs="Times New Roman"/>
          <w:sz w:val="28"/>
          <w:lang w:val="ru-RU"/>
        </w:rPr>
        <w:t>зать исправленный подход в своём проекте или отчёте.</w:t>
      </w:r>
    </w:p>
    <w:p>
      <w:pPr>
        <w:pStyle w:val="CodeTNR"/>
        <w:spacing w:after="0" w:line="360" w:lineRule="auto"/>
        <w:jc w:val="both"/>
      </w:pPr>
      <w:r>
        <w:rPr>
          <w:rFonts w:cs="Times New Roman"/>
        </w:rPr>
        <w:t xml:space="preserve">public void </w:t>
      </w:r>
      <w:r>
        <w:rPr>
          <w:rFonts w:cs="Times New Roman"/>
        </w:rPr>
        <w:t>setStatus</w:t>
      </w:r>
      <w:r>
        <w:rPr>
          <w:rFonts w:cs="Times New Roman"/>
        </w:rPr>
        <w:t>(</w:t>
      </w:r>
      <w:r>
        <w:rPr>
          <w:rFonts w:cs="Times New Roman"/>
        </w:rPr>
        <w:t>TripStatus</w:t>
      </w:r>
      <w:r>
        <w:rPr>
          <w:rFonts w:cs="Times New Roman"/>
        </w:rPr>
        <w:t xml:space="preserve"> status) { this.status = status; }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:rsidRPr="00DF5B32">
      <w:pPr>
        <w:spacing w:after="20" w:line="360" w:lineRule="auto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Открытый сеттер setStatus позволяет поставить вообще любой статус в обход правил жизненного цикла (например, перепрыгнуть из DRAFT сразу в COMPLETED, отменить уже завершённую командировку или поставить REJECTED без причины отказа). Поэтому сеттер нужно убрать и менять статус только методами submit, approve, reject, cancel и complete.</w:t>
      </w:r>
    </w:p>
    <w:p w:rsidRPr="00DF5B32">
      <w:pPr>
        <w:spacing w:after="20" w:line="360" w:lineRule="auto"/>
        <w:jc w:val="both"/>
        <w:rPr>
          <w:lang w:val="ru-RU"/>
        </w:rPr>
      </w:pPr>
    </w:p>
    <w:p w:rsidRPr="00DF5B32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DF5B32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DF5B32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DF5B32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DF5B32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DF5B32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Что необходимо подтвердить</w:t>
            </w:r>
          </w:p>
        </w:tc>
      </w:tr>
      <w:tr>
        <w:trPr>
          <w:jc w:val="center"/>
        </w:trPr>
        <w:tc>
          <w:tcPr>
            <w:tcW w:w="5184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T-01 (2026-10-10..2026-10-12): DRAFT -&gt; submit() -&gt; SUBMITTED -&gt; approve() -&gt; APPROVED -&gt; complete(2026-10-13) -&gt; COMPLETED</w:t>
            </w:r>
          </w:p>
        </w:tc>
      </w:tr>
      <w:tr w:rsidRPr="00DF5B32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Pr="00DF5B32">
            <w:pPr>
              <w:spacing w:after="0" w:line="360" w:lineRule="auto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Командировка на 0 дней (start == end) и причина отказа ровно из 10 символов -&gt; проходят без ошибок</w:t>
            </w:r>
          </w:p>
        </w:tc>
      </w:tr>
      <w:tr w:rsidRPr="00DF5B32">
        <w:trPr>
          <w:jc w:val="center"/>
        </w:trPr>
        <w:tc>
          <w:tcPr>
            <w:tcW w:w="5184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верхняя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>граница</w:t>
            </w:r>
          </w:p>
        </w:tc>
        <w:tc>
          <w:tcPr>
            <w:tcW w:w="5184" w:type="dxa"/>
            <w:vAlign w:val="center"/>
          </w:tcPr>
          <w:p w:rsidRPr="00DF5B32">
            <w:pPr>
              <w:spacing w:after="0" w:line="360" w:lineRule="auto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Длительность ровно 20 дней (по 3 варианту) -&gt; проходит; длительность 21 день -&gt; IllegalArgumentException</w:t>
            </w:r>
          </w:p>
        </w:tc>
      </w:tr>
      <w:tr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пустое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>или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>отсутствующее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>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Пустой id, null вместо дат или короткая причина отказа (9 символов) -&gt; IllegalArgumentException</w:t>
            </w:r>
          </w:p>
        </w:tc>
      </w:tr>
      <w:tr>
        <w:trPr>
          <w:jc w:val="center"/>
        </w:trPr>
        <w:tc>
          <w:tcPr>
            <w:tcW w:w="5184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значение </w:t>
            </w:r>
            <w:r>
              <w:rPr>
                <w:rFonts w:cs="Times New Roman"/>
                <w:color w:val="000000"/>
                <w:sz w:val="28"/>
              </w:rPr>
              <w:t>неверного формата</w:t>
            </w:r>
          </w:p>
        </w:tc>
        <w:tc>
          <w:tcPr>
            <w:tcW w:w="5184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Дата конца раньше даты начала (2026-10-12..2026-10-10) -&gt; IllegalArgumentException в конструкторе</w:t>
            </w:r>
          </w:p>
        </w:tc>
      </w:tr>
      <w:tr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Повторный submit(), вызов cancel() после COMPLETED/REJECTED или complete() до даты окончания -&gt; IllegalStateException</w:t>
            </w:r>
          </w:p>
        </w:tc>
      </w:tr>
    </w:tbl>
    <w:p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11. Индивидуальная часть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книжки на 8 плюс 1. Вариант </w:t>
      </w:r>
      <w:r w:rsidRPr="00DF5B32">
        <w:rPr>
          <w:rFonts w:cs="Times New Roman"/>
          <w:sz w:val="28"/>
          <w:lang w:val="ru-RU"/>
        </w:rPr>
        <w:t xml:space="preserve">изменяет одно локальное правило, поэтому студент должен заранее определить место в коде, где параметр или правило </w:t>
      </w:r>
      <w:r w:rsidRPr="00DF5B32">
        <w:rPr>
          <w:rFonts w:cs="Times New Roman"/>
          <w:sz w:val="28"/>
          <w:lang w:val="ru-RU"/>
        </w:rPr>
        <w:lastRenderedPageBreak/>
        <w:t>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Pr="00DF5B32">
        <w:trPr>
          <w:jc w:val="center"/>
        </w:trPr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</w:t>
            </w:r>
            <w:r>
              <w:rPr>
                <w:rFonts w:cs="Times New Roman"/>
                <w:color w:val="000000"/>
                <w:sz w:val="28"/>
              </w:rPr>
              <w:t>нимальная длина причины</w:t>
            </w:r>
          </w:p>
        </w:tc>
        <w:tc>
          <w:tcPr>
            <w:tcW w:w="3456" w:type="dxa"/>
            <w:vAlign w:val="center"/>
          </w:tcPr>
          <w:p w:rsidRPr="00DF5B32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Pr="00DF5B32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отмены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Pr="00DF5B32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Pr="00DF5B32">
        <w:trPr>
          <w:jc w:val="center"/>
        </w:trPr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дополнительная проверка даты</w:t>
            </w:r>
          </w:p>
        </w:tc>
        <w:tc>
          <w:tcPr>
            <w:tcW w:w="3456" w:type="dxa"/>
            <w:vAlign w:val="center"/>
          </w:tcPr>
          <w:p w:rsidRPr="00DF5B32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Pr="00DF5B32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минимальная длина причины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Pr="00DF5B32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Pr="00DF5B32">
        <w:trPr>
          <w:jc w:val="center"/>
        </w:trPr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отмены</w:t>
            </w:r>
          </w:p>
        </w:tc>
        <w:tc>
          <w:tcPr>
            <w:tcW w:w="3456" w:type="dxa"/>
            <w:vAlign w:val="center"/>
          </w:tcPr>
          <w:p w:rsidRPr="00DF5B32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 при</w:t>
            </w:r>
            <w:r w:rsidRPr="00DF5B32">
              <w:rPr>
                <w:rFonts w:cs="Times New Roman"/>
                <w:color w:val="000000"/>
                <w:sz w:val="28"/>
                <w:lang w:val="ru-RU"/>
              </w:rPr>
              <w:t>менение определяется текстом текущего правила</w:t>
            </w:r>
          </w:p>
        </w:tc>
      </w:tr>
      <w:tr w:rsidRPr="00DF5B32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дополнительная проверка даты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Pr="00DF5B32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Pr="00DF5B32">
        <w:trPr>
          <w:jc w:val="center"/>
        </w:trPr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7</w:t>
            </w:r>
          </w:p>
        </w:tc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минимальная длина причины</w:t>
            </w:r>
          </w:p>
        </w:tc>
        <w:tc>
          <w:tcPr>
            <w:tcW w:w="3456" w:type="dxa"/>
            <w:vAlign w:val="center"/>
          </w:tcPr>
          <w:p w:rsidRPr="00DF5B32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40  точное </w:t>
            </w:r>
            <w:r w:rsidRPr="00DF5B32">
              <w:rPr>
                <w:rFonts w:cs="Times New Roman"/>
                <w:color w:val="000000"/>
                <w:sz w:val="28"/>
                <w:lang w:val="ru-RU"/>
              </w:rPr>
              <w:lastRenderedPageBreak/>
              <w:t xml:space="preserve">применение </w:t>
            </w:r>
            <w:r w:rsidRPr="00DF5B32">
              <w:rPr>
                <w:rFonts w:cs="Times New Roman"/>
                <w:color w:val="000000"/>
                <w:sz w:val="28"/>
                <w:lang w:val="ru-RU"/>
              </w:rPr>
              <w:t>определяется текстом текущего правила</w:t>
            </w:r>
          </w:p>
        </w:tc>
      </w:tr>
      <w:tr w:rsidRPr="00DF5B32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отмены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Pr="00DF5B32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:rsidRPr="00DF5B32">
      <w:pPr>
        <w:spacing w:after="20" w:line="360" w:lineRule="auto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Вариант 3 ((90 % 8) + 1 = 3). Дополнительная проверка даты — параметр 20: в классе BusinessTrip добавлена константа MAX_TRIP_DAYS = 20L. В конструкторе проверяется, что длительность командировки между start и end не превышает 20 дней.</w:t>
      </w:r>
    </w:p>
    <w:p w:rsidRPr="00DF5B32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12. Собственные формулировки студента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Pr="00DF5B32">
      <w:pPr>
        <w:spacing w:after="20" w:line="360" w:lineRule="auto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Проверка в конструкторе BusinessTrip (непустой id, непустые даты start и end, end не раньше start и разница не больше 20 дней) защищает от самой частой ошибки — создания командировки с перепутанными или слишком длинными датами.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:rsidRPr="00DF5B32">
      <w:pPr>
        <w:spacing w:after="20" w:line="360" w:lineRule="auto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Класс BusinessTrip содержит все правила переходов между состояниями в методах submit(), approve(), reject(reason), cancel() и complete(today). Они лежат внутри самого класса заявки, чтобы никто не мог поменять статус в обход проверок.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DF5B32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:rsidRPr="00DF5B32">
      <w:pPr>
        <w:spacing w:after="20" w:line="360" w:lineRule="auto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Блоки A1 и A2 на Activity-диаграмме показывают, как работают методы переходов в BusinessTrip (например, reject и complete): сначала в A1 проверяется текущий статус заявки (иначе IllegalStateException), затем в A2 проверяются параметры (длина причины &gt;= 10 или today.isAfter(end)), и только потом меняется статус.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>
      <w:pPr>
        <w:spacing w:after="20" w:line="360" w:lineRule="auto"/>
        <w:jc w:val="both"/>
      </w:pPr>
      <w:r>
        <w:rPr>
          <w:rFonts w:cs="Times New Roman"/>
          <w:sz w:val="28"/>
        </w:rPr>
        <w:t xml:space="preserve">Если нужно изменить максимальную длительность командировки, минимальную длину причины отказа или правило отмены, изменения понадобятся только в одном классе BusinessTrip (константы MAX_TRIP_DAYS, MIN_REJECTION_REASON_LENGTH и нужный метод перехода).</w:t>
      </w:r>
    </w:p>
    <w:p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13. Что </w:t>
      </w:r>
      <w:r>
        <w:rPr>
          <w:rFonts w:ascii="Times New Roman" w:eastAsia="Times New Roman" w:hAnsi="Times New Roman" w:cs="Times New Roman"/>
        </w:rPr>
        <w:t>необходимо сдать</w:t>
      </w:r>
    </w:p>
    <w:p w:rsidRPr="00DF5B32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 w:rsidRPr="00DF5B32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</w:t>
      </w:r>
      <w:r>
        <w:rPr>
          <w:rFonts w:cs="Times New Roman"/>
          <w:sz w:val="28"/>
        </w:rPr>
        <w:t xml:space="preserve"> Activity-</w:t>
      </w:r>
      <w:r>
        <w:rPr>
          <w:rFonts w:cs="Times New Roman"/>
          <w:sz w:val="28"/>
        </w:rPr>
        <w:t>диаграмму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диаграмму классов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</w:t>
      </w:r>
      <w:r>
        <w:rPr>
          <w:rFonts w:cs="Times New Roman"/>
          <w:sz w:val="28"/>
        </w:rPr>
        <w:t>таты минимум пяти граничных проверок</w:t>
      </w:r>
    </w:p>
    <w:p w:rsidRPr="00DF5B32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lastRenderedPageBreak/>
        <w:t xml:space="preserve">краткий файл </w:t>
      </w:r>
      <w:r>
        <w:rPr>
          <w:rFonts w:cs="Times New Roman"/>
          <w:sz w:val="28"/>
        </w:rPr>
        <w:t>DECISIONS</w:t>
      </w:r>
      <w:r w:rsidRPr="00DF5B32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DF5B32"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 w:rsidRPr="00DF5B32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14. Защита работы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DF5B32">
        <w:rPr>
          <w:rFonts w:cs="Times New Roman"/>
          <w:sz w:val="28"/>
          <w:lang w:val="ru-RU"/>
        </w:rPr>
        <w:t>-диагр</w:t>
      </w:r>
      <w:r w:rsidRPr="00DF5B32">
        <w:rPr>
          <w:rFonts w:cs="Times New Roman"/>
          <w:sz w:val="28"/>
          <w:lang w:val="ru-RU"/>
        </w:rPr>
        <w:t>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</w:t>
      </w:r>
      <w:r w:rsidRPr="00DF5B32">
        <w:rPr>
          <w:rFonts w:cs="Times New Roman"/>
          <w:sz w:val="28"/>
          <w:lang w:val="ru-RU"/>
        </w:rPr>
        <w:t>, который просто получил готовый код.</w:t>
      </w:r>
    </w:p>
    <w:p w:rsidRPr="00DF5B32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 w:rsidRPr="00DF5B32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объяснить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одно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граничное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условие</w:t>
      </w:r>
    </w:p>
    <w:p w:rsidRPr="00DF5B32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внести локальное изменение требования без полного </w:t>
      </w:r>
      <w:r w:rsidRPr="00DF5B32">
        <w:rPr>
          <w:rFonts w:cs="Times New Roman"/>
          <w:sz w:val="28"/>
          <w:lang w:val="ru-RU"/>
        </w:rPr>
        <w:t>переписывания программы</w:t>
      </w:r>
    </w:p>
    <w:p w:rsidRPr="00DF5B32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повторно запустить </w:t>
      </w:r>
      <w:r>
        <w:rPr>
          <w:rFonts w:cs="Times New Roman"/>
          <w:sz w:val="28"/>
        </w:rPr>
        <w:t>SelfCheck</w:t>
      </w:r>
      <w:r w:rsidRPr="00DF5B32"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части</w:t>
      </w:r>
    </w:p>
    <w:p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15. </w:t>
      </w:r>
      <w:r>
        <w:rPr>
          <w:rFonts w:ascii="Times New Roman" w:eastAsia="Times New Roman" w:hAnsi="Times New Roman" w:cs="Times New Roman"/>
        </w:rPr>
        <w:t>Критерии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Pr="00DF5B32">
        <w:trPr>
          <w:jc w:val="center"/>
        </w:trPr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:rsidRPr="00DF5B32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Pr="00DF5B32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Структура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>кода</w:t>
            </w:r>
          </w:p>
        </w:tc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Pr="00DF5B32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ответственность не сосредоточена в одном методе</w:t>
            </w:r>
          </w:p>
        </w:tc>
      </w:tr>
      <w:tr>
        <w:trPr>
          <w:jc w:val="center"/>
        </w:trPr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Диаграммы</w:t>
            </w:r>
          </w:p>
        </w:tc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совпадают с фактической реализацией</w:t>
            </w:r>
          </w:p>
        </w:tc>
      </w:tr>
      <w:tr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ошибочные данные обрабатываются предсказуемо</w:t>
            </w:r>
          </w:p>
        </w:tc>
      </w:tr>
      <w:tr w:rsidRPr="00DF5B32">
        <w:trPr>
          <w:jc w:val="center"/>
        </w:trPr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Pr="00DF5B32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 xml:space="preserve">студент </w:t>
            </w:r>
            <w:r w:rsidRPr="00DF5B32">
              <w:rPr>
                <w:rFonts w:cs="Times New Roman"/>
                <w:color w:val="000000"/>
                <w:sz w:val="28"/>
                <w:lang w:val="ru-RU"/>
              </w:rPr>
              <w:t>объясняет и локально изменяет решение</w:t>
            </w:r>
          </w:p>
        </w:tc>
      </w:tr>
    </w:tbl>
    <w:p w:rsidRPr="00DF5B32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16. Первоисточники для самостоятельной проверки</w:t>
      </w:r>
    </w:p>
    <w:p w:rsidRPr="00DF5B32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DF5B32">
        <w:rPr>
          <w:rFonts w:cs="Times New Roman"/>
          <w:sz w:val="28"/>
          <w:lang w:val="ru-RU"/>
        </w:rPr>
        <w:t xml:space="preserve"> </w:t>
      </w:r>
      <w:r w:rsidRPr="00DF5B32">
        <w:rPr>
          <w:rFonts w:cs="Times New Roman"/>
          <w:sz w:val="28"/>
          <w:lang w:val="ru-RU"/>
        </w:rPr>
        <w:t>допустимо только как дополнение.</w:t>
      </w:r>
    </w:p>
    <w:p>
      <w:pPr>
        <w:pStyle w:val="a0"/>
        <w:spacing w:after="0" w:line="360" w:lineRule="auto"/>
        <w:ind w:left="720"/>
        <w:jc w:val="both"/>
      </w:pPr>
      <w:hyperlink r:id="rId10">
        <w:r>
          <w:rPr>
            <w:color w:val="2F5597"/>
            <w:u w:val="single"/>
          </w:rPr>
          <w:t>Спецификация</w:t>
        </w:r>
        <w:r>
          <w:rPr>
            <w:color w:val="2F5597"/>
            <w:u w:val="single"/>
          </w:rPr>
          <w:t xml:space="preserve"> Java SE 25</w:t>
        </w:r>
      </w:hyperlink>
    </w:p>
    <w:p>
      <w:pPr>
        <w:pStyle w:val="a0"/>
        <w:spacing w:after="0" w:line="360" w:lineRule="auto"/>
        <w:ind w:left="720"/>
        <w:jc w:val="both"/>
      </w:pPr>
      <w:hyperlink r:id="rId11">
        <w:r>
          <w:rPr>
            <w:color w:val="2F5597"/>
            <w:u w:val="single"/>
          </w:rPr>
          <w:t>Учебные материалы Java Language Basics</w:t>
        </w:r>
      </w:hyperlink>
    </w:p>
    <w:p>
      <w:pPr>
        <w:pStyle w:val="a0"/>
        <w:spacing w:after="0" w:line="360" w:lineRule="auto"/>
        <w:ind w:left="720"/>
        <w:jc w:val="both"/>
      </w:pPr>
      <w:hyperlink r:id="rId12">
        <w:r>
          <w:rPr>
            <w:color w:val="2F5597"/>
            <w:u w:val="single"/>
          </w:rPr>
          <w:t>Классы и объекты Java</w:t>
        </w:r>
      </w:hyperlink>
    </w:p>
    <w:p>
      <w:pPr>
        <w:pStyle w:val="a0"/>
        <w:spacing w:after="0" w:line="360" w:lineRule="auto"/>
        <w:ind w:left="720"/>
        <w:jc w:val="both"/>
      </w:pPr>
      <w:hyperlink r:id="rId13">
        <w:r>
          <w:rPr>
            <w:color w:val="2F5597"/>
            <w:u w:val="single"/>
          </w:rPr>
          <w:t>ООП, интерфейсы и наследование</w:t>
        </w:r>
      </w:hyperlink>
    </w:p>
    <w:sectPr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B2761" w:rsidRDefault="000B2761">
      <w:pPr>
        <w:spacing w:after="0" w:line="240" w:lineRule="auto"/>
      </w:pPr>
      <w:r>
        <w:separator/>
      </w:r>
    </w:p>
  </w:endnote>
  <w:endnote w:type="continuationSeparator" w:id="0">
    <w:p w:rsidR="000B2761" w:rsidRDefault="000B2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B2761" w:rsidRDefault="000B2761">
      <w:pPr>
        <w:spacing w:after="0" w:line="240" w:lineRule="auto"/>
      </w:pPr>
      <w:r>
        <w:separator/>
      </w:r>
    </w:p>
  </w:footnote>
  <w:footnote w:type="continuationSeparator" w:id="0">
    <w:p w:rsidR="000B2761" w:rsidRDefault="000B2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761"/>
    <w:rsid w:val="0015074B"/>
    <w:rsid w:val="0029639D"/>
    <w:rsid w:val="00326F90"/>
    <w:rsid w:val="00AA1D8D"/>
    <w:rsid w:val="00B47730"/>
    <w:rsid w:val="00C676B5"/>
    <w:rsid w:val="00CB0664"/>
    <w:rsid w:val="00DF5B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DF5B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DF5B3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8332F8-D249-46FE-8B4C-87675375D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1362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2</cp:revision>
  <dcterms:created xsi:type="dcterms:W3CDTF">2013-12-23T23:15:00Z</dcterms:created>
  <dcterms:modified xsi:type="dcterms:W3CDTF">2026-09-22T08:38:00Z</dcterms:modified>
  <cp:category/>
</cp:coreProperties>
</file>