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pPr>
      <w:r>
        <w:rPr>
          <w:b/>
          <w:bCs/>
          <w:color w:val="2A4A33"/>
          <w:spacing w:val="60"/>
          <w:sz w:val="22"/>
          <w:szCs w:val="22"/>
        </w:rPr>
        <w:t xml:space="preserve">AHN ORBIT</w:t>
      </w:r>
    </w:p>
    <w:p>
      <w:pPr>
        <w:spacing w:after="200"/>
      </w:pPr>
      <w:r>
        <w:rPr>
          <w:b/>
          <w:bCs/>
          <w:color w:val="1A1A17"/>
          <w:sz w:val="56"/>
          <w:szCs w:val="56"/>
        </w:rPr>
        <w:t xml:space="preserve">Hướng dẫn sử dụng</w:t>
      </w:r>
    </w:p>
    <w:p>
      <w:pPr>
        <w:spacing w:after="700"/>
      </w:pPr>
      <w:r>
        <w:rPr>
          <w:color w:val="5C5C52"/>
          <w:sz w:val="26"/>
          <w:szCs w:val="26"/>
        </w:rPr>
        <w:t xml:space="preserve">Dành cho đội ngũ agency và khách hàng</w:t>
      </w:r>
    </w:p>
    <w:p>
      <w:pPr>
        <w:pBdr>
          <w:left w:val="single" w:color="2A4A33" w:sz="18" w:space="12"/>
        </w:pBdr>
        <w:spacing w:after="240" w:line="320"/>
        <w:ind w:left="280"/>
      </w:pPr>
      <w:r>
        <w:rPr>
          <w:i/>
          <w:iCs/>
          <w:color w:val="5C5C52"/>
          <w:sz w:val="22"/>
          <w:szCs w:val="22"/>
        </w:rPr>
        <w:t xml:space="preserve">Lập kế hoạch, phê duyệt, lên lịch và đăng nội dung cho mọi khách hàng — kèm dấu vết kiểm tra từ ý tưởng đến bài đã đăng.</w:t>
      </w:r>
    </w:p>
    <w:p>
      <w:pPr>
        <w:spacing w:before="2400"/>
      </w:pPr>
      <w:r>
        <w:rPr>
          <w:color w:val="5C5C52"/>
          <w:sz w:val="20"/>
          <w:szCs w:val="20"/>
        </w:rPr>
        <w:t xml:space="preserve">Cập nhật: 16 tháng 10, 2026</w:t>
      </w:r>
    </w:p>
    <w:p>
      <w:r>
        <w:br w:type="page"/>
      </w:r>
    </w:p>
    <w:p>
      <w:pPr>
        <w:pStyle w:val="Heading1"/>
        <w:spacing w:after="160" w:before="420"/>
      </w:pPr>
      <w:bookmarkStart w:name="_Toc1" w:id="1"/>
      <w:r>
        <w:t xml:space="preserve">Nội dung</w:t>
      </w:r>
      <w:bookmarkEnd w:id="1"/>
    </w:p>
    <w:sdt>
      <w:sdtPr>
        <w:alias w:val="Nội dung"/>
      </w:sdtPr>
      <w:sdtContent>
        <w:p>
          <w:pPr>
            <w:pStyle w:val="TOC1"/>
            <w:tabs>
              <w:tab w:val="right" w:pos="10080" w:leader="dot"/>
            </w:tabs>
          </w:pPr>
          <w:r>
            <w:fldChar w:fldCharType="begin" w:dirty="true"/>
            <w:instrText xml:space="preserve">TOC \h \o "1-2"</w:instrText>
            <w:fldChar w:fldCharType="separate"/>
          </w:r>
          <w:hyperlink w:history="1" w:anchor="_Toc1">
            <w:r>
              <w:t xml:space="preserve">Nội dung</w:t>
            </w:r>
            <w:r>
              <w:tab/>
            </w:r>
            <w:r>
              <w:fldChar w:fldCharType="begin" w:dirty="true"/>
              <w:instrText xml:space="preserve">PAGEREF _Toc1 \h</w:instrText>
              <w:fldChar w:fldCharType="separate"/>
              <w:fldChar w:fldCharType="end"/>
            </w:r>
          </w:hyperlink>
        </w:p>
        <w:p>
          <w:pPr>
            <w:pStyle w:val="TOC1"/>
            <w:tabs>
              <w:tab w:val="right" w:pos="10080" w:leader="dot"/>
            </w:tabs>
          </w:pPr>
          <w:hyperlink w:history="1" w:anchor="_Toc2">
            <w:r>
              <w:t xml:space="preserve">1. Orbit là gì</w:t>
            </w:r>
            <w:r>
              <w:tab/>
            </w:r>
            <w:r>
              <w:fldChar w:fldCharType="begin" w:dirty="true"/>
              <w:instrText xml:space="preserve">PAGEREF _Toc2 \h</w:instrText>
              <w:fldChar w:fldCharType="separate"/>
              <w:fldChar w:fldCharType="end"/>
            </w:r>
          </w:hyperlink>
        </w:p>
        <w:p>
          <w:pPr>
            <w:pStyle w:val="TOC2"/>
            <w:tabs>
              <w:tab w:val="right" w:pos="10080" w:leader="dot"/>
            </w:tabs>
            <w:ind w:left="220"/>
          </w:pPr>
          <w:hyperlink w:history="1" w:anchor="_Toc3">
            <w:r>
              <w:t xml:space="preserve">Hai nhóm người dùng</w:t>
            </w:r>
            <w:r>
              <w:tab/>
            </w:r>
            <w:r>
              <w:fldChar w:fldCharType="begin" w:dirty="true"/>
              <w:instrText xml:space="preserve">PAGEREF _Toc3 \h</w:instrText>
              <w:fldChar w:fldCharType="separate"/>
              <w:fldChar w:fldCharType="end"/>
            </w:r>
          </w:hyperlink>
        </w:p>
        <w:p>
          <w:pPr>
            <w:pStyle w:val="TOC1"/>
            <w:tabs>
              <w:tab w:val="right" w:pos="10080" w:leader="dot"/>
            </w:tabs>
          </w:pPr>
          <w:hyperlink w:history="1" w:anchor="_Toc4">
            <w:r>
              <w:t xml:space="preserve">2. Đăng nhập</w:t>
            </w:r>
            <w:r>
              <w:tab/>
            </w:r>
            <w:r>
              <w:fldChar w:fldCharType="begin" w:dirty="true"/>
              <w:instrText xml:space="preserve">PAGEREF _Toc4 \h</w:instrText>
              <w:fldChar w:fldCharType="separate"/>
              <w:fldChar w:fldCharType="end"/>
            </w:r>
          </w:hyperlink>
        </w:p>
        <w:p>
          <w:pPr>
            <w:pStyle w:val="TOC1"/>
            <w:tabs>
              <w:tab w:val="right" w:pos="10080" w:leader="dot"/>
            </w:tabs>
          </w:pPr>
          <w:hyperlink w:history="1" w:anchor="_Toc5">
            <w:r>
              <w:t xml:space="preserve">3. Ai làm được gì</w:t>
            </w:r>
            <w:r>
              <w:tab/>
            </w:r>
            <w:r>
              <w:fldChar w:fldCharType="begin" w:dirty="true"/>
              <w:instrText xml:space="preserve">PAGEREF _Toc5 \h</w:instrText>
              <w:fldChar w:fldCharType="separate"/>
              <w:fldChar w:fldCharType="end"/>
            </w:r>
          </w:hyperlink>
        </w:p>
        <w:p>
          <w:pPr>
            <w:pStyle w:val="TOC1"/>
            <w:tabs>
              <w:tab w:val="right" w:pos="10080" w:leader="dot"/>
            </w:tabs>
          </w:pPr>
          <w:hyperlink w:history="1" w:anchor="_Toc6">
            <w:r>
              <w:t xml:space="preserve">4. Thiết lập một khách hàng mới</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5. Vòng đời một bài viết</w:t>
            </w:r>
            <w:r>
              <w:tab/>
            </w:r>
            <w:r>
              <w:fldChar w:fldCharType="begin" w:dirty="true"/>
              <w:instrText xml:space="preserve">PAGEREF _Toc7 \h</w:instrText>
              <w:fldChar w:fldCharType="separate"/>
              <w:fldChar w:fldCharType="end"/>
            </w:r>
          </w:hyperlink>
        </w:p>
        <w:p>
          <w:pPr>
            <w:pStyle w:val="TOC1"/>
            <w:tabs>
              <w:tab w:val="right" w:pos="10080" w:leader="dot"/>
            </w:tabs>
          </w:pPr>
          <w:hyperlink w:history="1" w:anchor="_Toc8">
            <w:r>
              <w:t xml:space="preserve">6. Viết một bài</w:t>
            </w:r>
            <w:r>
              <w:tab/>
            </w:r>
            <w:r>
              <w:fldChar w:fldCharType="begin" w:dirty="true"/>
              <w:instrText xml:space="preserve">PAGEREF _Toc8 \h</w:instrText>
              <w:fldChar w:fldCharType="separate"/>
              <w:fldChar w:fldCharType="end"/>
            </w:r>
          </w:hyperlink>
        </w:p>
        <w:p>
          <w:pPr>
            <w:pStyle w:val="TOC2"/>
            <w:tabs>
              <w:tab w:val="right" w:pos="10080" w:leader="dot"/>
            </w:tabs>
            <w:ind w:left="220"/>
          </w:pPr>
          <w:hyperlink w:history="1" w:anchor="_Toc9">
            <w:r>
              <w:t xml:space="preserve">Phiên bản riêng cho từng nền tảng</w:t>
            </w:r>
            <w:r>
              <w:tab/>
            </w:r>
            <w:r>
              <w:fldChar w:fldCharType="begin" w:dirty="true"/>
              <w:instrText xml:space="preserve">PAGEREF _Toc9 \h</w:instrText>
              <w:fldChar w:fldCharType="separate"/>
              <w:fldChar w:fldCharType="end"/>
            </w:r>
          </w:hyperlink>
        </w:p>
        <w:p>
          <w:pPr>
            <w:pStyle w:val="TOC2"/>
            <w:tabs>
              <w:tab w:val="right" w:pos="10080" w:leader="dot"/>
            </w:tabs>
            <w:ind w:left="220"/>
          </w:pPr>
          <w:hyperlink w:history="1" w:anchor="_Toc10">
            <w:r>
              <w:t xml:space="preserve">Hình ảnh và video</w:t>
            </w:r>
            <w:r>
              <w:tab/>
            </w:r>
            <w:r>
              <w:fldChar w:fldCharType="begin" w:dirty="true"/>
              <w:instrText xml:space="preserve">PAGEREF _Toc10 \h</w:instrText>
              <w:fldChar w:fldCharType="separate"/>
              <w:fldChar w:fldCharType="end"/>
            </w:r>
          </w:hyperlink>
        </w:p>
        <w:p>
          <w:pPr>
            <w:pStyle w:val="TOC2"/>
            <w:tabs>
              <w:tab w:val="right" w:pos="10080" w:leader="dot"/>
            </w:tabs>
            <w:ind w:left="220"/>
          </w:pPr>
          <w:hyperlink w:history="1" w:anchor="_Toc11">
            <w:r>
              <w:t xml:space="preserve">Trợ lý AI</w:t>
            </w:r>
            <w:r>
              <w:tab/>
            </w:r>
            <w:r>
              <w:fldChar w:fldCharType="begin" w:dirty="true"/>
              <w:instrText xml:space="preserve">PAGEREF _Toc11 \h</w:instrText>
              <w:fldChar w:fldCharType="separate"/>
              <w:fldChar w:fldCharType="end"/>
            </w:r>
          </w:hyperlink>
        </w:p>
        <w:p>
          <w:pPr>
            <w:pStyle w:val="TOC1"/>
            <w:tabs>
              <w:tab w:val="right" w:pos="10080" w:leader="dot"/>
            </w:tabs>
          </w:pPr>
          <w:hyperlink w:history="1" w:anchor="_Toc12">
            <w:r>
              <w:t xml:space="preserve">7. Phê duyệt</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Khi khách hàng không mở sản phẩm</w:t>
            </w:r>
            <w:r>
              <w:tab/>
            </w:r>
            <w:r>
              <w:fldChar w:fldCharType="begin" w:dirty="true"/>
              <w:instrText xml:space="preserve">PAGEREF _Toc13 \h</w:instrText>
              <w:fldChar w:fldCharType="separate"/>
              <w:fldChar w:fldCharType="end"/>
            </w:r>
          </w:hyperlink>
        </w:p>
        <w:p>
          <w:pPr>
            <w:pStyle w:val="TOC1"/>
            <w:tabs>
              <w:tab w:val="right" w:pos="10080" w:leader="dot"/>
            </w:tabs>
          </w:pPr>
          <w:hyperlink w:history="1" w:anchor="_Toc14">
            <w:r>
              <w:t xml:space="preserve">8. Lên lịch và đăng bài</w:t>
            </w:r>
            <w:r>
              <w:tab/>
            </w:r>
            <w:r>
              <w:fldChar w:fldCharType="begin" w:dirty="true"/>
              <w:instrText xml:space="preserve">PAGEREF _Toc14 \h</w:instrText>
              <w:fldChar w:fldCharType="separate"/>
              <w:fldChar w:fldCharType="end"/>
            </w:r>
          </w:hyperlink>
        </w:p>
        <w:p>
          <w:pPr>
            <w:pStyle w:val="TOC2"/>
            <w:tabs>
              <w:tab w:val="right" w:pos="10080" w:leader="dot"/>
            </w:tabs>
            <w:ind w:left="220"/>
          </w:pPr>
          <w:hyperlink w:history="1" w:anchor="_Toc15">
            <w:r>
              <w:t xml:space="preserve">Hai điều Orbit cam kết</w:t>
            </w:r>
            <w:r>
              <w:tab/>
            </w:r>
            <w:r>
              <w:fldChar w:fldCharType="begin" w:dirty="true"/>
              <w:instrText xml:space="preserve">PAGEREF _Toc15 \h</w:instrText>
              <w:fldChar w:fldCharType="separate"/>
              <w:fldChar w:fldCharType="end"/>
            </w:r>
          </w:hyperlink>
        </w:p>
        <w:p>
          <w:pPr>
            <w:pStyle w:val="TOC1"/>
            <w:tabs>
              <w:tab w:val="right" w:pos="10080" w:leader="dot"/>
            </w:tabs>
          </w:pPr>
          <w:hyperlink w:history="1" w:anchor="_Toc16">
            <w:r>
              <w:t xml:space="preserve">9. Khách hàng của bạn nhìn thấy gì</w:t>
            </w:r>
            <w:r>
              <w:tab/>
            </w:r>
            <w:r>
              <w:fldChar w:fldCharType="begin" w:dirty="true"/>
              <w:instrText xml:space="preserve">PAGEREF _Toc16 \h</w:instrText>
              <w:fldChar w:fldCharType="separate"/>
              <w:fldChar w:fldCharType="end"/>
            </w:r>
          </w:hyperlink>
        </w:p>
        <w:p>
          <w:pPr>
            <w:pStyle w:val="TOC1"/>
            <w:tabs>
              <w:tab w:val="right" w:pos="10080" w:leader="dot"/>
            </w:tabs>
          </w:pPr>
          <w:hyperlink w:history="1" w:anchor="_Toc17">
            <w:r>
              <w:t xml:space="preserve">10. Bình luận từ khán giả</w:t>
            </w:r>
            <w:r>
              <w:tab/>
            </w:r>
            <w:r>
              <w:fldChar w:fldCharType="begin" w:dirty="true"/>
              <w:instrText xml:space="preserve">PAGEREF _Toc17 \h</w:instrText>
              <w:fldChar w:fldCharType="separate"/>
              <w:fldChar w:fldCharType="end"/>
            </w:r>
          </w:hyperlink>
        </w:p>
        <w:p>
          <w:pPr>
            <w:pStyle w:val="TOC2"/>
            <w:tabs>
              <w:tab w:val="right" w:pos="10080" w:leader="dot"/>
            </w:tabs>
            <w:ind w:left="220"/>
          </w:pPr>
          <w:hyperlink w:history="1" w:anchor="_Toc18">
            <w:r>
              <w:t xml:space="preserve">Ba việc bạn làm với một bình luận</w:t>
            </w:r>
            <w:r>
              <w:tab/>
            </w:r>
            <w:r>
              <w:fldChar w:fldCharType="begin" w:dirty="true"/>
              <w:instrText xml:space="preserve">PAGEREF _Toc18 \h</w:instrText>
              <w:fldChar w:fldCharType="separate"/>
              <w:fldChar w:fldCharType="end"/>
            </w:r>
          </w:hyperlink>
        </w:p>
        <w:p>
          <w:pPr>
            <w:pStyle w:val="TOC1"/>
            <w:tabs>
              <w:tab w:val="right" w:pos="10080" w:leader="dot"/>
            </w:tabs>
          </w:pPr>
          <w:hyperlink w:history="1" w:anchor="_Toc19">
            <w:r>
              <w:t xml:space="preserve">11. Số liệu</w:t>
            </w:r>
            <w:r>
              <w:tab/>
            </w:r>
            <w:r>
              <w:fldChar w:fldCharType="begin" w:dirty="true"/>
              <w:instrText xml:space="preserve">PAGEREF _Toc19 \h</w:instrText>
              <w:fldChar w:fldCharType="separate"/>
              <w:fldChar w:fldCharType="end"/>
            </w:r>
          </w:hyperlink>
        </w:p>
        <w:p>
          <w:pPr>
            <w:pStyle w:val="TOC1"/>
            <w:tabs>
              <w:tab w:val="right" w:pos="10080" w:leader="dot"/>
            </w:tabs>
          </w:pPr>
          <w:hyperlink w:history="1" w:anchor="_Toc20">
            <w:r>
              <w:t xml:space="preserve">12. Thư viện tệp</w:t>
            </w:r>
            <w:r>
              <w:tab/>
            </w:r>
            <w:r>
              <w:fldChar w:fldCharType="begin" w:dirty="true"/>
              <w:instrText xml:space="preserve">PAGEREF _Toc20 \h</w:instrText>
              <w:fldChar w:fldCharType="separate"/>
              <w:fldChar w:fldCharType="end"/>
            </w:r>
          </w:hyperlink>
        </w:p>
        <w:p>
          <w:pPr>
            <w:pStyle w:val="TOC1"/>
            <w:tabs>
              <w:tab w:val="right" w:pos="10080" w:leader="dot"/>
            </w:tabs>
          </w:pPr>
          <w:hyperlink w:history="1" w:anchor="_Toc21">
            <w:r>
              <w:t xml:space="preserve">13. Khi thấy điều gì bất thường</w:t>
            </w:r>
            <w:r>
              <w:tab/>
            </w:r>
            <w:r>
              <w:fldChar w:fldCharType="begin" w:dirty="true"/>
              <w:instrText xml:space="preserve">PAGEREF _Toc21 \h</w:instrText>
              <w:fldChar w:fldCharType="separate"/>
              <w:fldChar w:fldCharType="end"/>
            </w:r>
          </w:hyperlink>
        </w:p>
        <w:p>
          <w:pPr>
            <w:pStyle w:val="TOC1"/>
            <w:tabs>
              <w:tab w:val="right" w:pos="10080" w:leader="dot"/>
            </w:tabs>
          </w:pPr>
          <w:hyperlink w:history="1" w:anchor="_Toc22">
            <w:r>
              <w:t xml:space="preserve">14. Những gì chưa có</w:t>
            </w:r>
            <w:r>
              <w:tab/>
            </w:r>
            <w:r>
              <w:fldChar w:fldCharType="begin" w:dirty="true"/>
              <w:instrText xml:space="preserve">PAGEREF _Toc22 \h</w:instrText>
              <w:fldChar w:fldCharType="separate"/>
              <w:fldChar w:fldCharType="end"/>
            </w:r>
          </w:hyperlink>
        </w:p>
        <w:p>
          <w:pPr>
            <w:pStyle w:val="TOC1"/>
            <w:tabs>
              <w:tab w:val="right" w:pos="10080" w:leader="dot"/>
            </w:tabs>
          </w:pPr>
          <w:hyperlink w:history="1" w:anchor="_Toc23">
            <w:r>
              <w:t xml:space="preserve">Cần giúp đỡ</w:t>
            </w:r>
            <w:r>
              <w:tab/>
            </w:r>
            <w:r>
              <w:fldChar w:fldCharType="begin" w:dirty="true"/>
              <w:instrText xml:space="preserve">PAGEREF _Toc23 \h</w:instrText>
              <w:fldChar w:fldCharType="separate"/>
              <w:fldChar w:fldCharType="end"/>
            </w:r>
          </w:hyperlink>
        </w:p>
        <w:p>
          <w:r>
            <w:fldChar w:fldCharType="end"/>
          </w:r>
        </w:p>
      </w:sdtContent>
    </w:sdt>
    <w:p>
      <w:r>
        <w:br w:type="page"/>
      </w:r>
    </w:p>
    <w:p>
      <w:pPr>
        <w:pStyle w:val="Heading1"/>
        <w:spacing w:after="160" w:before="420"/>
      </w:pPr>
      <w:bookmarkStart w:name="_Toc2" w:id="2"/>
      <w:r>
        <w:t xml:space="preserve">1. Orbit là gì</w:t>
      </w:r>
      <w:bookmarkEnd w:id="2"/>
    </w:p>
    <w:p>
      <w:pPr>
        <w:spacing w:after="140" w:line="300"/>
      </w:pPr>
      <w:r>
        <w:t xml:space="preserve">AHN Orbit là nơi một agency social media lập kế hoạch nội dung, cho khách hàng duyệt, lên lịch và đăng lên các nền tảng thay cho khách hàng — rồi đọc lại xem bài đó chạy thế nào.</w:t>
      </w:r>
    </w:p>
    <w:p>
      <w:pPr>
        <w:spacing w:after="140" w:line="300"/>
      </w:pPr>
      <w:r>
        <w:t xml:space="preserve">Điểm khác biệt so với một công cụ đăng bài thông thường: Orbit được xây quanh quy trình duyệt. Mỗi bài đi qua các cửa duyệt rõ ràng, mọi hành động đều được ghi lại, và khách hàng có không gian riêng của họ — nơi họ chỉ thấy nội dung của chính mình, không thấy gì thuộc về agency hay các khách hàng khác.</w:t>
      </w:r>
    </w:p>
    <w:p>
      <w:pPr>
        <w:pStyle w:val="Heading2"/>
        <w:spacing w:after="120" w:before="280"/>
      </w:pPr>
      <w:bookmarkStart w:name="_Toc3" w:id="3"/>
      <w:r>
        <w:t xml:space="preserve">Hai nhóm người dùng</w:t>
      </w:r>
      <w:bookmarkEnd w:id="3"/>
    </w:p>
    <w:p>
      <w:pPr>
        <w:spacing w:after="140" w:line="300"/>
      </w:pPr>
      <w:r>
        <w:rPr>
          <w:b/>
          <w:bCs/>
        </w:rPr>
        <w:t xml:space="preserve">Đội ngũ agency</w:t>
      </w:r>
      <w:r>
        <w:t xml:space="preserve"> — người viết, duyệt, lên lịch và đăng nội dung. Họ làm việc trong khu vực chính của sản phẩm.</w:t>
      </w:r>
    </w:p>
    <w:p>
      <w:pPr>
        <w:spacing w:after="140" w:line="300"/>
      </w:pPr>
      <w:r>
        <w:rPr>
          <w:b/>
          <w:bCs/>
        </w:rPr>
        <w:t xml:space="preserve">Người duyệt phía khách hàng</w:t>
      </w:r>
      <w:r>
        <w:t xml:space="preserve"> — người được mời từ phía công ty khách hàng để xem và phê duyệt nội dung cho workspace của họ. Họ làm việc trong </w:t>
      </w:r>
      <w:r>
        <w:rPr>
          <w:b/>
          <w:bCs/>
          <w:color w:val="2A4A33"/>
        </w:rPr>
        <w:t xml:space="preserve">Client portal</w:t>
      </w:r>
      <w:r>
        <w:t xml:space="preserve">, và không nhìn thấy khách hàng khác, ghi chú nội bộ, hay danh tính từng nhân sự agency.</w:t>
      </w:r>
    </w:p>
    <w:p>
      <w:pPr>
        <w:pStyle w:val="Heading1"/>
        <w:spacing w:after="160" w:before="420"/>
      </w:pPr>
      <w:bookmarkStart w:name="_Toc4" w:id="4"/>
      <w:r>
        <w:t xml:space="preserve">2. Đăng nhập</w:t>
      </w:r>
      <w:bookmarkEnd w:id="4"/>
    </w:p>
    <w:p>
      <w:pPr>
        <w:spacing w:after="140" w:line="300"/>
      </w:pPr>
      <w:r>
        <w:t xml:space="preserve">Orbit có ba cửa đăng nhập riêng. Cả ba dùng cùng một cơ chế — bạn đăng nhập bằng tài khoản Google — và vai trò của bạn quyết định bạn sẽ vào đâu.</w:t>
      </w:r>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600"/>
        <w:gridCol w:w="3740"/>
        <w:gridCol w:w="3740"/>
      </w:tblGrid>
      <w:tr>
        <w:trPr>
          <w:tblHeader/>
        </w:trPr>
        <w:tc>
          <w:tcPr>
            <w:tcW w:type="dxa" w:w="2600"/>
            <w:shd w:fill="F2F3EA" w:color="auto" w:val="clear"/>
            <w:tcMar>
              <w:top w:type="dxa" w:w="90"/>
              <w:left w:type="dxa" w:w="130"/>
              <w:bottom w:type="dxa" w:w="90"/>
              <w:right w:type="dxa" w:w="130"/>
            </w:tcMar>
          </w:tcPr>
          <w:p>
            <w:pPr>
              <w:spacing w:after="0" w:line="280"/>
            </w:pPr>
            <w:r>
              <w:rPr>
                <w:b/>
                <w:bCs/>
                <w:color w:val="1A1A17"/>
                <w:sz w:val="19"/>
                <w:szCs w:val="19"/>
              </w:rPr>
              <w:t xml:space="preserve">Cửa đăng nhập</w:t>
            </w:r>
          </w:p>
        </w:tc>
        <w:tc>
          <w:tcPr>
            <w:tcW w:type="dxa" w:w="3740"/>
            <w:shd w:fill="F2F3EA" w:color="auto" w:val="clear"/>
            <w:tcMar>
              <w:top w:type="dxa" w:w="90"/>
              <w:left w:type="dxa" w:w="130"/>
              <w:bottom w:type="dxa" w:w="90"/>
              <w:right w:type="dxa" w:w="130"/>
            </w:tcMar>
          </w:tcPr>
          <w:p>
            <w:pPr>
              <w:spacing w:after="0" w:line="280"/>
            </w:pPr>
            <w:r>
              <w:rPr>
                <w:b/>
                <w:bCs/>
                <w:color w:val="1A1A17"/>
                <w:sz w:val="19"/>
                <w:szCs w:val="19"/>
              </w:rPr>
              <w:t xml:space="preserve">Dành cho ai</w:t>
            </w:r>
          </w:p>
        </w:tc>
        <w:tc>
          <w:tcPr>
            <w:tcW w:type="dxa" w:w="3740"/>
            <w:shd w:fill="F2F3EA" w:color="auto" w:val="clear"/>
            <w:tcMar>
              <w:top w:type="dxa" w:w="90"/>
              <w:left w:type="dxa" w:w="130"/>
              <w:bottom w:type="dxa" w:w="90"/>
              <w:right w:type="dxa" w:w="130"/>
            </w:tcMar>
          </w:tcPr>
          <w:p>
            <w:pPr>
              <w:spacing w:after="0" w:line="280"/>
            </w:pPr>
            <w:r>
              <w:rPr>
                <w:b/>
                <w:bCs/>
                <w:color w:val="1A1A17"/>
                <w:sz w:val="19"/>
                <w:szCs w:val="19"/>
              </w:rPr>
              <w:t xml:space="preserve">Bạn sẽ vào</w:t>
            </w:r>
          </w:p>
        </w:tc>
      </w:tr>
      <w:tr>
        <w:tc>
          <w:tcPr>
            <w:tcW w:type="dxa" w:w="2600"/>
            <w:tcMar>
              <w:top w:type="dxa" w:w="90"/>
              <w:left w:type="dxa" w:w="130"/>
              <w:bottom w:type="dxa" w:w="90"/>
              <w:right w:type="dxa" w:w="130"/>
            </w:tcMar>
          </w:tcPr>
          <w:p>
            <w:pPr>
              <w:spacing w:after="0" w:line="280"/>
            </w:pPr>
            <w:r>
              <w:rPr>
                <w:b/>
                <w:bCs/>
                <w:color w:val="5C5C52"/>
                <w:sz w:val="19"/>
                <w:szCs w:val="19"/>
              </w:rPr>
              <w:t xml:space="preserve">/sign-in</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Đội ngũ agency</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Khu vực agency</w:t>
            </w:r>
          </w:p>
        </w:tc>
      </w:tr>
      <w:tr>
        <w:tc>
          <w:tcPr>
            <w:tcW w:type="dxa" w:w="2600"/>
            <w:tcMar>
              <w:top w:type="dxa" w:w="90"/>
              <w:left w:type="dxa" w:w="130"/>
              <w:bottom w:type="dxa" w:w="90"/>
              <w:right w:type="dxa" w:w="130"/>
            </w:tcMar>
          </w:tcPr>
          <w:p>
            <w:pPr>
              <w:spacing w:after="0" w:line="280"/>
            </w:pPr>
            <w:r>
              <w:rPr>
                <w:b/>
                <w:bCs/>
                <w:color w:val="5C5C52"/>
                <w:sz w:val="19"/>
                <w:szCs w:val="19"/>
              </w:rPr>
              <w:t xml:space="preserve">/sign-in/client</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Người duyệt phía khách hàng</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Client portal của workspace</w:t>
            </w:r>
          </w:p>
        </w:tc>
      </w:tr>
      <w:tr>
        <w:tc>
          <w:tcPr>
            <w:tcW w:type="dxa" w:w="2600"/>
            <w:tcMar>
              <w:top w:type="dxa" w:w="90"/>
              <w:left w:type="dxa" w:w="130"/>
              <w:bottom w:type="dxa" w:w="90"/>
              <w:right w:type="dxa" w:w="130"/>
            </w:tcMar>
          </w:tcPr>
          <w:p>
            <w:pPr>
              <w:spacing w:after="0" w:line="280"/>
            </w:pPr>
            <w:r>
              <w:rPr>
                <w:b/>
                <w:bCs/>
                <w:color w:val="5C5C52"/>
                <w:sz w:val="19"/>
                <w:szCs w:val="19"/>
              </w:rPr>
              <w:t xml:space="preserve">/sign-in/ops</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Đội vận hành nền tảng</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Khu vực vận hành</w:t>
            </w:r>
          </w:p>
        </w:tc>
      </w:tr>
    </w:tbl>
    <w:p>
      <w:pPr>
        <w:pBdr>
          <w:left w:val="single" w:color="2A4A33" w:sz="18" w:space="10"/>
        </w:pBdr>
        <w:spacing w:after="180" w:before="140" w:line="300"/>
        <w:ind w:left="280"/>
      </w:pPr>
      <w:r>
        <w:rPr>
          <w:b/>
          <w:bCs/>
        </w:rPr>
        <w:t xml:space="preserve">Vào sai cửa cũng không sao. </w:t>
      </w:r>
      <w:r>
        <w:t xml:space="preserve">Cửa đăng nhập chỉ là gợi ý — vai trò của bạn mới quyết định điểm đến. Một khách hàng đăng nhập ở cửa agency vẫn được đưa về portal của họ.</w:t>
      </w:r>
    </w:p>
    <w:p>
      <w:pPr>
        <w:spacing w:after="140" w:line="300"/>
      </w:pPr>
      <w:r>
        <w:rPr>
          <w:b/>
          <w:bCs/>
        </w:rPr>
        <w:t xml:space="preserve">Orbit không bao giờ nhìn thấy mật khẩu của bạn.</w:t>
      </w:r>
      <w:r>
        <w:t xml:space="preserve"> Việc xác thực do Google thực hiện; Orbit chỉ nhận lại thông tin bạn là ai.</w:t>
      </w:r>
    </w:p>
    <w:p>
      <w:r>
        <w:br w:type="page"/>
      </w:r>
    </w:p>
    <w:p>
      <w:pPr>
        <w:pStyle w:val="Heading1"/>
        <w:spacing w:after="160" w:before="420"/>
      </w:pPr>
      <w:bookmarkStart w:name="_Toc5" w:id="5"/>
      <w:r>
        <w:t xml:space="preserve">3. Ai làm được gì</w:t>
      </w:r>
      <w:bookmarkEnd w:id="5"/>
    </w:p>
    <w:p>
      <w:pPr>
        <w:spacing w:after="140" w:line="300"/>
      </w:pPr>
      <w:r>
        <w:t xml:space="preserve">Menu bên trái của bạn chỉ hiện những nơi vai trò của bạn thực sự tới được — nếu bạn không thấy một mục nào đó, nghĩa là mục đó không thuộc phạm vi của bạn.</w:t>
      </w:r>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400"/>
        <w:gridCol w:w="7680"/>
      </w:tblGrid>
      <w:tr>
        <w:trPr>
          <w:tblHeader/>
        </w:trPr>
        <w:tc>
          <w:tcPr>
            <w:tcW w:type="dxa" w:w="2400"/>
            <w:shd w:fill="F2F3EA" w:color="auto" w:val="clear"/>
            <w:tcMar>
              <w:top w:type="dxa" w:w="90"/>
              <w:left w:type="dxa" w:w="130"/>
              <w:bottom w:type="dxa" w:w="90"/>
              <w:right w:type="dxa" w:w="130"/>
            </w:tcMar>
          </w:tcPr>
          <w:p>
            <w:pPr>
              <w:spacing w:after="0" w:line="280"/>
            </w:pPr>
            <w:r>
              <w:rPr>
                <w:b/>
                <w:bCs/>
                <w:color w:val="1A1A17"/>
                <w:sz w:val="19"/>
                <w:szCs w:val="19"/>
              </w:rPr>
              <w:t xml:space="preserve">Vai trò</w:t>
            </w:r>
          </w:p>
        </w:tc>
        <w:tc>
          <w:tcPr>
            <w:tcW w:type="dxa" w:w="7680"/>
            <w:shd w:fill="F2F3EA" w:color="auto" w:val="clear"/>
            <w:tcMar>
              <w:top w:type="dxa" w:w="90"/>
              <w:left w:type="dxa" w:w="130"/>
              <w:bottom w:type="dxa" w:w="90"/>
              <w:right w:type="dxa" w:w="130"/>
            </w:tcMar>
          </w:tcPr>
          <w:p>
            <w:pPr>
              <w:spacing w:after="0" w:line="280"/>
            </w:pPr>
            <w:r>
              <w:rPr>
                <w:b/>
                <w:bCs/>
                <w:color w:val="1A1A17"/>
                <w:sz w:val="19"/>
                <w:szCs w:val="19"/>
              </w:rPr>
              <w:t xml:space="preserve">Làm được gì</w:t>
            </w:r>
          </w:p>
        </w:tc>
      </w:tr>
      <w:tr>
        <w:tc>
          <w:tcPr>
            <w:tcW w:type="dxa" w:w="2400"/>
            <w:tcMar>
              <w:top w:type="dxa" w:w="90"/>
              <w:left w:type="dxa" w:w="130"/>
              <w:bottom w:type="dxa" w:w="90"/>
              <w:right w:type="dxa" w:w="130"/>
            </w:tcMar>
          </w:tcPr>
          <w:p>
            <w:pPr>
              <w:spacing w:after="0" w:line="280"/>
            </w:pPr>
            <w:r>
              <w:rPr>
                <w:b/>
                <w:bCs/>
                <w:color w:val="5C5C52"/>
                <w:sz w:val="19"/>
                <w:szCs w:val="19"/>
              </w:rPr>
              <w:t xml:space="preserve">Owner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Toàn quyền trong tổ chức: thanh toán, xoá tổ chức, chuyển quyền sở hữu.</w:t>
            </w:r>
          </w:p>
        </w:tc>
      </w:tr>
      <w:tr>
        <w:tc>
          <w:tcPr>
            <w:tcW w:type="dxa" w:w="2400"/>
            <w:tcMar>
              <w:top w:type="dxa" w:w="90"/>
              <w:left w:type="dxa" w:w="130"/>
              <w:bottom w:type="dxa" w:w="90"/>
              <w:right w:type="dxa" w:w="130"/>
            </w:tcMar>
          </w:tcPr>
          <w:p>
            <w:pPr>
              <w:spacing w:after="0" w:line="280"/>
            </w:pPr>
            <w:r>
              <w:rPr>
                <w:b/>
                <w:bCs/>
                <w:color w:val="5C5C52"/>
                <w:sz w:val="19"/>
                <w:szCs w:val="19"/>
              </w:rPr>
              <w:t xml:space="preserve">Admin</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Như Owner, trừ thanh toán, xoá tổ chức và chuyển quyền sở hữu.</w:t>
            </w:r>
          </w:p>
        </w:tc>
      </w:tr>
      <w:tr>
        <w:tc>
          <w:tcPr>
            <w:tcW w:type="dxa" w:w="2400"/>
            <w:tcMar>
              <w:top w:type="dxa" w:w="90"/>
              <w:left w:type="dxa" w:w="130"/>
              <w:bottom w:type="dxa" w:w="90"/>
              <w:right w:type="dxa" w:w="130"/>
            </w:tcMar>
          </w:tcPr>
          <w:p>
            <w:pPr>
              <w:spacing w:after="0" w:line="280"/>
            </w:pPr>
            <w:r>
              <w:rPr>
                <w:b/>
                <w:bCs/>
                <w:color w:val="5C5C52"/>
                <w:sz w:val="19"/>
                <w:szCs w:val="19"/>
              </w:rPr>
              <w:t xml:space="preserve">Account Manager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Quản lý khách hàng được giao: viết, duyệt nội bộ, lên lịch, đăng, trả lời bình luận.</w:t>
            </w:r>
          </w:p>
        </w:tc>
      </w:tr>
      <w:tr>
        <w:tc>
          <w:tcPr>
            <w:tcW w:type="dxa" w:w="2400"/>
            <w:tcMar>
              <w:top w:type="dxa" w:w="90"/>
              <w:left w:type="dxa" w:w="130"/>
              <w:bottom w:type="dxa" w:w="90"/>
              <w:right w:type="dxa" w:w="130"/>
            </w:tcMar>
          </w:tcPr>
          <w:p>
            <w:pPr>
              <w:spacing w:after="0" w:line="280"/>
            </w:pPr>
            <w:r>
              <w:rPr>
                <w:b/>
                <w:bCs/>
                <w:color w:val="5C5C52"/>
                <w:sz w:val="19"/>
                <w:szCs w:val="19"/>
              </w:rPr>
              <w:t xml:space="preserve">Content Creator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Viết và sửa bài cho brand được giao; trả lời bình luận. Không lên lịch, không đăng.</w:t>
            </w:r>
          </w:p>
        </w:tc>
      </w:tr>
      <w:tr>
        <w:tc>
          <w:tcPr>
            <w:tcW w:type="dxa" w:w="2400"/>
            <w:tcMar>
              <w:top w:type="dxa" w:w="90"/>
              <w:left w:type="dxa" w:w="130"/>
              <w:bottom w:type="dxa" w:w="90"/>
              <w:right w:type="dxa" w:w="130"/>
            </w:tcMar>
          </w:tcPr>
          <w:p>
            <w:pPr>
              <w:spacing w:after="0" w:line="280"/>
            </w:pPr>
            <w:r>
              <w:rPr>
                <w:b/>
                <w:bCs/>
                <w:color w:val="5C5C52"/>
                <w:sz w:val="19"/>
                <w:szCs w:val="19"/>
              </w:rPr>
              <w:t xml:space="preserve">Approver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Duyệt hoặc yêu cầu sửa. Đọc được hộp bình luận nhưng không trả lời — trả lời là đăng công khai.</w:t>
            </w:r>
          </w:p>
        </w:tc>
      </w:tr>
      <w:tr>
        <w:tc>
          <w:tcPr>
            <w:tcW w:type="dxa" w:w="2400"/>
            <w:tcMar>
              <w:top w:type="dxa" w:w="90"/>
              <w:left w:type="dxa" w:w="130"/>
              <w:bottom w:type="dxa" w:w="90"/>
              <w:right w:type="dxa" w:w="130"/>
            </w:tcMar>
          </w:tcPr>
          <w:p>
            <w:pPr>
              <w:spacing w:after="0" w:line="280"/>
            </w:pPr>
            <w:r>
              <w:rPr>
                <w:b/>
                <w:bCs/>
                <w:color w:val="5C5C52"/>
                <w:sz w:val="19"/>
                <w:szCs w:val="19"/>
              </w:rPr>
              <w:t xml:space="preserve">Client</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Chỉ thấy portal của workspace mình: duyệt, yêu cầu sửa, bình luận.</w:t>
            </w:r>
          </w:p>
        </w:tc>
      </w:tr>
    </w:tbl>
    <w:p>
      <w:pPr>
        <w:pBdr>
          <w:left w:val="single" w:color="2A4A33" w:sz="18" w:space="10"/>
        </w:pBdr>
        <w:spacing w:after="180" w:before="140" w:line="300"/>
        <w:ind w:left="280"/>
      </w:pPr>
      <w:r>
        <w:rPr>
          <w:b/>
          <w:bCs/>
        </w:rPr>
        <w:t xml:space="preserve">Vì sao Approver không trả lời bình luận được? </w:t>
      </w:r>
      <w:r>
        <w:t xml:space="preserve">Vì một câu trả lời được đăng công khai dưới tên khách hàng, không qua cửa duyệt nào. Approver duyệt nội dung, không đăng nội dung — cùng một ranh giới đã áp cho việc đăng bài.</w:t>
      </w:r>
    </w:p>
    <w:p>
      <w:pPr>
        <w:pStyle w:val="Heading1"/>
        <w:spacing w:after="160" w:before="420"/>
      </w:pPr>
      <w:bookmarkStart w:name="_Toc6" w:id="6"/>
      <w:r>
        <w:t xml:space="preserve">4. Thiết lập một khách hàng mới</w:t>
      </w:r>
      <w:bookmarkEnd w:id="6"/>
    </w:p>
    <w:p>
      <w:pPr>
        <w:spacing w:after="140" w:line="300"/>
      </w:pPr>
      <w:r>
        <w:t xml:space="preserve">Bốn bước, theo đúng thứ tự — mỗi bước cần bước trước đó. Trang </w:t>
      </w:r>
      <w:r>
        <w:rPr>
          <w:b/>
          <w:bCs/>
          <w:color w:val="2A4A33"/>
        </w:rPr>
        <w:t xml:space="preserve">Today</w:t>
      </w:r>
      <w:r>
        <w:t xml:space="preserve"> sẽ dẫn bạn qua chuỗi này khi tổ chức còn mới.</w:t>
      </w:r>
    </w:p>
    <w:p>
      <w:pPr>
        <w:pStyle w:val="ListParagraph"/>
        <w:numPr>
          <w:ilvl w:val="0"/>
          <w:numId w:val="2"/>
        </w:numPr>
        <w:spacing w:after="110" w:line="300"/>
      </w:pPr>
      <w:r>
        <w:rPr>
          <w:b/>
          <w:bCs/>
        </w:rPr>
        <w:t xml:space="preserve">Tạo khách hàng (workspace).</w:t>
      </w:r>
      <w:r>
        <w:t xml:space="preserve"> Vào </w:t>
      </w:r>
      <w:r>
        <w:rPr>
          <w:b/>
          <w:bCs/>
          <w:color w:val="2A4A33"/>
        </w:rPr>
        <w:t xml:space="preserve">Clients</w:t>
      </w:r>
      <w:r>
        <w:t xml:space="preserve"> → thêm workspace. Mỗi khách hàng là một workspace riêng, và đó là ranh giới mà mọi phân quyền dựa vào.</w:t>
      </w:r>
    </w:p>
    <w:p>
      <w:pPr>
        <w:pStyle w:val="ListParagraph"/>
        <w:numPr>
          <w:ilvl w:val="0"/>
          <w:numId w:val="2"/>
        </w:numPr>
        <w:spacing w:after="110" w:line="300"/>
      </w:pPr>
      <w:r>
        <w:rPr>
          <w:b/>
          <w:bCs/>
        </w:rPr>
        <w:t xml:space="preserve">Thêm brand.</w:t>
      </w:r>
      <w:r>
        <w:t xml:space="preserve"> Một workspace có thể có nhiều brand. Brand là thứ mà nội dung và tài khoản mạng xã hội gắn vào.</w:t>
      </w:r>
    </w:p>
    <w:p>
      <w:pPr>
        <w:pStyle w:val="ListParagraph"/>
        <w:numPr>
          <w:ilvl w:val="0"/>
          <w:numId w:val="2"/>
        </w:numPr>
        <w:spacing w:after="110" w:line="300"/>
      </w:pPr>
      <w:r>
        <w:rPr>
          <w:b/>
          <w:bCs/>
        </w:rPr>
        <w:t xml:space="preserve">Kết nối tài khoản mạng xã hội.</w:t>
      </w:r>
      <w:r>
        <w:t xml:space="preserve"> Vào </w:t>
      </w:r>
      <w:r>
        <w:rPr>
          <w:b/>
          <w:bCs/>
          <w:color w:val="2A4A33"/>
        </w:rPr>
        <w:t xml:space="preserve">Accounts</w:t>
      </w:r>
      <w:r>
        <w:t xml:space="preserve"> → chọn nền tảng → đăng nhập ở chính nền tảng đó. Bạn cấp quyền trực tiếp cho nền tảng; Orbit chỉ nhận lại quyền đăng bài.</w:t>
      </w:r>
    </w:p>
    <w:p>
      <w:pPr>
        <w:pStyle w:val="ListParagraph"/>
        <w:numPr>
          <w:ilvl w:val="0"/>
          <w:numId w:val="2"/>
        </w:numPr>
        <w:spacing w:after="110" w:line="300"/>
      </w:pPr>
      <w:r>
        <w:rPr>
          <w:b/>
          <w:bCs/>
        </w:rPr>
        <w:t xml:space="preserve">Viết bài đầu tiên.</w:t>
      </w:r>
      <w:r>
        <w:t xml:space="preserve"> Nút </w:t>
      </w:r>
      <w:r>
        <w:rPr>
          <w:b/>
          <w:bCs/>
          <w:color w:val="2A4A33"/>
        </w:rPr>
        <w:t xml:space="preserve">New post</w:t>
      </w:r>
      <w:r>
        <w:t xml:space="preserve"> ở đầu menu bên trái.</w:t>
      </w:r>
    </w:p>
    <w:p>
      <w:pPr>
        <w:pBdr>
          <w:left w:val="single" w:color="2A4A33" w:sz="18" w:space="10"/>
        </w:pBdr>
        <w:spacing w:after="180" w:before="140" w:line="300"/>
        <w:ind w:left="280"/>
      </w:pPr>
      <w:r>
        <w:rPr>
          <w:b/>
          <w:bCs/>
        </w:rPr>
        <w:t xml:space="preserve">Chỉ kết nối tài khoản bạn được phép quản lý. </w:t>
      </w:r>
      <w:r>
        <w:t xml:space="preserve">Kết nối kênh của một khách hàng nghĩa là bạn đã có sự đồng ý của họ.</w:t>
      </w:r>
    </w:p>
    <w:p>
      <w:r>
        <w:br w:type="page"/>
      </w:r>
    </w:p>
    <w:p>
      <w:pPr>
        <w:pStyle w:val="Heading1"/>
        <w:spacing w:after="160" w:before="420"/>
      </w:pPr>
      <w:bookmarkStart w:name="_Toc7" w:id="7"/>
      <w:r>
        <w:t xml:space="preserve">5. Vòng đời một bài viết</w:t>
      </w:r>
      <w:bookmarkEnd w:id="7"/>
    </w:p>
    <w:p>
      <w:pPr>
        <w:spacing w:after="140" w:line="300"/>
      </w:pPr>
      <w:r>
        <w:t xml:space="preserve">Mỗi bài luôn ở một trạng thái. Trạng thái quyết định ai làm được gì với nó, và bạn thấy trạng thái này ở mọi danh sách.</w:t>
      </w:r>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600"/>
        <w:gridCol w:w="7480"/>
      </w:tblGrid>
      <w:tr>
        <w:trPr>
          <w:tblHeader/>
        </w:trPr>
        <w:tc>
          <w:tcPr>
            <w:tcW w:type="dxa" w:w="2600"/>
            <w:shd w:fill="F2F3EA" w:color="auto" w:val="clear"/>
            <w:tcMar>
              <w:top w:type="dxa" w:w="90"/>
              <w:left w:type="dxa" w:w="130"/>
              <w:bottom w:type="dxa" w:w="90"/>
              <w:right w:type="dxa" w:w="130"/>
            </w:tcMar>
          </w:tcPr>
          <w:p>
            <w:pPr>
              <w:spacing w:after="0" w:line="280"/>
            </w:pPr>
            <w:r>
              <w:rPr>
                <w:b/>
                <w:bCs/>
                <w:color w:val="1A1A17"/>
                <w:sz w:val="19"/>
                <w:szCs w:val="19"/>
              </w:rPr>
              <w:t xml:space="preserve">Trạng thái</w:t>
            </w:r>
          </w:p>
        </w:tc>
        <w:tc>
          <w:tcPr>
            <w:tcW w:type="dxa" w:w="7480"/>
            <w:shd w:fill="F2F3EA" w:color="auto" w:val="clear"/>
            <w:tcMar>
              <w:top w:type="dxa" w:w="90"/>
              <w:left w:type="dxa" w:w="130"/>
              <w:bottom w:type="dxa" w:w="90"/>
              <w:right w:type="dxa" w:w="130"/>
            </w:tcMar>
          </w:tcPr>
          <w:p>
            <w:pPr>
              <w:spacing w:after="0" w:line="280"/>
            </w:pPr>
            <w:r>
              <w:rPr>
                <w:b/>
                <w:bCs/>
                <w:color w:val="1A1A17"/>
                <w:sz w:val="19"/>
                <w:szCs w:val="19"/>
              </w:rPr>
              <w:t xml:space="preserve">Nghĩa là</w:t>
            </w:r>
          </w:p>
        </w:tc>
      </w:tr>
      <w:tr>
        <w:tc>
          <w:tcPr>
            <w:tcW w:type="dxa" w:w="2600"/>
            <w:tcMar>
              <w:top w:type="dxa" w:w="90"/>
              <w:left w:type="dxa" w:w="130"/>
              <w:bottom w:type="dxa" w:w="90"/>
              <w:right w:type="dxa" w:w="130"/>
            </w:tcMar>
          </w:tcPr>
          <w:p>
            <w:pPr>
              <w:spacing w:after="0" w:line="280"/>
            </w:pPr>
            <w:r>
              <w:rPr>
                <w:b/>
                <w:bCs/>
                <w:color w:val="5C5C52"/>
                <w:sz w:val="19"/>
                <w:szCs w:val="19"/>
              </w:rPr>
              <w:t xml:space="preserve">Idea</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Một ý tưởng được ghi lại, chưa viết thành bài.</w:t>
            </w:r>
          </w:p>
        </w:tc>
      </w:tr>
      <w:tr>
        <w:tc>
          <w:tcPr>
            <w:tcW w:type="dxa" w:w="2600"/>
            <w:tcMar>
              <w:top w:type="dxa" w:w="90"/>
              <w:left w:type="dxa" w:w="130"/>
              <w:bottom w:type="dxa" w:w="90"/>
              <w:right w:type="dxa" w:w="130"/>
            </w:tcMar>
          </w:tcPr>
          <w:p>
            <w:pPr>
              <w:spacing w:after="0" w:line="280"/>
            </w:pPr>
            <w:r>
              <w:rPr>
                <w:b/>
                <w:bCs/>
                <w:color w:val="5C5C52"/>
                <w:sz w:val="19"/>
                <w:szCs w:val="19"/>
              </w:rPr>
              <w:t xml:space="preserve">Draft</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Đang viết. Sửa thoải mái.</w:t>
            </w:r>
          </w:p>
        </w:tc>
      </w:tr>
      <w:tr>
        <w:tc>
          <w:tcPr>
            <w:tcW w:type="dxa" w:w="2600"/>
            <w:tcMar>
              <w:top w:type="dxa" w:w="90"/>
              <w:left w:type="dxa" w:w="130"/>
              <w:bottom w:type="dxa" w:w="90"/>
              <w:right w:type="dxa" w:w="130"/>
            </w:tcMar>
          </w:tcPr>
          <w:p>
            <w:pPr>
              <w:spacing w:after="0" w:line="280"/>
            </w:pPr>
            <w:r>
              <w:rPr>
                <w:b/>
                <w:bCs/>
                <w:color w:val="5C5C52"/>
                <w:sz w:val="19"/>
                <w:szCs w:val="19"/>
              </w:rPr>
              <w:t xml:space="preserve">Internal review</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Đang chờ người trong agency duyệt.</w:t>
            </w:r>
          </w:p>
        </w:tc>
      </w:tr>
      <w:tr>
        <w:tc>
          <w:tcPr>
            <w:tcW w:type="dxa" w:w="2600"/>
            <w:tcMar>
              <w:top w:type="dxa" w:w="90"/>
              <w:left w:type="dxa" w:w="130"/>
              <w:bottom w:type="dxa" w:w="90"/>
              <w:right w:type="dxa" w:w="130"/>
            </w:tcMar>
          </w:tcPr>
          <w:p>
            <w:pPr>
              <w:spacing w:after="0" w:line="280"/>
            </w:pPr>
            <w:r>
              <w:rPr>
                <w:b/>
                <w:bCs/>
                <w:color w:val="5C5C52"/>
                <w:sz w:val="19"/>
                <w:szCs w:val="19"/>
              </w:rPr>
              <w:t xml:space="preserve">With client</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gửi cho khách hàng. Đang chờ họ.</w:t>
            </w:r>
          </w:p>
        </w:tc>
      </w:tr>
      <w:tr>
        <w:tc>
          <w:tcPr>
            <w:tcW w:type="dxa" w:w="2600"/>
            <w:tcMar>
              <w:top w:type="dxa" w:w="90"/>
              <w:left w:type="dxa" w:w="130"/>
              <w:bottom w:type="dxa" w:w="90"/>
              <w:right w:type="dxa" w:w="130"/>
            </w:tcMar>
          </w:tcPr>
          <w:p>
            <w:pPr>
              <w:spacing w:after="0" w:line="280"/>
            </w:pPr>
            <w:r>
              <w:rPr>
                <w:b/>
                <w:bCs/>
                <w:color w:val="5C5C52"/>
                <w:sz w:val="19"/>
                <w:szCs w:val="19"/>
              </w:rPr>
              <w:t xml:space="preserve">Changes requested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Có người yêu cầu sửa. Quay lại bước viết.</w:t>
            </w:r>
          </w:p>
        </w:tc>
      </w:tr>
      <w:tr>
        <w:tc>
          <w:tcPr>
            <w:tcW w:type="dxa" w:w="2600"/>
            <w:tcMar>
              <w:top w:type="dxa" w:w="90"/>
              <w:left w:type="dxa" w:w="130"/>
              <w:bottom w:type="dxa" w:w="90"/>
              <w:right w:type="dxa" w:w="130"/>
            </w:tcMar>
          </w:tcPr>
          <w:p>
            <w:pPr>
              <w:spacing w:after="0" w:line="280"/>
            </w:pPr>
            <w:r>
              <w:rPr>
                <w:b/>
                <w:bCs/>
                <w:color w:val="5C5C52"/>
                <w:sz w:val="19"/>
                <w:szCs w:val="19"/>
              </w:rPr>
              <w:t xml:space="preserve">Approved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qua mọi cửa duyệt. Sẵn sàng lên lịch.</w:t>
            </w:r>
          </w:p>
        </w:tc>
      </w:tr>
      <w:tr>
        <w:tc>
          <w:tcPr>
            <w:tcW w:type="dxa" w:w="2600"/>
            <w:tcMar>
              <w:top w:type="dxa" w:w="90"/>
              <w:left w:type="dxa" w:w="130"/>
              <w:bottom w:type="dxa" w:w="90"/>
              <w:right w:type="dxa" w:w="130"/>
            </w:tcMar>
          </w:tcPr>
          <w:p>
            <w:pPr>
              <w:spacing w:after="0" w:line="280"/>
            </w:pPr>
            <w:r>
              <w:rPr>
                <w:b/>
                <w:bCs/>
                <w:color w:val="5C5C52"/>
                <w:sz w:val="19"/>
                <w:szCs w:val="19"/>
              </w:rPr>
              <w:t xml:space="preserve">Scheduled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có giờ đăng. Orbit sẽ tự đăng khi tới giờ.</w:t>
            </w:r>
          </w:p>
        </w:tc>
      </w:tr>
      <w:tr>
        <w:tc>
          <w:tcPr>
            <w:tcW w:type="dxa" w:w="2600"/>
            <w:tcMar>
              <w:top w:type="dxa" w:w="90"/>
              <w:left w:type="dxa" w:w="130"/>
              <w:bottom w:type="dxa" w:w="90"/>
              <w:right w:type="dxa" w:w="130"/>
            </w:tcMar>
          </w:tcPr>
          <w:p>
            <w:pPr>
              <w:spacing w:after="0" w:line="280"/>
            </w:pPr>
            <w:r>
              <w:rPr>
                <w:b/>
                <w:bCs/>
                <w:color w:val="5C5C52"/>
                <w:sz w:val="19"/>
                <w:szCs w:val="19"/>
              </w:rPr>
              <w:t xml:space="preserve">Publishing</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Đang gửi lên nền tảng ngay lúc này.</w:t>
            </w:r>
          </w:p>
        </w:tc>
      </w:tr>
      <w:tr>
        <w:tc>
          <w:tcPr>
            <w:tcW w:type="dxa" w:w="2600"/>
            <w:tcMar>
              <w:top w:type="dxa" w:w="90"/>
              <w:left w:type="dxa" w:w="130"/>
              <w:bottom w:type="dxa" w:w="90"/>
              <w:right w:type="dxa" w:w="130"/>
            </w:tcMar>
          </w:tcPr>
          <w:p>
            <w:pPr>
              <w:spacing w:after="0" w:line="280"/>
            </w:pPr>
            <w:r>
              <w:rPr>
                <w:b/>
                <w:bCs/>
                <w:color w:val="5C5C52"/>
                <w:sz w:val="19"/>
                <w:szCs w:val="19"/>
              </w:rPr>
              <w:t xml:space="preserve">Published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lên sóng.</w:t>
            </w:r>
          </w:p>
        </w:tc>
      </w:tr>
      <w:tr>
        <w:tc>
          <w:tcPr>
            <w:tcW w:type="dxa" w:w="2600"/>
            <w:tcMar>
              <w:top w:type="dxa" w:w="90"/>
              <w:left w:type="dxa" w:w="130"/>
              <w:bottom w:type="dxa" w:w="90"/>
              <w:right w:type="dxa" w:w="130"/>
            </w:tcMar>
          </w:tcPr>
          <w:p>
            <w:pPr>
              <w:spacing w:after="0" w:line="280"/>
            </w:pPr>
            <w:r>
              <w:rPr>
                <w:b/>
                <w:bCs/>
                <w:color w:val="5C5C52"/>
                <w:sz w:val="19"/>
                <w:szCs w:val="19"/>
              </w:rPr>
              <w:t xml:space="preserve">Partly published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Lên được một số kênh, một số thì không. Mở bài để xem kênh nào.</w:t>
            </w:r>
          </w:p>
        </w:tc>
      </w:tr>
      <w:tr>
        <w:tc>
          <w:tcPr>
            <w:tcW w:type="dxa" w:w="2600"/>
            <w:tcMar>
              <w:top w:type="dxa" w:w="90"/>
              <w:left w:type="dxa" w:w="130"/>
              <w:bottom w:type="dxa" w:w="90"/>
              <w:right w:type="dxa" w:w="130"/>
            </w:tcMar>
          </w:tcPr>
          <w:p>
            <w:pPr>
              <w:spacing w:after="0" w:line="280"/>
            </w:pPr>
            <w:r>
              <w:rPr>
                <w:b/>
                <w:bCs/>
                <w:color w:val="5C5C52"/>
                <w:sz w:val="19"/>
                <w:szCs w:val="19"/>
              </w:rPr>
              <w:t xml:space="preserve">Failed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Không đăng được. Lý do nằm trong Publishing.</w:t>
            </w:r>
          </w:p>
        </w:tc>
      </w:tr>
      <w:tr>
        <w:tc>
          <w:tcPr>
            <w:tcW w:type="dxa" w:w="2600"/>
            <w:tcMar>
              <w:top w:type="dxa" w:w="90"/>
              <w:left w:type="dxa" w:w="130"/>
              <w:bottom w:type="dxa" w:w="90"/>
              <w:right w:type="dxa" w:w="130"/>
            </w:tcMar>
          </w:tcPr>
          <w:p>
            <w:pPr>
              <w:spacing w:after="0" w:line="280"/>
            </w:pPr>
            <w:r>
              <w:rPr>
                <w:b/>
                <w:bCs/>
                <w:color w:val="5C5C52"/>
                <w:sz w:val="19"/>
                <w:szCs w:val="19"/>
              </w:rPr>
              <w:t xml:space="preserve">Canceled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huỷ trước khi đăng.</w:t>
            </w:r>
          </w:p>
        </w:tc>
      </w:tr>
    </w:tbl>
    <w:p>
      <w:pPr>
        <w:pBdr>
          <w:left w:val="single" w:color="2A4A33" w:sz="18" w:space="10"/>
        </w:pBdr>
        <w:spacing w:after="180" w:before="140" w:line="300"/>
        <w:ind w:left="280"/>
      </w:pPr>
      <w:r>
        <w:rPr>
          <w:b/>
          <w:bCs/>
        </w:rPr>
        <w:t xml:space="preserve">Bài đã duyệt thì không sửa được nữa. </w:t>
      </w:r>
      <w:r>
        <w:t xml:space="preserve">Sau khi khách hàng đồng ý, nội dung bị khoá — nếu không thì thứ được đăng sẽ không còn là thứ họ đã duyệt. Cần sửa thì yêu cầu mở lại, và bài sẽ đi qua cửa duyệt một lần nữa.</w:t>
      </w:r>
    </w:p>
    <w:p>
      <w:pPr>
        <w:pStyle w:val="Heading1"/>
        <w:spacing w:after="160" w:before="420"/>
      </w:pPr>
      <w:bookmarkStart w:name="_Toc8" w:id="8"/>
      <w:r>
        <w:t xml:space="preserve">6. Viết một bài</w:t>
      </w:r>
      <w:bookmarkEnd w:id="8"/>
    </w:p>
    <w:p>
      <w:pPr>
        <w:spacing w:after="140" w:line="300"/>
      </w:pPr>
      <w:r>
        <w:t xml:space="preserve">Bạn viết một nội dung chính, rồi chọn những tài khoản sẽ đăng. Orbit kiểm tra bài đó theo quy định của từng nền tảng khi bạn viết, trong thẻ </w:t>
      </w:r>
      <w:r>
        <w:rPr>
          <w:b/>
          <w:bCs/>
          <w:color w:val="2A4A33"/>
        </w:rPr>
        <w:t xml:space="preserve">Checks</w:t>
      </w:r>
      <w:r>
        <w:t xml:space="preserve">.</w:t>
      </w:r>
    </w:p>
    <w:p>
      <w:pPr>
        <w:pStyle w:val="Heading2"/>
        <w:spacing w:after="120" w:before="280"/>
      </w:pPr>
      <w:bookmarkStart w:name="_Toc9" w:id="9"/>
      <w:r>
        <w:t xml:space="preserve">Phiên bản riêng cho từng nền tảng</w:t>
      </w:r>
      <w:bookmarkEnd w:id="9"/>
    </w:p>
    <w:p>
      <w:pPr>
        <w:spacing w:after="140" w:line="300"/>
      </w:pPr>
      <w:r>
        <w:t xml:space="preserve">Một câu caption hợp với Facebook không chắc hợp với TikTok. Với mỗi tài khoản đã chọn, bạn có thể viết lại phần nội dung riêng; để trống thì bài sẽ dùng nội dung chính.</w:t>
      </w:r>
    </w:p>
    <w:p>
      <w:pPr>
        <w:pStyle w:val="Heading2"/>
        <w:spacing w:after="120" w:before="280"/>
      </w:pPr>
      <w:bookmarkStart w:name="_Toc10" w:id="10"/>
      <w:r>
        <w:t xml:space="preserve">Hình ảnh và video</w:t>
      </w:r>
      <w:bookmarkEnd w:id="10"/>
    </w:p>
    <w:p>
      <w:pPr>
        <w:spacing w:after="140" w:line="300"/>
      </w:pPr>
      <w:r>
        <w:t xml:space="preserve">Tải tệp lên hoặc chọn lại từ </w:t>
      </w:r>
      <w:r>
        <w:rPr>
          <w:b/>
          <w:bCs/>
          <w:color w:val="2A4A33"/>
        </w:rPr>
        <w:t xml:space="preserve">Media</w:t>
      </w:r>
      <w:r>
        <w:t xml:space="preserve">. Mỗi tệp được kiểm tra bằng chính nội dung tệp — không phải bằng tên tệp — nên một tệp sai định dạng bị phát hiện ngay lúc tải, chứ không phải lúc đăng.</w:t>
      </w:r>
    </w:p>
    <w:p>
      <w:pPr>
        <w:spacing w:after="140" w:line="300"/>
      </w:pPr>
      <w:r>
        <w:t xml:space="preserve">Dưới phần tệp, </w:t>
      </w:r>
      <w:r>
        <w:rPr>
          <w:b/>
          <w:bCs/>
          <w:color w:val="2A4A33"/>
        </w:rPr>
        <w:t xml:space="preserve">Media requirements</w:t>
      </w:r>
      <w:r>
        <w:t xml:space="preserve"> cho bạn hai thứ: thông tin thật của từng tệp (kích thước, thời lượng, dung lượng, tốc độ khung hình) và yêu cầu của từng nền tảng bạn đang nhắm tới. Lỗi của nền tảng nào sẽ hiện ngay cạnh tệp gây ra lỗi đó.</w:t>
      </w:r>
    </w:p>
    <w:p>
      <w:pPr>
        <w:pBdr>
          <w:left w:val="single" w:color="2A4A33" w:sz="18" w:space="10"/>
        </w:pBdr>
        <w:spacing w:after="180" w:before="140" w:line="300"/>
        <w:ind w:left="280"/>
      </w:pPr>
      <w:r>
        <w:rPr>
          <w:b/>
          <w:bCs/>
        </w:rPr>
        <w:t xml:space="preserve">Vì sao có hai con số fps? </w:t>
      </w:r>
      <w:r>
        <w:t xml:space="preserve">Điện thoại thường quay ở tốc độ khung hình biến đổi: tệp ghi 30fps nhưng có những khoảnh khắc vọt cao hơn — và nền tảng kiểm tra đúng con số vọt đó. Orbit hiện cả hai để bạn hiểu vì sao một video "30fps" lại bị từ chối vì fps.</w:t>
      </w:r>
    </w:p>
    <w:p>
      <w:pPr>
        <w:pStyle w:val="Heading2"/>
        <w:spacing w:after="120" w:before="280"/>
      </w:pPr>
      <w:bookmarkStart w:name="_Toc11" w:id="11"/>
      <w:r>
        <w:t xml:space="preserve">Trợ lý AI</w:t>
      </w:r>
      <w:bookmarkEnd w:id="11"/>
    </w:p>
    <w:p>
      <w:pPr>
        <w:spacing w:after="140" w:line="300"/>
      </w:pPr>
      <w:r>
        <w:rPr>
          <w:b/>
          <w:bCs/>
        </w:rPr>
        <w:t xml:space="preserve">Không có gì AI viết ra trở thành nội dung của bạn cho đến khi bạn chấp nhận nó.</w:t>
      </w:r>
      <w:r>
        <w:t xml:space="preserve"> Orbit có thể gợi ý caption, ý tưởng, hoặc viết lại bài cho một nền tảng cụ thể — nhưng nó luôn hiện ra để bạn lấy, sửa, hoặc bỏ. Orbit không tự ghi vào bài, không tự đăng, không tự lên lịch.</w:t>
      </w:r>
    </w:p>
    <w:p>
      <w:r>
        <w:br w:type="page"/>
      </w:r>
    </w:p>
    <w:p>
      <w:pPr>
        <w:pStyle w:val="Heading1"/>
        <w:spacing w:after="160" w:before="420"/>
      </w:pPr>
      <w:bookmarkStart w:name="_Toc12" w:id="12"/>
      <w:r>
        <w:t xml:space="preserve">7. Phê duyệt</w:t>
      </w:r>
      <w:bookmarkEnd w:id="12"/>
    </w:p>
    <w:p>
      <w:pPr>
        <w:spacing w:after="140" w:line="300"/>
      </w:pPr>
      <w:r>
        <w:t xml:space="preserve">Có hai cửa duyệt, và cửa nào áp dụng là thiết lập của từng bài.</w:t>
      </w:r>
    </w:p>
    <w:p>
      <w:pPr>
        <w:spacing w:after="140" w:line="300"/>
      </w:pPr>
      <w:r>
        <w:rPr>
          <w:b/>
          <w:bCs/>
        </w:rPr>
        <w:t xml:space="preserve">Duyệt nội bộ</w:t>
      </w:r>
      <w:r>
        <w:t xml:space="preserve"> — một người trong agency xem trước khi bài rời khỏi nhà. Hàng chờ nằm ở </w:t>
      </w:r>
      <w:r>
        <w:rPr>
          <w:b/>
          <w:bCs/>
          <w:color w:val="2A4A33"/>
        </w:rPr>
        <w:t xml:space="preserve">Approvals</w:t>
      </w:r>
      <w:r>
        <w:t xml:space="preserve">.</w:t>
      </w:r>
    </w:p>
    <w:p>
      <w:pPr>
        <w:spacing w:after="140" w:line="300"/>
      </w:pPr>
      <w:r>
        <w:rPr>
          <w:b/>
          <w:bCs/>
        </w:rPr>
        <w:t xml:space="preserve">Duyệt phía khách hàng</w:t>
      </w:r>
      <w:r>
        <w:t xml:space="preserve"> — khách hàng xem trong portal của họ. Đây là cửa cuối; qua được cửa này thì bài sẵn sàng lên lịch.</w:t>
      </w:r>
    </w:p>
    <w:p>
      <w:pPr>
        <w:pStyle w:val="Heading2"/>
        <w:spacing w:after="120" w:before="280"/>
      </w:pPr>
      <w:bookmarkStart w:name="_Toc13" w:id="13"/>
      <w:r>
        <w:t xml:space="preserve">Khi khách hàng không mở sản phẩm</w:t>
      </w:r>
      <w:bookmarkEnd w:id="13"/>
    </w:p>
    <w:p>
      <w:pPr>
        <w:spacing w:after="140" w:line="300"/>
      </w:pPr>
      <w:r>
        <w:t xml:space="preserve">Việc duyệt hay yêu cầu sửa có thể được ghi nhận thay cho khách hàng — một thực tế rất quen: khách gọi điện hoặc gửi email. Mỗi lần như vậy đều được ghi vào nhật ký là "duyệt thay", kèm người thực hiện. Không có cách nào ghi nhận thay mà không để lại dấu.</w:t>
      </w:r>
    </w:p>
    <w:p>
      <w:pPr>
        <w:pBdr>
          <w:left w:val="single" w:color="2A4A33" w:sz="18" w:space="10"/>
        </w:pBdr>
        <w:spacing w:after="180" w:before="140" w:line="300"/>
        <w:ind w:left="280"/>
      </w:pPr>
      <w:r>
        <w:rPr>
          <w:b/>
          <w:bCs/>
        </w:rPr>
        <w:t xml:space="preserve">Khách hàng được thông báo khi tới lượt họ. </w:t>
      </w:r>
      <w:r>
        <w:t xml:space="preserve">Khi một bài chuyển sang "With client", người duyệt phía khách hàng nhận được thông báo trong portal và một email. Khi họ quyết định, đội ngũ agency được thông báo lại.</w:t>
      </w:r>
    </w:p>
    <w:p>
      <w:pPr>
        <w:pStyle w:val="Heading1"/>
        <w:spacing w:after="160" w:before="420"/>
      </w:pPr>
      <w:bookmarkStart w:name="_Toc14" w:id="14"/>
      <w:r>
        <w:t xml:space="preserve">8. Lên lịch và đăng bài</w:t>
      </w:r>
      <w:bookmarkEnd w:id="14"/>
    </w:p>
    <w:p>
      <w:pPr>
        <w:spacing w:after="140" w:line="300"/>
      </w:pPr>
      <w:r>
        <w:t xml:space="preserve">Chọn giờ theo múi giờ của workspace khách hàng, không phải múi giờ của bạn. Xem toàn bộ ở </w:t>
      </w:r>
      <w:r>
        <w:rPr>
          <w:b/>
          <w:bCs/>
          <w:color w:val="2A4A33"/>
        </w:rPr>
        <w:t xml:space="preserve">Calendar</w:t>
      </w:r>
      <w:r>
        <w:t xml:space="preserve"> — kéo thả để đổi giờ.</w:t>
      </w:r>
    </w:p>
    <w:p>
      <w:pPr>
        <w:pStyle w:val="Heading2"/>
        <w:spacing w:after="120" w:before="280"/>
      </w:pPr>
      <w:bookmarkStart w:name="_Toc15" w:id="15"/>
      <w:r>
        <w:t xml:space="preserve">Hai điều Orbit cam kết</w:t>
      </w:r>
      <w:bookmarkEnd w:id="15"/>
    </w:p>
    <w:p>
      <w:pPr>
        <w:spacing w:after="140" w:line="300"/>
      </w:pPr>
      <w:r>
        <w:rPr>
          <w:b/>
          <w:bCs/>
        </w:rPr>
        <w:t xml:space="preserve">Orbit không đăng cùng một bài hai lần.</w:t>
      </w:r>
      <w:r>
        <w:t xml:space="preserve"> Mỗi lần đăng đi qua nhiều lớp kiểm tra độc lập, với mục đích duy nhất là khiến một bản trùng trở thành điều không thể xảy ra — kể cả khi một tiến trình được thử lại.</w:t>
      </w:r>
    </w:p>
    <w:p>
      <w:pPr>
        <w:spacing w:after="140" w:line="300"/>
      </w:pPr>
      <w:r>
        <w:rPr>
          <w:b/>
          <w:bCs/>
        </w:rPr>
        <w:t xml:space="preserve">Nếu không xác định được chuyện gì đã xảy ra, Orbit dừng lại và nói với bạn.</w:t>
      </w:r>
      <w:r>
        <w:t xml:space="preserve"> Khi nền tảng hết thời gian chờ và Orbit không biết bài đã lên hay chưa, nó </w:t>
      </w:r>
      <w:r>
        <w:rPr>
          <w:b/>
          <w:bCs/>
        </w:rPr>
        <w:t xml:space="preserve">không</w:t>
      </w:r>
      <w:r>
        <w:t xml:space="preserve"> thử lại — vì thử lại là cách một bài biến thành hai. Bài được giữ lại và gắn nhãn cần người xem, chứ không gắn nhãn thất bại, bởi vì thật sự chúng tôi chưa biết.</w:t>
      </w:r>
    </w:p>
    <w:p>
      <w:pPr>
        <w:spacing w:after="140" w:line="300"/>
      </w:pPr>
      <w:r>
        <w:t xml:space="preserve">Mọi lần đăng — thành công hay không — đều có bản ghi ở </w:t>
      </w:r>
      <w:r>
        <w:rPr>
          <w:b/>
          <w:bCs/>
          <w:color w:val="2A4A33"/>
        </w:rPr>
        <w:t xml:space="preserve">Publishing</w:t>
      </w:r>
      <w:r>
        <w:t xml:space="preserve">, kèm lý do của nền tảng được dịch sang ngôn ngữ bạn làm được gì với nó.</w:t>
      </w:r>
    </w:p>
    <w:p>
      <w:r>
        <w:br w:type="page"/>
      </w:r>
    </w:p>
    <w:p>
      <w:pPr>
        <w:pStyle w:val="Heading1"/>
        <w:spacing w:after="160" w:before="420"/>
      </w:pPr>
      <w:bookmarkStart w:name="_Toc16" w:id="16"/>
      <w:r>
        <w:t xml:space="preserve">9. Khách hàng của bạn nhìn thấy gì</w:t>
      </w:r>
      <w:bookmarkEnd w:id="16"/>
    </w:p>
    <w:p>
      <w:pPr>
        <w:spacing w:after="140" w:line="300"/>
      </w:pPr>
      <w:r>
        <w:t xml:space="preserve">Portal được thiết kế để khách hàng thấy đúng phần việc của họ, và không thấy gì khác. Ba nơi:</w:t>
      </w:r>
    </w:p>
    <w:p>
      <w:pPr>
        <w:pStyle w:val="ListParagraph"/>
        <w:numPr>
          <w:ilvl w:val="0"/>
          <w:numId w:val="3"/>
        </w:numPr>
        <w:spacing w:after="90" w:line="300"/>
      </w:pPr>
      <w:r>
        <w:rPr>
          <w:b/>
          <w:bCs/>
          <w:color w:val="2A4A33"/>
        </w:rPr>
        <w:t xml:space="preserve">To review</w:t>
      </w:r>
      <w:r>
        <w:t xml:space="preserve"> — những bài đang chờ họ quyết định.</w:t>
      </w:r>
    </w:p>
    <w:p>
      <w:pPr>
        <w:pStyle w:val="ListParagraph"/>
        <w:numPr>
          <w:ilvl w:val="0"/>
          <w:numId w:val="3"/>
        </w:numPr>
        <w:spacing w:after="90" w:line="300"/>
      </w:pPr>
      <w:r>
        <w:rPr>
          <w:b/>
          <w:bCs/>
          <w:color w:val="2A4A33"/>
        </w:rPr>
        <w:t xml:space="preserve">Upcoming</w:t>
      </w:r>
      <w:r>
        <w:t xml:space="preserve"> — những bài đã duyệt và đã lên lịch.</w:t>
      </w:r>
    </w:p>
    <w:p>
      <w:pPr>
        <w:pStyle w:val="ListParagraph"/>
        <w:numPr>
          <w:ilvl w:val="0"/>
          <w:numId w:val="3"/>
        </w:numPr>
        <w:spacing w:after="90" w:line="300"/>
      </w:pPr>
      <w:r>
        <w:rPr>
          <w:b/>
          <w:bCs/>
          <w:color w:val="2A4A33"/>
        </w:rPr>
        <w:t xml:space="preserve">Published</w:t>
      </w:r>
      <w:r>
        <w:t xml:space="preserve"> — những bài đã lên sóng, kèm liên kết để xem bài thật.</w:t>
      </w:r>
    </w:p>
    <w:p>
      <w:pPr>
        <w:spacing w:after="160"/>
      </w:pPr>
    </w:p>
    <w:p>
      <w:pPr>
        <w:spacing w:after="140" w:line="300"/>
      </w:pPr>
      <w:r>
        <w:rPr>
          <w:b/>
          <w:bCs/>
        </w:rPr>
        <w:t xml:space="preserve">Khách hàng không thấy:</w:t>
      </w:r>
      <w:r>
        <w:t xml:space="preserve"> các khách hàng khác, ghi chú nội bộ của agency, các vòng duyệt nội bộ, hay nhân sự nào đã làm gì. Những điều đó là quy trình riêng của agency.</w:t>
      </w:r>
    </w:p>
    <w:p>
      <w:pPr>
        <w:pBdr>
          <w:left w:val="single" w:color="2A4A33" w:sz="18" w:space="10"/>
        </w:pBdr>
        <w:spacing w:after="180" w:before="140" w:line="300"/>
        <w:ind w:left="280"/>
      </w:pPr>
      <w:r>
        <w:rPr>
          <w:b/>
          <w:bCs/>
        </w:rPr>
        <w:t xml:space="preserve">Mời người phía khách hàng là quyết định của bạn. </w:t>
      </w:r>
      <w:r>
        <w:t xml:space="preserve">Bạn xác nhận mình được phép chia sẻ nội dung trong workspace đó với họ, và bạn chịu trách nhiệm thu hồi quyền truy cập khi mối quan hệ kết thúc. Thu hồi ở mục Team.</w:t>
      </w:r>
    </w:p>
    <w:p>
      <w:pPr>
        <w:pStyle w:val="Heading1"/>
        <w:spacing w:after="160" w:before="420"/>
      </w:pPr>
      <w:bookmarkStart w:name="_Toc17" w:id="17"/>
      <w:r>
        <w:t xml:space="preserve">10. Bình luận từ khán giả</w:t>
      </w:r>
      <w:bookmarkEnd w:id="17"/>
    </w:p>
    <w:p>
      <w:pPr>
        <w:spacing w:after="140" w:line="300"/>
      </w:pPr>
      <w:r>
        <w:rPr>
          <w:b/>
          <w:bCs/>
          <w:color w:val="2A4A33"/>
        </w:rPr>
        <w:t xml:space="preserve">Community</w:t>
      </w:r>
      <w:r>
        <w:t xml:space="preserve"> là hộp thư chung cho những bình luận mà khán giả để lại dưới các bài Orbit đã đăng. Bạn đọc và trả lời ngay trong Orbit; câu trả lời được đăng công khai dưới tài khoản của khách hàng, đúng như khi bạn viết trực tiếp trên nền tảng.</w:t>
      </w:r>
    </w:p>
    <w:p>
      <w:pPr>
        <w:pStyle w:val="Heading2"/>
        <w:spacing w:after="120" w:before="280"/>
      </w:pPr>
      <w:bookmarkStart w:name="_Toc18" w:id="18"/>
      <w:r>
        <w:t xml:space="preserve">Ba việc bạn làm với một bình luận</w:t>
      </w:r>
      <w:bookmarkEnd w:id="18"/>
    </w:p>
    <w:p>
      <w:pPr>
        <w:pStyle w:val="ListParagraph"/>
        <w:numPr>
          <w:ilvl w:val="0"/>
          <w:numId w:val="3"/>
        </w:numPr>
        <w:spacing w:after="90" w:line="300"/>
      </w:pPr>
      <w:r>
        <w:rPr>
          <w:b/>
          <w:bCs/>
        </w:rPr>
        <w:t xml:space="preserve">Reply</w:t>
      </w:r>
      <w:r>
        <w:t xml:space="preserve"> — trả lời công khai. Câu trả lời chỉ được ghi nhận sau khi nền tảng xác nhận đã nhận.</w:t>
      </w:r>
    </w:p>
    <w:p>
      <w:pPr>
        <w:pStyle w:val="ListParagraph"/>
        <w:numPr>
          <w:ilvl w:val="0"/>
          <w:numId w:val="3"/>
        </w:numPr>
        <w:spacing w:after="90" w:line="300"/>
      </w:pPr>
      <w:r>
        <w:rPr>
          <w:b/>
          <w:bCs/>
        </w:rPr>
        <w:t xml:space="preserve">Mark handled</w:t>
      </w:r>
      <w:r>
        <w:t xml:space="preserve"> — đánh dấu đã xử lý, để nó rời khỏi hàng chờ của cả đội.</w:t>
      </w:r>
    </w:p>
    <w:p>
      <w:pPr>
        <w:pStyle w:val="ListParagraph"/>
        <w:numPr>
          <w:ilvl w:val="0"/>
          <w:numId w:val="3"/>
        </w:numPr>
        <w:spacing w:after="90" w:line="300"/>
      </w:pPr>
      <w:r>
        <w:rPr>
          <w:b/>
          <w:bCs/>
        </w:rPr>
        <w:t xml:space="preserve">Assign</w:t>
      </w:r>
      <w:r>
        <w:t xml:space="preserve"> — giao cho một đồng nghiệp.</w:t>
      </w:r>
    </w:p>
    <w:p>
      <w:pPr>
        <w:spacing w:after="160"/>
      </w:pPr>
    </w:p>
    <w:p>
      <w:pPr>
        <w:pBdr>
          <w:left w:val="single" w:color="2A4A33" w:sz="18" w:space="10"/>
        </w:pBdr>
        <w:spacing w:after="180" w:before="140" w:line="300"/>
        <w:ind w:left="280"/>
      </w:pPr>
      <w:r>
        <w:rPr>
          <w:b/>
          <w:bCs/>
        </w:rPr>
        <w:t xml:space="preserve">Phạm vi hiện tại. </w:t>
      </w:r>
      <w:r>
        <w:t xml:space="preserve">Orbit đọc bình luận trên những bài do chính Orbit đăng — một bài đăng trực tiếp trên nền tảng không có khách hàng hay brand nào để quy về, nên không được thu thập. Hiện chỉ hỗ trợ Facebook. Đây cũng là khu vực mới nhất, nên có thể chưa được bật cho tổ chức của bạn.</w:t>
      </w:r>
    </w:p>
    <w:p>
      <w:pPr>
        <w:spacing w:after="140" w:line="300"/>
      </w:pPr>
      <w:r>
        <w:rPr>
          <w:b/>
          <w:bCs/>
        </w:rPr>
        <w:t xml:space="preserve">Về quyền riêng tư:</w:t>
      </w:r>
      <w:r>
        <w:t xml:space="preserve"> Orbit lưu nội dung bình luận và tên công khai hiện cạnh bình luận đó — và không lưu bất kỳ mã định danh nào của người bình luận. Orbit không thể nhóm các bình luận của một người lại, không thể nhận ra họ ở bài khác, và không dựng được bất kỳ hồ sơ nào về họ.</w:t>
      </w:r>
    </w:p>
    <w:p>
      <w:r>
        <w:br w:type="page"/>
      </w:r>
    </w:p>
    <w:p>
      <w:pPr>
        <w:pStyle w:val="Heading1"/>
        <w:spacing w:after="160" w:before="420"/>
      </w:pPr>
      <w:bookmarkStart w:name="_Toc19" w:id="19"/>
      <w:r>
        <w:t xml:space="preserve">11. Số liệu</w:t>
      </w:r>
      <w:bookmarkEnd w:id="19"/>
    </w:p>
    <w:p>
      <w:pPr>
        <w:spacing w:after="140" w:line="300"/>
      </w:pPr>
      <w:r>
        <w:rPr>
          <w:b/>
          <w:bCs/>
          <w:color w:val="2A4A33"/>
        </w:rPr>
        <w:t xml:space="preserve">Analytics</w:t>
      </w:r>
      <w:r>
        <w:t xml:space="preserve"> đọc lại lượt tương tác và lượt tiếp cận từ các nền tảng. Những con số đó là của nền tảng, không phải của Orbit: chúng có thể tới chậm, được điều chỉnh lại, hoặc bị nền tảng giới hạn quyền đọc.</w:t>
      </w:r>
    </w:p>
    <w:p>
      <w:pPr>
        <w:pBdr>
          <w:left w:val="single" w:color="2A4A33" w:sz="18" w:space="10"/>
        </w:pBdr>
        <w:spacing w:after="180" w:before="140" w:line="300"/>
        <w:ind w:left="280"/>
      </w:pPr>
      <w:r>
        <w:rPr>
          <w:b/>
          <w:bCs/>
        </w:rPr>
        <w:t xml:space="preserve">"Not measured yet" không phải là số 0. </w:t>
      </w:r>
      <w:r>
        <w:t xml:space="preserve">Khi một chỉ số không lấy được, Orbit nói thẳng là không có — chứ không hiện 0. Số 0 là một phép đo, còn sự vắng mặt thì không, và gộp hai thứ đó lại là cách người ta kết luận một chiến dịch thất bại trong khi nó chỉ đơn giản là chưa từng được đo.</w:t>
      </w:r>
    </w:p>
    <w:p>
      <w:pPr>
        <w:spacing w:after="140" w:line="300"/>
      </w:pPr>
      <w:r>
        <w:t xml:space="preserve">Bạn có thể xuất số liệu ra tệp CSV để đưa vào báo cáo riêng, ở mục </w:t>
      </w:r>
      <w:r>
        <w:rPr>
          <w:b/>
          <w:bCs/>
          <w:color w:val="2A4A33"/>
        </w:rPr>
        <w:t xml:space="preserve">Analytics</w:t>
      </w:r>
      <w:r>
        <w:t xml:space="preserve">.</w:t>
      </w:r>
    </w:p>
    <w:p>
      <w:pPr>
        <w:pStyle w:val="Heading1"/>
        <w:spacing w:after="160" w:before="420"/>
      </w:pPr>
      <w:bookmarkStart w:name="_Toc20" w:id="20"/>
      <w:r>
        <w:t xml:space="preserve">12. Thư viện tệp</w:t>
      </w:r>
      <w:bookmarkEnd w:id="20"/>
    </w:p>
    <w:p>
      <w:pPr>
        <w:spacing w:after="140" w:line="300"/>
      </w:pPr>
      <w:r>
        <w:rPr>
          <w:b/>
          <w:bCs/>
          <w:color w:val="2A4A33"/>
        </w:rPr>
        <w:t xml:space="preserve">Media</w:t>
      </w:r>
      <w:r>
        <w:t xml:space="preserve"> giữ toàn bộ hình ảnh và video đã tải lên, theo từng khách hàng và brand. Bạn có thể tìm, gắn thẻ, xếp vào thư mục, và chọn lại một tệp cũ khi viết bài mới — thay vì tải lên lần nữa.</w:t>
      </w:r>
    </w:p>
    <w:p>
      <w:pPr>
        <w:spacing w:after="140" w:line="300"/>
      </w:pPr>
      <w:r>
        <w:t xml:space="preserve">Xoá một thư mục không bao giờ xoá tệp bên trong. Tệp chỉ quay về gốc của workspace.</w:t>
      </w:r>
    </w:p>
    <w:p>
      <w:pPr>
        <w:pStyle w:val="Heading1"/>
        <w:spacing w:after="160" w:before="420"/>
      </w:pPr>
      <w:bookmarkStart w:name="_Toc21" w:id="21"/>
      <w:r>
        <w:t xml:space="preserve">13. Khi thấy điều gì bất thường</w:t>
      </w:r>
      <w:bookmarkEnd w:id="21"/>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300"/>
        <w:gridCol w:w="3890"/>
        <w:gridCol w:w="3890"/>
      </w:tblGrid>
      <w:tr>
        <w:trPr>
          <w:tblHeader/>
        </w:trPr>
        <w:tc>
          <w:tcPr>
            <w:tcW w:type="dxa" w:w="2300"/>
            <w:shd w:fill="F2F3EA" w:color="auto" w:val="clear"/>
            <w:tcMar>
              <w:top w:type="dxa" w:w="90"/>
              <w:left w:type="dxa" w:w="130"/>
              <w:bottom w:type="dxa" w:w="90"/>
              <w:right w:type="dxa" w:w="130"/>
            </w:tcMar>
          </w:tcPr>
          <w:p>
            <w:pPr>
              <w:spacing w:after="0" w:line="280"/>
            </w:pPr>
            <w:r>
              <w:rPr>
                <w:b/>
                <w:bCs/>
                <w:color w:val="1A1A17"/>
                <w:sz w:val="19"/>
                <w:szCs w:val="19"/>
              </w:rPr>
              <w:t xml:space="preserve">Bạn thấy</w:t>
            </w:r>
          </w:p>
        </w:tc>
        <w:tc>
          <w:tcPr>
            <w:tcW w:type="dxa" w:w="3890"/>
            <w:shd w:fill="F2F3EA" w:color="auto" w:val="clear"/>
            <w:tcMar>
              <w:top w:type="dxa" w:w="90"/>
              <w:left w:type="dxa" w:w="130"/>
              <w:bottom w:type="dxa" w:w="90"/>
              <w:right w:type="dxa" w:w="130"/>
            </w:tcMar>
          </w:tcPr>
          <w:p>
            <w:pPr>
              <w:spacing w:after="0" w:line="280"/>
            </w:pPr>
            <w:r>
              <w:rPr>
                <w:b/>
                <w:bCs/>
                <w:color w:val="1A1A17"/>
                <w:sz w:val="19"/>
                <w:szCs w:val="19"/>
              </w:rPr>
              <w:t xml:space="preserve">Nghĩa là</w:t>
            </w:r>
          </w:p>
        </w:tc>
        <w:tc>
          <w:tcPr>
            <w:tcW w:type="dxa" w:w="3890"/>
            <w:shd w:fill="F2F3EA" w:color="auto" w:val="clear"/>
            <w:tcMar>
              <w:top w:type="dxa" w:w="90"/>
              <w:left w:type="dxa" w:w="130"/>
              <w:bottom w:type="dxa" w:w="90"/>
              <w:right w:type="dxa" w:w="130"/>
            </w:tcMar>
          </w:tcPr>
          <w:p>
            <w:pPr>
              <w:spacing w:after="0" w:line="280"/>
            </w:pPr>
            <w:r>
              <w:rPr>
                <w:b/>
                <w:bCs/>
                <w:color w:val="1A1A17"/>
                <w:sz w:val="19"/>
                <w:szCs w:val="19"/>
              </w:rPr>
              <w:t xml:space="preserve">Làm gì</w:t>
            </w:r>
          </w:p>
        </w:tc>
      </w:tr>
      <w:tr>
        <w:tc>
          <w:tcPr>
            <w:tcW w:type="dxa" w:w="2300"/>
            <w:tcMar>
              <w:top w:type="dxa" w:w="90"/>
              <w:left w:type="dxa" w:w="130"/>
              <w:bottom w:type="dxa" w:w="90"/>
              <w:right w:type="dxa" w:w="130"/>
            </w:tcMar>
          </w:tcPr>
          <w:p>
            <w:pPr>
              <w:spacing w:after="0" w:line="280"/>
            </w:pPr>
            <w:r>
              <w:rPr>
                <w:b/>
                <w:bCs/>
                <w:color w:val="5C5C52"/>
                <w:sz w:val="19"/>
                <w:szCs w:val="19"/>
              </w:rPr>
              <w:t xml:space="preserve">Needs reconnect</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Nền tảng đã thu hồi quyền, hoặc Orbit cần một quyền mới.</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Vào Accounts và kết nối lại tài khoản đó.</w:t>
            </w:r>
          </w:p>
        </w:tc>
      </w:tr>
      <w:tr>
        <w:tc>
          <w:tcPr>
            <w:tcW w:type="dxa" w:w="2300"/>
            <w:tcMar>
              <w:top w:type="dxa" w:w="90"/>
              <w:left w:type="dxa" w:w="130"/>
              <w:bottom w:type="dxa" w:w="90"/>
              <w:right w:type="dxa" w:w="130"/>
            </w:tcMar>
          </w:tcPr>
          <w:p>
            <w:pPr>
              <w:spacing w:after="0" w:line="280"/>
            </w:pPr>
            <w:r>
              <w:rPr>
                <w:b/>
                <w:bCs/>
                <w:color w:val="5C5C52"/>
                <w:sz w:val="19"/>
                <w:szCs w:val="19"/>
              </w:rPr>
              <w:t xml:space="preserve">Failed</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Nền tảng từ chối bài.</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Mở Publishing để xem lý do, sửa rồi thử lại.</w:t>
            </w:r>
          </w:p>
        </w:tc>
      </w:tr>
      <w:tr>
        <w:tc>
          <w:tcPr>
            <w:tcW w:type="dxa" w:w="2300"/>
            <w:tcMar>
              <w:top w:type="dxa" w:w="90"/>
              <w:left w:type="dxa" w:w="130"/>
              <w:bottom w:type="dxa" w:w="90"/>
              <w:right w:type="dxa" w:w="130"/>
            </w:tcMar>
          </w:tcPr>
          <w:p>
            <w:pPr>
              <w:spacing w:after="0" w:line="280"/>
            </w:pPr>
            <w:r>
              <w:rPr>
                <w:b/>
                <w:bCs/>
                <w:color w:val="5C5C52"/>
                <w:sz w:val="19"/>
                <w:szCs w:val="19"/>
              </w:rPr>
              <w:t xml:space="preserve">Needs review</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Orbit không xác định được bài đã lên hay chưa.</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Kiểm tra trên nền tảng, rồi ghi nhận điều bạn thấy. Đừng thử lại trước khi kiểm tra.</w:t>
            </w:r>
          </w:p>
        </w:tc>
      </w:tr>
      <w:tr>
        <w:tc>
          <w:tcPr>
            <w:tcW w:type="dxa" w:w="2300"/>
            <w:tcMar>
              <w:top w:type="dxa" w:w="90"/>
              <w:left w:type="dxa" w:w="130"/>
              <w:bottom w:type="dxa" w:w="90"/>
              <w:right w:type="dxa" w:w="130"/>
            </w:tcMar>
          </w:tcPr>
          <w:p>
            <w:pPr>
              <w:spacing w:after="0" w:line="280"/>
            </w:pPr>
            <w:r>
              <w:rPr>
                <w:b/>
                <w:bCs/>
                <w:color w:val="5C5C52"/>
                <w:sz w:val="19"/>
                <w:szCs w:val="19"/>
              </w:rPr>
              <w:t xml:space="preserve">Not measured yet</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Chỉ số này chưa lấy được.</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Thường chỉ cần chờ. Nếu kéo dài, kiểm tra tình trạng kết nối.</w:t>
            </w:r>
          </w:p>
        </w:tc>
      </w:tr>
      <w:tr>
        <w:tc>
          <w:tcPr>
            <w:tcW w:type="dxa" w:w="2300"/>
            <w:tcMar>
              <w:top w:type="dxa" w:w="90"/>
              <w:left w:type="dxa" w:w="130"/>
              <w:bottom w:type="dxa" w:w="90"/>
              <w:right w:type="dxa" w:w="130"/>
            </w:tcMar>
          </w:tcPr>
          <w:p>
            <w:pPr>
              <w:spacing w:after="0" w:line="280"/>
            </w:pPr>
            <w:r>
              <w:rPr>
                <w:b/>
                <w:bCs/>
                <w:color w:val="5C5C52"/>
                <w:sz w:val="19"/>
                <w:szCs w:val="19"/>
              </w:rPr>
              <w:t xml:space="preserve">Partly published</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Một số kênh lên, một số không.</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Mở bài để xem kênh nào, xử lý riêng từng kênh.</w:t>
            </w:r>
          </w:p>
        </w:tc>
      </w:tr>
    </w:tbl>
    <w:p>
      <w:pPr>
        <w:pBdr>
          <w:left w:val="single" w:color="2A4A33" w:sz="18" w:space="10"/>
        </w:pBdr>
        <w:spacing w:after="180" w:before="140" w:line="300"/>
        <w:ind w:left="280"/>
      </w:pPr>
      <w:r>
        <w:rPr>
          <w:b/>
          <w:bCs/>
        </w:rPr>
        <w:t xml:space="preserve">Mọi thao tác đều được ghi lại. </w:t>
      </w:r>
      <w:r>
        <w:t xml:space="preserve">Mục Activity cho bạn xem ai đã làm gì và khi nào — hữu ích khi cần chỉ cho khách hàng chính xác điều gì đã được duyệt, bởi ai.</w:t>
      </w:r>
    </w:p>
    <w:p>
      <w:r>
        <w:br w:type="page"/>
      </w:r>
    </w:p>
    <w:p>
      <w:pPr>
        <w:pStyle w:val="Heading1"/>
        <w:spacing w:after="160" w:before="420"/>
      </w:pPr>
      <w:bookmarkStart w:name="_Toc22" w:id="22"/>
      <w:r>
        <w:t xml:space="preserve">14. Những gì chưa có</w:t>
      </w:r>
      <w:bookmarkEnd w:id="22"/>
    </w:p>
    <w:p>
      <w:pPr>
        <w:spacing w:after="140" w:line="300"/>
      </w:pPr>
      <w:r>
        <w:t xml:space="preserve">Để bạn không mất thời gian đi tìm:</w:t>
      </w:r>
    </w:p>
    <w:p>
      <w:pPr>
        <w:pStyle w:val="ListParagraph"/>
        <w:numPr>
          <w:ilvl w:val="0"/>
          <w:numId w:val="3"/>
        </w:numPr>
        <w:spacing w:after="90" w:line="300"/>
      </w:pPr>
      <w:r>
        <w:rPr>
          <w:b/>
          <w:bCs/>
        </w:rPr>
        <w:t xml:space="preserve">Quảng cáo trả phí.</w:t>
      </w:r>
      <w:r>
        <w:t xml:space="preserve"> Orbit làm nội dung tự nhiên. Không có tài khoản quảng cáo, chiến dịch hay ngân sách.</w:t>
      </w:r>
    </w:p>
    <w:p>
      <w:pPr>
        <w:pStyle w:val="ListParagraph"/>
        <w:numPr>
          <w:ilvl w:val="0"/>
          <w:numId w:val="3"/>
        </w:numPr>
        <w:spacing w:after="90" w:line="300"/>
      </w:pPr>
      <w:r>
        <w:rPr>
          <w:b/>
          <w:bCs/>
        </w:rPr>
        <w:t xml:space="preserve">Tin nhắn Instagram Direct.</w:t>
      </w:r>
      <w:r>
        <w:t xml:space="preserve"> Hộp thư Community hiện chỉ có bình luận, chưa có tin nhắn riêng.</w:t>
      </w:r>
    </w:p>
    <w:p>
      <w:pPr>
        <w:pStyle w:val="ListParagraph"/>
        <w:numPr>
          <w:ilvl w:val="0"/>
          <w:numId w:val="3"/>
        </w:numPr>
        <w:spacing w:after="90" w:line="300"/>
      </w:pPr>
      <w:r>
        <w:rPr>
          <w:b/>
          <w:bCs/>
        </w:rPr>
        <w:t xml:space="preserve">Hiển thị bài đã đăng ngay trong Orbit.</w:t>
      </w:r>
      <w:r>
        <w:t xml:space="preserve"> Hiện tại là một liên kết mở sang nền tảng.</w:t>
      </w:r>
    </w:p>
    <w:p>
      <w:pPr>
        <w:pStyle w:val="ListParagraph"/>
        <w:numPr>
          <w:ilvl w:val="0"/>
          <w:numId w:val="3"/>
        </w:numPr>
        <w:spacing w:after="90" w:line="300"/>
      </w:pPr>
      <w:r>
        <w:rPr>
          <w:b/>
          <w:bCs/>
        </w:rPr>
        <w:t xml:space="preserve">Trang link-in-bio.</w:t>
      </w:r>
    </w:p>
    <w:p>
      <w:pPr>
        <w:pStyle w:val="ListParagraph"/>
        <w:numPr>
          <w:ilvl w:val="0"/>
          <w:numId w:val="3"/>
        </w:numPr>
        <w:spacing w:after="90" w:line="300"/>
      </w:pPr>
      <w:r>
        <w:rPr>
          <w:b/>
          <w:bCs/>
        </w:rPr>
        <w:t xml:space="preserve">Nhập nhiều bài một lượt bằng CSV.</w:t>
      </w:r>
      <w:r>
        <w:t xml:space="preserve"> Xuất CSV thì có; nhập thì chưa.</w:t>
      </w:r>
    </w:p>
    <w:p>
      <w:pPr>
        <w:pStyle w:val="ListParagraph"/>
        <w:numPr>
          <w:ilvl w:val="0"/>
          <w:numId w:val="3"/>
        </w:numPr>
        <w:spacing w:after="90" w:line="300"/>
      </w:pPr>
      <w:r>
        <w:rPr>
          <w:b/>
          <w:bCs/>
        </w:rPr>
        <w:t xml:space="preserve">Báo cáo PDF.</w:t>
      </w:r>
      <w:r>
        <w:t xml:space="preserve"> Hiện chỉ xuất CSV.</w:t>
      </w:r>
    </w:p>
    <w:p>
      <w:pPr>
        <w:pStyle w:val="ListParagraph"/>
        <w:numPr>
          <w:ilvl w:val="0"/>
          <w:numId w:val="3"/>
        </w:numPr>
        <w:spacing w:after="90" w:line="300"/>
      </w:pPr>
      <w:r>
        <w:rPr>
          <w:b/>
          <w:bCs/>
        </w:rPr>
        <w:t xml:space="preserve">Số liệu trong portal khách hàng.</w:t>
      </w:r>
      <w:r>
        <w:t xml:space="preserve"> Portal hiện có nội dung, chưa có số.</w:t>
      </w:r>
    </w:p>
    <w:p>
      <w:pPr>
        <w:spacing w:after="160"/>
      </w:pPr>
    </w:p>
    <w:p>
      <w:pPr>
        <w:spacing w:after="140" w:line="300"/>
      </w:pPr>
      <w:r>
        <w:rPr>
          <w:b/>
          <w:bCs/>
        </w:rPr>
        <w:t xml:space="preserve">Về các nền tảng:</w:t>
      </w:r>
      <w:r>
        <w:t xml:space="preserve"> Orbit có sẵn phần kết nối cho Facebook, Instagram, TikTok, YouTube, Pinterest, Threads và LinkedIn. Nền tảng nào dùng được cho tổ chức của bạn còn phụ thuộc vào việc ứng dụng đã được nền tảng đó phê duyệt chưa — đội kỹ thuật của bạn sẽ biết trạng thái hiện tại.</w:t>
      </w:r>
    </w:p>
    <w:p>
      <w:pPr>
        <w:pStyle w:val="Heading1"/>
        <w:spacing w:after="160" w:before="420"/>
      </w:pPr>
      <w:bookmarkStart w:name="_Toc23" w:id="23"/>
      <w:r>
        <w:t xml:space="preserve">Cần giúp đỡ</w:t>
      </w:r>
      <w:bookmarkEnd w:id="23"/>
    </w:p>
    <w:p>
      <w:pPr>
        <w:spacing w:after="140" w:line="300"/>
      </w:pPr>
      <w:r>
        <w:t xml:space="preserve">Nếu có điều gì trong tài liệu này không khớp với những gì bạn thấy trên màn hình, màn hình mới là đúng — và hãy cho chúng tôi biết, để tài liệu được sửa.</w:t>
      </w:r>
    </w:p>
    <w:p>
      <w:pPr>
        <w:pBdr>
          <w:top w:val="single" w:color="D8D8CE" w:sz="4" w:space="10"/>
        </w:pBdr>
        <w:spacing w:before="400"/>
      </w:pPr>
      <w:r>
        <w:rPr>
          <w:color w:val="5C5C52"/>
          <w:sz w:val="19"/>
          <w:szCs w:val="19"/>
        </w:rPr>
        <w:t xml:space="preserve">AHN Orbit · Hướng dẫn sử dụng</w:t>
      </w:r>
      <w:r>
        <w:ptab w:alignment="right" w:relativeTo="margin" w:leader="dot"/>
      </w:r>
      <w:r>
        <w:rPr>
          <w:color w:val="5C5C52"/>
          <w:sz w:val="19"/>
          <w:szCs w:val="19"/>
        </w:rPr>
        <w:t xml:space="preserve">16/10/2026</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7"/>
      <w:sz w:val="34"/>
      <w:szCs w:val="34"/>
    </w:rPr>
  </w:style>
  <w:style w:type="paragraph" w:styleId="Heading2">
    <w:name w:val="Heading 2"/>
    <w:basedOn w:val="Normal"/>
    <w:next w:val="Normal"/>
    <w:qFormat/>
    <w:rPr>
      <w:rFonts w:ascii="Calibri" w:cs="Calibri" w:eastAsia="Calibri" w:hAnsi="Calibri"/>
      <w:b/>
      <w:bCs/>
      <w:color w:val="2A4A3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AHN Orbit — Hướng dẫn sử dụng</dc:title>
  <dc:creator>AHN Group</dc:creator>
  <dc:description>Hướng dẫn sử dụng AHN Orbit cho đội ngũ agency và khách hàng.</dc:description>
  <cp:lastModifiedBy>Un-named</cp:lastModifiedBy>
  <cp:revision>1</cp:revision>
  <dcterms:created xsi:type="dcterms:W3CDTF">2026-10-16T03:13:56.099Z</dcterms:created>
  <dcterms:modified xsi:type="dcterms:W3CDTF">2026-10-16T03:13:56.100Z</dcterms:modified>
</cp:coreProperties>
</file>

<file path=docProps/custom.xml><?xml version="1.0" encoding="utf-8"?>
<Properties xmlns="http://schemas.openxmlformats.org/officeDocument/2006/custom-properties" xmlns:vt="http://schemas.openxmlformats.org/officeDocument/2006/docPropsVTypes"/>
</file>