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D10C" w14:textId="7F04BAB4" w:rsidR="00E3589A" w:rsidRDefault="0093691C">
      <w:r w:rsidRPr="0093691C">
        <w:t>Nguyễn Thành Phong : Các hình thức phân mảnh . Giải thích rõ. Thế nào là 1 vị từ thỏa tính “đầy đủ” , “thích hợp”</w:t>
      </w:r>
    </w:p>
    <w:p w14:paraId="737B7A48" w14:textId="630F15C3" w:rsidR="0093691C" w:rsidRDefault="0093691C"/>
    <w:p w14:paraId="54C2D28C" w14:textId="77B3B066" w:rsidR="0093691C" w:rsidRDefault="0093691C">
      <w:pPr>
        <w:rPr>
          <w:lang w:val="en-US"/>
        </w:rPr>
      </w:pPr>
      <w:r>
        <w:rPr>
          <w:lang w:val="en-US"/>
        </w:rPr>
        <w:t xml:space="preserve">1.Có 3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37A72ABA" w14:textId="0B548F5B" w:rsidR="0093691C" w:rsidRDefault="009369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chia 1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14:paraId="460C4616" w14:textId="174BB5A2" w:rsidR="0093691C" w:rsidRDefault="009369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MACN=’CN1’</w:t>
      </w:r>
    </w:p>
    <w:p w14:paraId="4E83D45A" w14:textId="6578215F" w:rsidR="0093691C" w:rsidRDefault="0093691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NHANVIEN.MaKho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KHO.MaKho</w:t>
      </w:r>
      <w:proofErr w:type="spellEnd"/>
    </w:p>
    <w:p w14:paraId="4CA5379E" w14:textId="795376C5" w:rsidR="0093691C" w:rsidRDefault="0093691C">
      <w:pPr>
        <w:rPr>
          <w:lang w:val="en-US"/>
        </w:rPr>
      </w:pPr>
    </w:p>
    <w:p w14:paraId="1200639F" w14:textId="55E4C400" w:rsidR="0093691C" w:rsidRPr="0093691C" w:rsidRDefault="0093691C" w:rsidP="009369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691C">
        <w:rPr>
          <w:lang w:val="en-US"/>
        </w:rPr>
        <w:t>Phân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mảnh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dọc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là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dựa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trên</w:t>
      </w:r>
      <w:proofErr w:type="spellEnd"/>
      <w:r w:rsidRPr="0093691C">
        <w:rPr>
          <w:lang w:val="en-US"/>
        </w:rPr>
        <w:t xml:space="preserve"> 1 </w:t>
      </w:r>
      <w:proofErr w:type="spellStart"/>
      <w:r w:rsidRPr="0093691C">
        <w:rPr>
          <w:lang w:val="en-US"/>
        </w:rPr>
        <w:t>quan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hệ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kèm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theo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khóa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chính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của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quan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hệ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đó</w:t>
      </w:r>
      <w:proofErr w:type="spellEnd"/>
      <w:r w:rsidRPr="0093691C">
        <w:rPr>
          <w:lang w:val="en-US"/>
        </w:rPr>
        <w:t xml:space="preserve"> – </w:t>
      </w:r>
      <w:proofErr w:type="spellStart"/>
      <w:r w:rsidRPr="0093691C">
        <w:rPr>
          <w:lang w:val="en-US"/>
        </w:rPr>
        <w:t>điều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này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là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để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đảm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bảo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tính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tái</w:t>
      </w:r>
      <w:proofErr w:type="spellEnd"/>
      <w:r w:rsidRPr="0093691C">
        <w:rPr>
          <w:lang w:val="en-US"/>
        </w:rPr>
        <w:t xml:space="preserve"> </w:t>
      </w:r>
      <w:proofErr w:type="spellStart"/>
      <w:r w:rsidRPr="0093691C">
        <w:rPr>
          <w:lang w:val="en-US"/>
        </w:rPr>
        <w:t>thiết</w:t>
      </w:r>
      <w:proofErr w:type="spellEnd"/>
      <w:r w:rsidRPr="0093691C">
        <w:rPr>
          <w:lang w:val="en-US"/>
        </w:rPr>
        <w:t xml:space="preserve">. </w:t>
      </w:r>
    </w:p>
    <w:p w14:paraId="335D0882" w14:textId="5406A98B" w:rsidR="0093691C" w:rsidRDefault="0093691C" w:rsidP="009369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dọc</w:t>
      </w:r>
      <w:proofErr w:type="spellEnd"/>
    </w:p>
    <w:p w14:paraId="1EA3124A" w14:textId="618EA82D" w:rsidR="0093691C" w:rsidRDefault="0093691C" w:rsidP="0093691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 w:rsidR="00932F5D">
        <w:rPr>
          <w:lang w:val="en-US"/>
        </w:rPr>
        <w:t>tạo</w:t>
      </w:r>
      <w:proofErr w:type="spellEnd"/>
      <w:r w:rsidR="00932F5D">
        <w:rPr>
          <w:lang w:val="en-US"/>
        </w:rPr>
        <w:t xml:space="preserve"> ra </w:t>
      </w:r>
      <w:proofErr w:type="spellStart"/>
      <w:r w:rsidR="00932F5D">
        <w:rPr>
          <w:lang w:val="en-US"/>
        </w:rPr>
        <w:t>các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phân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mảnh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và</w:t>
      </w:r>
      <w:proofErr w:type="spellEnd"/>
      <w:r w:rsidR="00932F5D">
        <w:rPr>
          <w:lang w:val="en-US"/>
        </w:rPr>
        <w:t xml:space="preserve"> dung </w:t>
      </w:r>
      <w:proofErr w:type="spellStart"/>
      <w:r w:rsidR="00932F5D">
        <w:rPr>
          <w:lang w:val="en-US"/>
        </w:rPr>
        <w:t>phép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hội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thì</w:t>
      </w:r>
      <w:proofErr w:type="spellEnd"/>
      <w:r w:rsidR="00932F5D">
        <w:rPr>
          <w:lang w:val="en-US"/>
        </w:rPr>
        <w:t xml:space="preserve"> ta </w:t>
      </w:r>
      <w:proofErr w:type="spellStart"/>
      <w:r w:rsidR="00932F5D">
        <w:rPr>
          <w:lang w:val="en-US"/>
        </w:rPr>
        <w:t>sẽ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được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cơ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sở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dữ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liệu</w:t>
      </w:r>
      <w:proofErr w:type="spellEnd"/>
      <w:r w:rsidR="00932F5D">
        <w:rPr>
          <w:lang w:val="en-US"/>
        </w:rPr>
        <w:t xml:space="preserve"> ban </w:t>
      </w:r>
      <w:proofErr w:type="spellStart"/>
      <w:r w:rsidR="00932F5D">
        <w:rPr>
          <w:lang w:val="en-US"/>
        </w:rPr>
        <w:t>đầu</w:t>
      </w:r>
      <w:proofErr w:type="spellEnd"/>
    </w:p>
    <w:p w14:paraId="3E7BC07C" w14:textId="38D6A7D5" w:rsidR="0093691C" w:rsidRDefault="0093691C" w:rsidP="0093691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thỏa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="00932F5D">
        <w:rPr>
          <w:lang w:val="en-US"/>
        </w:rPr>
        <w:t>thỏa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mãn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tính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đầy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đủ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và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tính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cực</w:t>
      </w:r>
      <w:proofErr w:type="spellEnd"/>
      <w:r w:rsidR="00932F5D">
        <w:rPr>
          <w:lang w:val="en-US"/>
        </w:rPr>
        <w:t xml:space="preserve"> </w:t>
      </w:r>
      <w:proofErr w:type="spellStart"/>
      <w:r w:rsidR="00932F5D">
        <w:rPr>
          <w:lang w:val="en-US"/>
        </w:rPr>
        <w:t>tiểu</w:t>
      </w:r>
      <w:proofErr w:type="spellEnd"/>
    </w:p>
    <w:p w14:paraId="1DF155EC" w14:textId="439C807D" w:rsidR="00932F5D" w:rsidRDefault="00932F5D" w:rsidP="0093691C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khi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xác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suất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ứng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dụng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sử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dụng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tới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các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phân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mảnh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là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như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nhau</w:t>
      </w:r>
      <w:proofErr w:type="spellEnd"/>
    </w:p>
    <w:p w14:paraId="5A84485E" w14:textId="77777777" w:rsidR="00CC61F5" w:rsidRDefault="00932F5D" w:rsidP="00CC61F5">
      <w:pPr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="00CC61F5">
        <w:rPr>
          <w:lang w:val="en-US"/>
        </w:rPr>
        <w:t>khi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một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phân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mảnh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được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tạo</w:t>
      </w:r>
      <w:proofErr w:type="spellEnd"/>
      <w:r w:rsidR="00CC61F5">
        <w:rPr>
          <w:lang w:val="en-US"/>
        </w:rPr>
        <w:t xml:space="preserve"> ra </w:t>
      </w:r>
      <w:proofErr w:type="spellStart"/>
      <w:r w:rsidR="00CC61F5">
        <w:rPr>
          <w:lang w:val="en-US"/>
        </w:rPr>
        <w:t>thì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sẽ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có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ít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nhất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một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ứng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dụng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sử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dụng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phân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mảnh</w:t>
      </w:r>
      <w:proofErr w:type="spellEnd"/>
      <w:r w:rsidR="00CC61F5">
        <w:rPr>
          <w:lang w:val="en-US"/>
        </w:rPr>
        <w:t xml:space="preserve"> </w:t>
      </w:r>
      <w:proofErr w:type="spellStart"/>
      <w:r w:rsidR="00CC61F5">
        <w:rPr>
          <w:lang w:val="en-US"/>
        </w:rPr>
        <w:t>này</w:t>
      </w:r>
      <w:proofErr w:type="spellEnd"/>
    </w:p>
    <w:p w14:paraId="3E737A6F" w14:textId="1FD929CB" w:rsidR="0093691C" w:rsidRPr="0093691C" w:rsidRDefault="0093691C">
      <w:pPr>
        <w:rPr>
          <w:lang w:val="en-US"/>
        </w:rPr>
      </w:pPr>
    </w:p>
    <w:sectPr w:rsidR="0093691C" w:rsidRPr="0093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312"/>
    <w:multiLevelType w:val="hybridMultilevel"/>
    <w:tmpl w:val="C658B7C2"/>
    <w:lvl w:ilvl="0" w:tplc="4C5E02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6"/>
    <w:rsid w:val="00932F5D"/>
    <w:rsid w:val="0093691C"/>
    <w:rsid w:val="00B026F6"/>
    <w:rsid w:val="00CC61F5"/>
    <w:rsid w:val="00E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0894"/>
  <w15:chartTrackingRefBased/>
  <w15:docId w15:val="{24A409F7-EBF4-4412-938D-7272A053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3</cp:revision>
  <dcterms:created xsi:type="dcterms:W3CDTF">2021-12-21T00:46:00Z</dcterms:created>
  <dcterms:modified xsi:type="dcterms:W3CDTF">2021-12-21T01:34:00Z</dcterms:modified>
</cp:coreProperties>
</file>