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B44B" w14:textId="77777777" w:rsidR="00621BC8" w:rsidRPr="00356082" w:rsidRDefault="00621BC8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56082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C65AA" wp14:editId="6CAC2EA3">
                <wp:simplePos x="0" y="0"/>
                <wp:positionH relativeFrom="column">
                  <wp:posOffset>5259461</wp:posOffset>
                </wp:positionH>
                <wp:positionV relativeFrom="paragraph">
                  <wp:posOffset>-34290</wp:posOffset>
                </wp:positionV>
                <wp:extent cx="682283" cy="253219"/>
                <wp:effectExtent l="0" t="0" r="2286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2532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C1879" w14:textId="77777777" w:rsidR="00621BC8" w:rsidRPr="008728FE" w:rsidRDefault="00621BC8" w:rsidP="00621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C65AA" id="Rectangle 2" o:spid="_x0000_s1026" style="position:absolute;margin-left:414.15pt;margin-top:-2.7pt;width:53.7pt;height:1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" fillcolor="white [3201]" strokecolor="black [3213]" strokeweight="1pt">
                <v:textbox>
                  <w:txbxContent>
                    <w:p w14:paraId="192C1879" w14:textId="77777777" w:rsidR="00621BC8" w:rsidRPr="008728FE" w:rsidRDefault="00621BC8" w:rsidP="00621B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G1.20</w:t>
                      </w:r>
                    </w:p>
                  </w:txbxContent>
                </v:textbox>
              </v:rect>
            </w:pict>
          </mc:Fallback>
        </mc:AlternateContent>
      </w:r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>HỌ VÀ TÊN:</w:t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Nguyễn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Phong</w:t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>SỐ THỨ TỰ:</w:t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4C938D24" w14:textId="77777777" w:rsidR="00621BC8" w:rsidRPr="00356082" w:rsidRDefault="00621BC8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>TRƯỜNG:</w:t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viện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Bưu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Viễn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</w:p>
    <w:p w14:paraId="539A8D7F" w14:textId="77777777" w:rsidR="00621BC8" w:rsidRPr="00356082" w:rsidRDefault="00621BC8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>MÔN:</w:t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&amp;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</w:p>
    <w:p w14:paraId="5F3C9CFE" w14:textId="493A6F58" w:rsidR="00621BC8" w:rsidRPr="00356082" w:rsidRDefault="00621BC8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>LỚP:</w:t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D18CQCP02</w:t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>MSSV:</w:t>
      </w:r>
      <w:r w:rsidRPr="00356082">
        <w:rPr>
          <w:rFonts w:asciiTheme="majorHAnsi" w:hAnsiTheme="majorHAnsi" w:cstheme="majorHAnsi"/>
          <w:sz w:val="28"/>
          <w:szCs w:val="28"/>
          <w:lang w:val="en-US"/>
        </w:rPr>
        <w:t>N18DCCN147</w:t>
      </w:r>
    </w:p>
    <w:p w14:paraId="166A05A2" w14:textId="72F94008" w:rsidR="00621BC8" w:rsidRPr="00356082" w:rsidRDefault="00621BC8" w:rsidP="008E7F4E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</w:t>
      </w:r>
      <w:proofErr w:type="spellEnd"/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>tập</w:t>
      </w:r>
      <w:proofErr w:type="spellEnd"/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>số</w:t>
      </w:r>
      <w:proofErr w:type="spellEnd"/>
      <w:r w:rsidRPr="0035608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</w:t>
      </w:r>
    </w:p>
    <w:p w14:paraId="5F1A708F" w14:textId="77777777" w:rsidR="00621BC8" w:rsidRPr="00356082" w:rsidRDefault="00621BC8" w:rsidP="008E7F4E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B8BAB3D" w14:textId="530EE9F8" w:rsidR="00621BC8" w:rsidRPr="00356082" w:rsidRDefault="00621BC8" w:rsidP="008E7F4E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56082">
        <w:rPr>
          <w:rFonts w:asciiTheme="majorHAnsi" w:hAnsiTheme="majorHAnsi" w:cstheme="majorHAnsi"/>
          <w:b/>
          <w:bCs/>
          <w:sz w:val="32"/>
          <w:szCs w:val="32"/>
          <w:lang w:val="en-US"/>
        </w:rPr>
        <w:t>CHỦ ĐỀ</w:t>
      </w:r>
    </w:p>
    <w:p w14:paraId="0C8DEAAD" w14:textId="55E6D96C" w:rsidR="00621BC8" w:rsidRPr="00356082" w:rsidRDefault="00621BC8" w:rsidP="008E7F4E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mềm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DrawIO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- </w:t>
      </w:r>
      <w:hyperlink r:id="rId5" w:history="1">
        <w:r w:rsidR="005A60C9" w:rsidRPr="00356082">
          <w:rPr>
            <w:rStyle w:val="Hyperlink"/>
            <w:rFonts w:asciiTheme="majorHAnsi" w:hAnsiTheme="majorHAnsi" w:cstheme="majorHAnsi"/>
            <w:sz w:val="28"/>
            <w:szCs w:val="28"/>
            <w:lang w:val="en-US"/>
          </w:rPr>
          <w:t>https://app.diagrams.net/</w:t>
        </w:r>
      </w:hyperlink>
    </w:p>
    <w:p w14:paraId="5D5B5896" w14:textId="0707C477" w:rsidR="005A60C9" w:rsidRPr="00356082" w:rsidRDefault="005A60C9" w:rsidP="008E7F4E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5008BFED" w14:textId="77777777" w:rsidR="00C9245D" w:rsidRPr="00356082" w:rsidRDefault="00C9245D" w:rsidP="008E7F4E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6B2CBAC" w14:textId="1795957C" w:rsidR="005A60C9" w:rsidRPr="00356082" w:rsidRDefault="005A60C9" w:rsidP="008E7F4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356082">
        <w:rPr>
          <w:rFonts w:asciiTheme="majorHAnsi" w:hAnsiTheme="majorHAnsi" w:cstheme="majorHAnsi"/>
          <w:b/>
          <w:bCs/>
          <w:sz w:val="32"/>
          <w:szCs w:val="32"/>
          <w:lang w:val="en-US"/>
        </w:rPr>
        <w:t>CÔNG CỤ NÀY DÙNG ĐỂ LÀM GÌ ?</w:t>
      </w:r>
    </w:p>
    <w:p w14:paraId="609470CA" w14:textId="77777777" w:rsidR="005A60C9" w:rsidRPr="00356082" w:rsidRDefault="005A60C9" w:rsidP="008E7F4E">
      <w:pPr>
        <w:pStyle w:val="ListParagraph"/>
        <w:spacing w:line="360" w:lineRule="auto"/>
        <w:ind w:left="45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6C30AC71" w14:textId="77777777" w:rsidR="00C9245D" w:rsidRPr="00356082" w:rsidRDefault="005A60C9" w:rsidP="008E7F4E">
      <w:pPr>
        <w:pStyle w:val="ListParagraph"/>
        <w:spacing w:line="360" w:lineRule="auto"/>
        <w:ind w:left="9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DrawIO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tuyến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cung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nền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tảng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giản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biệt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DrawIO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tốt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cấu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site map hay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phức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tạp</w:t>
      </w:r>
      <w:proofErr w:type="spellEnd"/>
    </w:p>
    <w:p w14:paraId="18987156" w14:textId="77777777" w:rsidR="00C9245D" w:rsidRPr="00356082" w:rsidRDefault="00C9245D" w:rsidP="008E7F4E">
      <w:pPr>
        <w:pStyle w:val="ListParagraph"/>
        <w:spacing w:line="360" w:lineRule="auto"/>
        <w:ind w:left="90"/>
        <w:rPr>
          <w:rFonts w:asciiTheme="majorHAnsi" w:hAnsiTheme="majorHAnsi" w:cstheme="majorHAnsi"/>
          <w:sz w:val="28"/>
          <w:szCs w:val="28"/>
          <w:lang w:val="en-US"/>
        </w:rPr>
      </w:pPr>
    </w:p>
    <w:p w14:paraId="4C63B657" w14:textId="1753DB10" w:rsidR="005A60C9" w:rsidRPr="00356082" w:rsidRDefault="00C9245D" w:rsidP="008E7F4E">
      <w:pPr>
        <w:pStyle w:val="ListParagraph"/>
        <w:spacing w:line="360" w:lineRule="auto"/>
        <w:ind w:left="9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Bên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cạnh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đắc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lực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phòng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356082">
        <w:rPr>
          <w:rFonts w:asciiTheme="majorHAnsi" w:hAnsiTheme="majorHAnsi" w:cstheme="majorHAnsi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ty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vận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kinh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,…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Ngoài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ra,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DrawIO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hiệu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mindmap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5A60C9"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5377D170" w14:textId="36AA978B" w:rsidR="005A60C9" w:rsidRPr="00356082" w:rsidRDefault="005A60C9" w:rsidP="008E7F4E">
      <w:pPr>
        <w:pStyle w:val="ListParagraph"/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498491E0" w14:textId="77777777" w:rsidR="005A60C9" w:rsidRPr="00356082" w:rsidRDefault="005A60C9" w:rsidP="008E7F4E">
      <w:pPr>
        <w:pStyle w:val="ListParagraph"/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A6C5C77" w14:textId="5D085110" w:rsidR="00AA3472" w:rsidRPr="003C2689" w:rsidRDefault="0087413D" w:rsidP="008E7F4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C2689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CÁC BƯỚC XÂY DỰNG MÔ TẢ KIẾN TRÚC HỆ THỐNG</w:t>
      </w:r>
    </w:p>
    <w:p w14:paraId="29592C61" w14:textId="77777777" w:rsidR="003C2689" w:rsidRPr="003C2689" w:rsidRDefault="003C2689" w:rsidP="008E7F4E">
      <w:pPr>
        <w:pStyle w:val="ListParagraph"/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881866D" w14:textId="4B2AEA86" w:rsidR="00356082" w:rsidRDefault="0035608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niệm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19A6540" w14:textId="77777777" w:rsidR="00356082" w:rsidRDefault="0035608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phận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. Sau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sang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giai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sớm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cung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cấp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vấn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8D1D03B" w14:textId="77777777" w:rsidR="00356082" w:rsidRPr="00356082" w:rsidRDefault="00356082" w:rsidP="008E7F4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? </w:t>
      </w:r>
    </w:p>
    <w:p w14:paraId="70148EDF" w14:textId="77777777" w:rsidR="00356082" w:rsidRPr="00356082" w:rsidRDefault="00356082" w:rsidP="008E7F4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sao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? </w:t>
      </w:r>
    </w:p>
    <w:p w14:paraId="48740220" w14:textId="40A74536" w:rsidR="00356082" w:rsidRDefault="00356082" w:rsidP="008E7F4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Framework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khiển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con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thế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56082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356082">
        <w:rPr>
          <w:rFonts w:asciiTheme="majorHAnsi" w:hAnsiTheme="majorHAnsi" w:cstheme="majorHAnsi"/>
          <w:sz w:val="28"/>
          <w:szCs w:val="28"/>
          <w:lang w:val="en-US"/>
        </w:rPr>
        <w:t xml:space="preserve"> ?</w:t>
      </w:r>
    </w:p>
    <w:p w14:paraId="7337EB33" w14:textId="77777777" w:rsidR="003C2689" w:rsidRPr="003C2689" w:rsidRDefault="003C2689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3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phương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pháp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tổ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</w:p>
    <w:p w14:paraId="4346F771" w14:textId="77777777" w:rsidR="003C2689" w:rsidRPr="003C2689" w:rsidRDefault="003C2689" w:rsidP="008E7F4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Kho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</w:p>
    <w:p w14:paraId="148F83E5" w14:textId="77777777" w:rsidR="003C2689" w:rsidRPr="003C2689" w:rsidRDefault="003C2689" w:rsidP="008E7F4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Server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dịch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(client-server)</w:t>
      </w:r>
    </w:p>
    <w:p w14:paraId="6C16FCFC" w14:textId="04290140" w:rsidR="00356082" w:rsidRDefault="003C2689" w:rsidP="008E7F4E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lớp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trừu</w:t>
      </w:r>
      <w:proofErr w:type="spellEnd"/>
      <w:r w:rsidRPr="003C268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C2689"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</w:p>
    <w:p w14:paraId="34219D89" w14:textId="13FF748E" w:rsidR="003C2689" w:rsidRDefault="003C2689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A2737DD" w14:textId="17B006F7" w:rsidR="003C2689" w:rsidRDefault="003C2689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thường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trúc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hỏi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707E02F" w14:textId="68120D7D" w:rsidR="003C2689" w:rsidRPr="00394985" w:rsidRDefault="003C2689" w:rsidP="008E7F4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gì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? VD: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Thương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mại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tập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>,…….</w:t>
      </w:r>
    </w:p>
    <w:p w14:paraId="179C6ABA" w14:textId="29B0A16A" w:rsidR="003C2689" w:rsidRPr="00394985" w:rsidRDefault="003C2689" w:rsidP="008E7F4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? VD: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án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môn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học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doanh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mạng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xã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hội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cùng</w:t>
      </w:r>
      <w:proofErr w:type="spellEnd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94985" w:rsidRPr="00394985">
        <w:rPr>
          <w:rFonts w:asciiTheme="majorHAnsi" w:hAnsiTheme="majorHAnsi" w:cstheme="majorHAnsi"/>
          <w:sz w:val="28"/>
          <w:szCs w:val="28"/>
          <w:lang w:val="en-US"/>
        </w:rPr>
        <w:t>lúc</w:t>
      </w:r>
      <w:proofErr w:type="spellEnd"/>
    </w:p>
    <w:p w14:paraId="782D2EDB" w14:textId="1CB2B4C1" w:rsidR="00394985" w:rsidRPr="00394985" w:rsidRDefault="00394985" w:rsidP="008E7F4E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lastRenderedPageBreak/>
        <w:t>Hệ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nền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tảng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? Android, </w:t>
      </w:r>
      <w:proofErr w:type="spellStart"/>
      <w:r w:rsidRPr="00394985">
        <w:rPr>
          <w:rFonts w:asciiTheme="majorHAnsi" w:hAnsiTheme="majorHAnsi" w:cstheme="majorHAnsi"/>
          <w:sz w:val="28"/>
          <w:szCs w:val="28"/>
          <w:lang w:val="en-US"/>
        </w:rPr>
        <w:t>Ios</w:t>
      </w:r>
      <w:proofErr w:type="spellEnd"/>
      <w:r w:rsidRPr="00394985">
        <w:rPr>
          <w:rFonts w:asciiTheme="majorHAnsi" w:hAnsiTheme="majorHAnsi" w:cstheme="majorHAnsi"/>
          <w:sz w:val="28"/>
          <w:szCs w:val="28"/>
          <w:lang w:val="en-US"/>
        </w:rPr>
        <w:t xml:space="preserve"> hay website,…..</w:t>
      </w:r>
    </w:p>
    <w:p w14:paraId="0ECD0AA3" w14:textId="593AB30F" w:rsidR="00394985" w:rsidRDefault="00394985" w:rsidP="008E7F4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VÍ DỤ MINH HỌA THIẾT KẾ HỆ THỐNG</w:t>
      </w:r>
    </w:p>
    <w:p w14:paraId="3BF430EC" w14:textId="26478B62" w:rsidR="00C37130" w:rsidRDefault="00C37130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37130">
        <w:rPr>
          <w:rFonts w:asciiTheme="majorHAnsi" w:hAnsiTheme="majorHAnsi" w:cstheme="majorHAnsi"/>
          <w:sz w:val="28"/>
          <w:szCs w:val="28"/>
          <w:lang w:val="en-US"/>
        </w:rPr>
        <w:t>G</w:t>
      </w:r>
      <w:r>
        <w:rPr>
          <w:rFonts w:asciiTheme="majorHAnsi" w:hAnsiTheme="majorHAnsi" w:cstheme="majorHAnsi"/>
          <w:sz w:val="28"/>
          <w:szCs w:val="28"/>
          <w:lang w:val="en-US"/>
        </w:rPr>
        <w:t>iả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lựa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beefsteak –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bít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tết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nhanh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chóng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trả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lời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3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nêu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ra ở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phía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42183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="00642183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5BF61A64" w14:textId="6CB03BFC" w:rsidR="00642183" w:rsidRPr="00CA0425" w:rsidRDefault="00642183" w:rsidP="008E7F4E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gì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?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giản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chỉ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tải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món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ăn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B163DA9" w14:textId="4A1970F7" w:rsidR="00642183" w:rsidRPr="00CA0425" w:rsidRDefault="00642183" w:rsidP="008E7F4E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? Là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vừa</w:t>
      </w:r>
      <w:proofErr w:type="spellEnd"/>
    </w:p>
    <w:p w14:paraId="12C071AC" w14:textId="6E56D294" w:rsidR="00642183" w:rsidRDefault="00642183" w:rsidP="008E7F4E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nền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tảng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?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đại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E130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BE130F">
        <w:rPr>
          <w:rFonts w:asciiTheme="majorHAnsi" w:hAnsiTheme="majorHAnsi" w:cstheme="majorHAnsi"/>
          <w:sz w:val="28"/>
          <w:szCs w:val="28"/>
          <w:lang w:val="en-US"/>
        </w:rPr>
        <w:t xml:space="preserve"> beefsteak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duyệt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nay,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website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A0425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responsive</w:t>
      </w:r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tương</w:t>
      </w:r>
      <w:proofErr w:type="spellEnd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thích</w:t>
      </w:r>
      <w:proofErr w:type="spellEnd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tốt</w:t>
      </w:r>
      <w:proofErr w:type="spellEnd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kích</w:t>
      </w:r>
      <w:proofErr w:type="spellEnd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thước</w:t>
      </w:r>
      <w:proofErr w:type="spellEnd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màn</w:t>
      </w:r>
      <w:proofErr w:type="spellEnd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A0425" w:rsidRPr="00CA0425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</w:p>
    <w:p w14:paraId="4351872F" w14:textId="77777777" w:rsidR="002E34A7" w:rsidRDefault="00CA0425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866DB2">
        <w:rPr>
          <w:rFonts w:asciiTheme="majorHAnsi" w:hAnsiTheme="majorHAnsi" w:cstheme="majorHAnsi"/>
          <w:sz w:val="28"/>
          <w:szCs w:val="28"/>
          <w:lang w:val="en-US"/>
        </w:rPr>
        <w:t>ệ</w:t>
      </w:r>
      <w:proofErr w:type="spellEnd"/>
      <w:r w:rsid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6DB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866DB2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="00866DB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5659F56A" w14:textId="29BC00A0" w:rsidR="00CA0425" w:rsidRDefault="00866DB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bắt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="002E34A7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E2ADD98" w14:textId="77777777" w:rsidR="00866DB2" w:rsidRDefault="00866DB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79BAE9B2" w14:textId="145A9058" w:rsidR="00866DB2" w:rsidRDefault="00866DB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66DB2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866DB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1:</w:t>
      </w:r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website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tiến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cài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</w:p>
    <w:p w14:paraId="71604D5E" w14:textId="36F4C26D" w:rsidR="00866DB2" w:rsidRPr="00866DB2" w:rsidRDefault="00866DB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website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tảng.Vì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internet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duyệt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website. </w:t>
      </w:r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Website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lần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hiển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thị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bên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sz w:val="28"/>
          <w:szCs w:val="28"/>
          <w:lang w:val="en-US"/>
        </w:rPr>
        <w:t>dưới</w:t>
      </w:r>
      <w:proofErr w:type="spellEnd"/>
      <w:r w:rsidRPr="00866DB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8B9B079" w14:textId="0D83EFE8" w:rsidR="00866DB2" w:rsidRDefault="00866DB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866DB2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0CC69FDF" wp14:editId="4BAE2596">
            <wp:extent cx="5268990" cy="2554520"/>
            <wp:effectExtent l="0" t="0" r="825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842" cy="25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3F49" w14:textId="2A3D3878" w:rsidR="00866DB2" w:rsidRPr="00866DB2" w:rsidRDefault="00866DB2" w:rsidP="008E7F4E">
      <w:pPr>
        <w:spacing w:line="360" w:lineRule="auto"/>
        <w:ind w:left="360"/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Giao </w:t>
      </w:r>
      <w:proofErr w:type="spellStart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>diện</w:t>
      </w:r>
      <w:proofErr w:type="spellEnd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website Draw.io </w:t>
      </w:r>
      <w:proofErr w:type="spellStart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>lần</w:t>
      </w:r>
      <w:proofErr w:type="spellEnd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>đầu</w:t>
      </w:r>
      <w:proofErr w:type="spellEnd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>tiên</w:t>
      </w:r>
      <w:proofErr w:type="spellEnd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>truy</w:t>
      </w:r>
      <w:proofErr w:type="spellEnd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866DB2">
        <w:rPr>
          <w:rFonts w:asciiTheme="majorHAnsi" w:hAnsiTheme="majorHAnsi" w:cstheme="majorHAnsi"/>
          <w:i/>
          <w:iCs/>
          <w:sz w:val="24"/>
          <w:szCs w:val="24"/>
          <w:lang w:val="en-US"/>
        </w:rPr>
        <w:t>cập</w:t>
      </w:r>
      <w:proofErr w:type="spellEnd"/>
    </w:p>
    <w:p w14:paraId="28142E88" w14:textId="17F7CACD" w:rsidR="00866DB2" w:rsidRDefault="00866DB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menu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tùy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là</w:t>
      </w:r>
    </w:p>
    <w:p w14:paraId="182BD31F" w14:textId="166D45A0" w:rsidR="00866DB2" w:rsidRDefault="00866DB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866DB2"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 New Diagram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</w:p>
    <w:p w14:paraId="7914BB3A" w14:textId="7ABFC68A" w:rsidR="00866DB2" w:rsidRDefault="00866DB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Open Existing Diagram</w:t>
      </w:r>
      <w:r w:rsidRPr="00866DB2">
        <w:rPr>
          <w:rFonts w:asciiTheme="majorHAnsi" w:hAnsiTheme="majorHAnsi" w:cstheme="majorHAnsi"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E34A7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E34A7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</w:p>
    <w:p w14:paraId="2A308795" w14:textId="77777777" w:rsidR="002E34A7" w:rsidRDefault="002E34A7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F658624" w14:textId="2A6EDDC2" w:rsidR="002E34A7" w:rsidRDefault="002E34A7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2</w:t>
      </w:r>
      <w:r w:rsidRPr="002E34A7">
        <w:rPr>
          <w:rFonts w:asciiTheme="majorHAnsi" w:hAnsiTheme="majorHAnsi" w:cstheme="majorHAnsi"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Bắt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DrawIO</w:t>
      </w:r>
      <w:proofErr w:type="spellEnd"/>
    </w:p>
    <w:p w14:paraId="52CA1523" w14:textId="77777777" w:rsidR="002E34A7" w:rsidRDefault="002E34A7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lựa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mới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- Create New Diagram</w:t>
      </w:r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bước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Draw.io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lựa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phù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0089AA91" w14:textId="77777777" w:rsidR="002E34A7" w:rsidRDefault="002E34A7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sẵn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khá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loại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lĩnh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bước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chú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ý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7A3E1910" w14:textId="2D99CE3C" w:rsidR="002E34A7" w:rsidRDefault="002E34A7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trữ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dễ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dàng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thói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quen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 w:rsidRPr="002E34A7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4424CAD0" w14:textId="65BD6BCA" w:rsidR="00866DB2" w:rsidRDefault="00866DB2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2EDD112E" w14:textId="3C613D31" w:rsidR="002E34A7" w:rsidRDefault="002E34A7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2E34A7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4D946581" wp14:editId="651455BA">
            <wp:extent cx="5731510" cy="438975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4356" w14:textId="34076295" w:rsidR="002E34A7" w:rsidRDefault="002E34A7" w:rsidP="008E7F4E">
      <w:pPr>
        <w:spacing w:line="360" w:lineRule="auto"/>
        <w:ind w:left="360"/>
        <w:jc w:val="center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proofErr w:type="spellStart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>Lựa</w:t>
      </w:r>
      <w:proofErr w:type="spellEnd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>chọn</w:t>
      </w:r>
      <w:proofErr w:type="spellEnd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>và</w:t>
      </w:r>
      <w:proofErr w:type="spellEnd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>đặt</w:t>
      </w:r>
      <w:proofErr w:type="spellEnd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>tên</w:t>
      </w:r>
      <w:proofErr w:type="spellEnd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>cho</w:t>
      </w:r>
      <w:proofErr w:type="spellEnd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>sơ</w:t>
      </w:r>
      <w:proofErr w:type="spellEnd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</w:t>
      </w:r>
      <w:proofErr w:type="spellStart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>đồ</w:t>
      </w:r>
      <w:proofErr w:type="spellEnd"/>
      <w:r w:rsidRPr="002E34A7">
        <w:rPr>
          <w:rFonts w:asciiTheme="majorHAnsi" w:hAnsiTheme="majorHAnsi" w:cstheme="majorHAnsi"/>
          <w:i/>
          <w:iCs/>
          <w:sz w:val="28"/>
          <w:szCs w:val="28"/>
          <w:lang w:val="en-US"/>
        </w:rPr>
        <w:t xml:space="preserve"> Draw.io</w:t>
      </w:r>
    </w:p>
    <w:p w14:paraId="1A5DC366" w14:textId="6304B23C" w:rsidR="00A410AB" w:rsidRDefault="00A410AB" w:rsidP="008E7F4E">
      <w:p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A410AB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A410A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3:</w:t>
      </w:r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hiểu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A410A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A410AB">
        <w:rPr>
          <w:rFonts w:asciiTheme="majorHAnsi" w:hAnsiTheme="majorHAnsi" w:cstheme="majorHAnsi"/>
          <w:sz w:val="28"/>
          <w:szCs w:val="28"/>
          <w:lang w:val="en-US"/>
        </w:rPr>
        <w:t xml:space="preserve"> Draw.io</w:t>
      </w:r>
    </w:p>
    <w:p w14:paraId="0C0E598F" w14:textId="755E6A3E" w:rsidR="001C0B57" w:rsidRDefault="001C0B57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E95F14A" wp14:editId="3F9A2F22">
            <wp:extent cx="6398765" cy="2871088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194" cy="290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4C2A" w14:textId="190EFFA6" w:rsidR="001C0B57" w:rsidRDefault="001C0B57" w:rsidP="008E7F4E">
      <w:pPr>
        <w:spacing w:line="360" w:lineRule="auto"/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1C0B57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Giao </w:t>
      </w:r>
      <w:proofErr w:type="spellStart"/>
      <w:r w:rsidRPr="001C0B57">
        <w:rPr>
          <w:rFonts w:asciiTheme="majorHAnsi" w:hAnsiTheme="majorHAnsi" w:cstheme="majorHAnsi"/>
          <w:i/>
          <w:iCs/>
          <w:sz w:val="24"/>
          <w:szCs w:val="24"/>
          <w:lang w:val="en-US"/>
        </w:rPr>
        <w:t>diện</w:t>
      </w:r>
      <w:proofErr w:type="spellEnd"/>
      <w:r w:rsidRPr="001C0B57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i/>
          <w:iCs/>
          <w:sz w:val="24"/>
          <w:szCs w:val="24"/>
          <w:lang w:val="en-US"/>
        </w:rPr>
        <w:t>chính</w:t>
      </w:r>
      <w:proofErr w:type="spellEnd"/>
      <w:r w:rsidRPr="001C0B57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i/>
          <w:iCs/>
          <w:sz w:val="24"/>
          <w:szCs w:val="24"/>
          <w:lang w:val="en-US"/>
        </w:rPr>
        <w:t>của</w:t>
      </w:r>
      <w:proofErr w:type="spellEnd"/>
      <w:r w:rsidRPr="001C0B57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i/>
          <w:iCs/>
          <w:sz w:val="24"/>
          <w:szCs w:val="24"/>
          <w:lang w:val="en-US"/>
        </w:rPr>
        <w:t>DrawIO</w:t>
      </w:r>
      <w:proofErr w:type="spellEnd"/>
    </w:p>
    <w:p w14:paraId="6F72440A" w14:textId="09CFADC4" w:rsidR="001C0B57" w:rsidRDefault="001C0B57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ý</w:t>
      </w:r>
    </w:p>
    <w:p w14:paraId="7F49E05C" w14:textId="7E511243" w:rsidR="001C0B57" w:rsidRDefault="001C0B57" w:rsidP="008E7F4E">
      <w:pPr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C0B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Khu</w:t>
      </w:r>
      <w:proofErr w:type="spellEnd"/>
      <w:r w:rsidRPr="001C0B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vực</w:t>
      </w:r>
      <w:proofErr w:type="spellEnd"/>
      <w:r w:rsidRPr="001C0B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màu</w:t>
      </w:r>
      <w:proofErr w:type="spellEnd"/>
      <w:r w:rsidRPr="001C0B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vàng</w:t>
      </w:r>
      <w:proofErr w:type="spellEnd"/>
      <w:r w:rsidRPr="001C0B57"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>(1)</w:t>
      </w:r>
      <w:r>
        <w:rPr>
          <w:rFonts w:asciiTheme="majorHAnsi" w:hAnsiTheme="majorHAnsi" w:cstheme="majorHAnsi"/>
          <w:color w:val="BF8F00" w:themeColor="accent4" w:themeShade="BF"/>
          <w:sz w:val="28"/>
          <w:szCs w:val="28"/>
          <w:lang w:val="en-US"/>
        </w:rPr>
        <w:t xml:space="preserve"> </w:t>
      </w:r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là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thanh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Mọi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thao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lưu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trữ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xuất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file ra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định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dạng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nhiều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đầu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ra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sản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phẩm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nằm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ở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thanh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0736900D" w14:textId="6186EF60" w:rsidR="001C0B57" w:rsidRDefault="001C0B57" w:rsidP="008E7F4E">
      <w:pPr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1C0B57">
        <w:rPr>
          <w:rFonts w:asciiTheme="majorHAnsi" w:hAnsiTheme="majorHAnsi" w:cstheme="majorHAnsi"/>
          <w:color w:val="FF0000"/>
          <w:sz w:val="28"/>
          <w:szCs w:val="28"/>
          <w:lang w:val="en-US"/>
        </w:rPr>
        <w:t>Khu</w:t>
      </w:r>
      <w:proofErr w:type="spellEnd"/>
      <w:r w:rsidRPr="001C0B57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FF0000"/>
          <w:sz w:val="28"/>
          <w:szCs w:val="28"/>
          <w:lang w:val="en-US"/>
        </w:rPr>
        <w:t>vực</w:t>
      </w:r>
      <w:proofErr w:type="spellEnd"/>
      <w:r w:rsidRPr="001C0B57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FF0000"/>
          <w:sz w:val="28"/>
          <w:szCs w:val="28"/>
          <w:lang w:val="en-US"/>
        </w:rPr>
        <w:t>màu</w:t>
      </w:r>
      <w:proofErr w:type="spellEnd"/>
      <w:r w:rsidRPr="001C0B57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FF0000"/>
          <w:sz w:val="28"/>
          <w:szCs w:val="28"/>
          <w:lang w:val="en-US"/>
        </w:rPr>
        <w:t>đỏ</w:t>
      </w:r>
      <w:proofErr w:type="spellEnd"/>
      <w:r w:rsidRPr="001C0B57">
        <w:rPr>
          <w:rFonts w:asciiTheme="majorHAnsi" w:hAnsiTheme="majorHAnsi" w:cstheme="majorHAnsi"/>
          <w:color w:val="FF0000"/>
          <w:sz w:val="28"/>
          <w:szCs w:val="28"/>
          <w:lang w:val="en-US"/>
        </w:rPr>
        <w:t>(2)</w:t>
      </w:r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là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vị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trí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khối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37EE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="00937EE3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ta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lựa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đưa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sơ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đồ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phù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mục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đích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cụ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phép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bạn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thực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hiện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thao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tác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kéo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thả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một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dễ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dàng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khi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lựa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khối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phù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hợp.Kho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giao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diện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Draw.io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cung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cấp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đa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dạng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hầu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như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đầy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đủ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tất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ảnh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sử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dụng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vẽ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sơ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đồ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Nhiệm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vụ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bạn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là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lựa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chọn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phù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với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chức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năng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đưa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vẽ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sơ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đồ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quy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trình</w:t>
      </w:r>
      <w:proofErr w:type="spellEnd"/>
      <w:r w:rsidRPr="001C0B57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3D249371" w14:textId="3E37D152" w:rsidR="000E72FF" w:rsidRDefault="000E72FF" w:rsidP="008E7F4E">
      <w:pPr>
        <w:spacing w:line="360" w:lineRule="auto"/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</w:pPr>
      <w:proofErr w:type="spellStart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>Khu</w:t>
      </w:r>
      <w:proofErr w:type="spellEnd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>vực</w:t>
      </w:r>
      <w:proofErr w:type="spellEnd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>màu</w:t>
      </w:r>
      <w:proofErr w:type="spellEnd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>xanh</w:t>
      </w:r>
      <w:proofErr w:type="spellEnd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>dương</w:t>
      </w:r>
      <w:proofErr w:type="spellEnd"/>
      <w:r w:rsidRPr="00FB7F5A">
        <w:rPr>
          <w:rFonts w:asciiTheme="majorHAnsi" w:hAnsiTheme="majorHAnsi" w:cstheme="majorHAnsi"/>
          <w:color w:val="0070C0"/>
          <w:sz w:val="28"/>
          <w:szCs w:val="28"/>
          <w:lang w:val="en-US"/>
        </w:rPr>
        <w:t>(3)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là </w:t>
      </w:r>
      <w:proofErr w:type="spellStart"/>
      <w:r w:rsid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</w:t>
      </w:r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hu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vực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để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ta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sáng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tạo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nên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các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biểu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đồ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cho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công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việc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của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mình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Chúng</w:t>
      </w:r>
      <w:proofErr w:type="spellEnd"/>
      <w:r w:rsid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ta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có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thể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kéo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thả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hình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ảnh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tùy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thích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từ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cột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(2)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vào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đây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và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điều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chỉnh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kích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thước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phù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hợp</w:t>
      </w:r>
      <w:proofErr w:type="spellEnd"/>
      <w:r w:rsidR="00FB7F5A" w:rsidRPr="00FB7F5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.</w:t>
      </w:r>
    </w:p>
    <w:p w14:paraId="7E6617AB" w14:textId="096F307E" w:rsidR="00FB7F5A" w:rsidRDefault="00FB7F5A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>Khu</w:t>
      </w:r>
      <w:proofErr w:type="spellEnd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>vực</w:t>
      </w:r>
      <w:proofErr w:type="spellEnd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>màu</w:t>
      </w:r>
      <w:proofErr w:type="spellEnd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>xanh</w:t>
      </w:r>
      <w:proofErr w:type="spellEnd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>lá</w:t>
      </w:r>
      <w:proofErr w:type="spellEnd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>cây</w:t>
      </w:r>
      <w:proofErr w:type="spellEnd"/>
      <w:r w:rsidRPr="00FB7F5A">
        <w:rPr>
          <w:rFonts w:asciiTheme="majorHAnsi" w:hAnsiTheme="majorHAnsi" w:cstheme="majorHAnsi"/>
          <w:color w:val="00B050"/>
          <w:sz w:val="28"/>
          <w:szCs w:val="28"/>
          <w:lang w:val="en-US"/>
        </w:rPr>
        <w:t>(4)</w:t>
      </w:r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chỉnh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màu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khối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line,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đường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mũi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lên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bạn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trở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nên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hơn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Ngoài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còn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hỗ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trợ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nâng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cao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9A40182" w14:textId="43B48549" w:rsidR="00FB7F5A" w:rsidRDefault="00FB7F5A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FB7F5A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FB7F5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4:</w:t>
      </w:r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hành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Pr="00FB7F5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B7F5A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</w:p>
    <w:p w14:paraId="7F6A0E3E" w14:textId="44FF6313" w:rsidR="00FB7F5A" w:rsidRDefault="00FB7F5A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3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1488B85B" w14:textId="4ACFFE4E" w:rsidR="00FB7F5A" w:rsidRPr="00E630CF" w:rsidRDefault="00FB7F5A" w:rsidP="008E7F4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cuối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mình</w:t>
      </w:r>
      <w:proofErr w:type="spellEnd"/>
      <w:r w:rsidR="00E14D6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14D6D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="00E14D6D">
        <w:rPr>
          <w:rFonts w:asciiTheme="majorHAnsi" w:hAnsiTheme="majorHAnsi" w:cstheme="majorHAnsi"/>
          <w:sz w:val="28"/>
          <w:szCs w:val="28"/>
          <w:lang w:val="en-US"/>
        </w:rPr>
        <w:t xml:space="preserve"> website, </w:t>
      </w:r>
      <w:proofErr w:type="spellStart"/>
      <w:r w:rsidR="00E14D6D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="00E14D6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14D6D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E14D6D">
        <w:rPr>
          <w:rFonts w:asciiTheme="majorHAnsi" w:hAnsiTheme="majorHAnsi" w:cstheme="majorHAnsi"/>
          <w:sz w:val="28"/>
          <w:szCs w:val="28"/>
          <w:lang w:val="en-US"/>
        </w:rPr>
        <w:t xml:space="preserve"> Android </w:t>
      </w:r>
      <w:proofErr w:type="spellStart"/>
      <w:r w:rsidR="00E14D6D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="00E14D6D">
        <w:rPr>
          <w:rFonts w:asciiTheme="majorHAnsi" w:hAnsiTheme="majorHAnsi" w:cstheme="majorHAnsi"/>
          <w:sz w:val="28"/>
          <w:szCs w:val="28"/>
          <w:lang w:val="en-US"/>
        </w:rPr>
        <w:t xml:space="preserve"> iOS.</w:t>
      </w:r>
    </w:p>
    <w:p w14:paraId="25EF040B" w14:textId="0C97EE71" w:rsidR="00E630CF" w:rsidRPr="00E630CF" w:rsidRDefault="00FB7F5A" w:rsidP="008E7F4E">
      <w:pPr>
        <w:pStyle w:val="ListParagraph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WebAPI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| Restful API: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dịch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xây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dựng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đứng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ở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giữa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truy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sự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API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916759">
        <w:rPr>
          <w:rFonts w:asciiTheme="majorHAnsi" w:hAnsiTheme="majorHAnsi" w:cstheme="majorHAnsi"/>
          <w:sz w:val="28"/>
          <w:szCs w:val="28"/>
          <w:lang w:val="en-US"/>
        </w:rPr>
        <w:t>3</w:t>
      </w:r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vấn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 w:rsidR="00E630CF"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</w:p>
    <w:p w14:paraId="1B154D53" w14:textId="243358B3" w:rsidR="00FB7F5A" w:rsidRPr="00916759" w:rsidRDefault="00E630CF" w:rsidP="008E7F4E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Giảm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tải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</w:p>
    <w:p w14:paraId="69EAB5F6" w14:textId="60DE91C2" w:rsidR="00E630CF" w:rsidRDefault="00E630CF" w:rsidP="008E7F4E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vẹn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E630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E630CF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</w:p>
    <w:p w14:paraId="558AAB4C" w14:textId="39173A4C" w:rsidR="00916759" w:rsidRDefault="00916759" w:rsidP="008E7F4E">
      <w:pPr>
        <w:pStyle w:val="ListParagraph"/>
        <w:numPr>
          <w:ilvl w:val="0"/>
          <w:numId w:val="11"/>
        </w:numPr>
        <w:spacing w:line="360" w:lineRule="auto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Đảm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bảo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</w:p>
    <w:p w14:paraId="34C2FB7F" w14:textId="77777777" w:rsidR="00E630CF" w:rsidRPr="00E630CF" w:rsidRDefault="00E630CF" w:rsidP="008E7F4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3EAE0357" w14:textId="7544DAE4" w:rsidR="00E630CF" w:rsidRDefault="00E630CF" w:rsidP="008E7F4E">
      <w:pPr>
        <w:pStyle w:val="ListParagraph"/>
        <w:spacing w:line="360" w:lineRule="auto"/>
        <w:ind w:left="9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đảm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bảo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bảo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mật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tố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trọng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Giả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sử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tặc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tấn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may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dính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vi-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rút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Trường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xấu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mất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. Do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vậy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, chia ra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API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tốt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tránh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bị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tặc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tấn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16759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="00916759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D8E645F" w14:textId="640A180A" w:rsidR="00916759" w:rsidRDefault="00916759" w:rsidP="008E7F4E">
      <w:pPr>
        <w:pStyle w:val="ListParagraph"/>
        <w:numPr>
          <w:ilvl w:val="0"/>
          <w:numId w:val="12"/>
        </w:numPr>
        <w:spacing w:line="360" w:lineRule="auto"/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2492AF2" w14:textId="420A0605" w:rsidR="00C34E49" w:rsidRDefault="00C34E49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D2EC6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4D2EC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4D2EC6">
        <w:rPr>
          <w:rFonts w:asciiTheme="majorHAnsi" w:hAnsiTheme="majorHAnsi" w:cstheme="majorHAnsi"/>
          <w:b/>
          <w:bCs/>
          <w:sz w:val="28"/>
          <w:szCs w:val="28"/>
          <w:lang w:val="en-US"/>
        </w:rPr>
        <w:t>5</w:t>
      </w:r>
      <w:r w:rsidRPr="004D2EC6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="004D2EC6"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 w:rsidR="004D2EC6">
        <w:rPr>
          <w:rFonts w:asciiTheme="majorHAnsi" w:hAnsiTheme="majorHAnsi" w:cstheme="majorHAnsi"/>
          <w:sz w:val="28"/>
          <w:szCs w:val="28"/>
          <w:lang w:val="en-US"/>
        </w:rPr>
        <w:t>thì</w:t>
      </w:r>
      <w:proofErr w:type="spellEnd"/>
      <w:r w:rsid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 w:rsid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D2EC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CREATE NEW DIAGRAM.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="004D2EC6" w:rsidRPr="004D2EC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Other</w:t>
      </w:r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dưới</w:t>
      </w:r>
      <w:proofErr w:type="spellEnd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D2EC6" w:rsidRPr="004D2EC6">
        <w:rPr>
          <w:rFonts w:asciiTheme="majorHAnsi" w:hAnsiTheme="majorHAnsi" w:cstheme="majorHAnsi"/>
          <w:sz w:val="28"/>
          <w:szCs w:val="28"/>
          <w:lang w:val="en-US"/>
        </w:rPr>
        <w:t>đây</w:t>
      </w:r>
      <w:proofErr w:type="spellEnd"/>
      <w:r w:rsidR="004D2EC6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C7B4ACB" w14:textId="72E6D266" w:rsidR="004D2EC6" w:rsidRDefault="004D2EC6" w:rsidP="008E7F4E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4D2EC6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drawing>
          <wp:inline distT="0" distB="0" distL="0" distR="0" wp14:anchorId="0D4FD3FC" wp14:editId="07BCD93E">
            <wp:extent cx="5731510" cy="4399280"/>
            <wp:effectExtent l="0" t="0" r="254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79B5" w14:textId="512AEB56" w:rsidR="004D2EC6" w:rsidRDefault="004D2EC6" w:rsidP="008E7F4E">
      <w:pPr>
        <w:spacing w:line="360" w:lineRule="auto"/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Sơ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đồ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phạm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vi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được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chọn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có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hình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lục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giác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đặc</w:t>
      </w:r>
      <w:proofErr w:type="spellEnd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4D2EC6">
        <w:rPr>
          <w:rFonts w:asciiTheme="majorHAnsi" w:hAnsiTheme="majorHAnsi" w:cstheme="majorHAnsi"/>
          <w:i/>
          <w:iCs/>
          <w:sz w:val="24"/>
          <w:szCs w:val="24"/>
          <w:lang w:val="en-US"/>
        </w:rPr>
        <w:t>trưng</w:t>
      </w:r>
      <w:proofErr w:type="spellEnd"/>
    </w:p>
    <w:p w14:paraId="76932286" w14:textId="46500566" w:rsidR="004D2EC6" w:rsidRDefault="004D2EC6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6: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ô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nháy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đúp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chuột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ô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đổi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Nội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dung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06EC02CF" w14:textId="19B06D8D" w:rsidR="004D2EC6" w:rsidRDefault="00651977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51977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20678634" wp14:editId="013AFC80">
            <wp:extent cx="5731510" cy="3201670"/>
            <wp:effectExtent l="0" t="0" r="2540" b="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15AE" w14:textId="7715CBA5" w:rsidR="00E7334E" w:rsidRPr="00E7334E" w:rsidRDefault="00E7334E" w:rsidP="008E7F4E">
      <w:pPr>
        <w:spacing w:line="360" w:lineRule="auto"/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Nháy</w:t>
      </w:r>
      <w:proofErr w:type="spellEnd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đúp</w:t>
      </w:r>
      <w:proofErr w:type="spellEnd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chuột</w:t>
      </w:r>
      <w:proofErr w:type="spellEnd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để</w:t>
      </w:r>
      <w:proofErr w:type="spellEnd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thay</w:t>
      </w:r>
      <w:proofErr w:type="spellEnd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đổi</w:t>
      </w:r>
      <w:proofErr w:type="spellEnd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nội</w:t>
      </w:r>
      <w:proofErr w:type="spellEnd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dung </w:t>
      </w: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của</w:t>
      </w:r>
      <w:proofErr w:type="spellEnd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ô </w:t>
      </w: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mong</w:t>
      </w:r>
      <w:proofErr w:type="spellEnd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E7334E">
        <w:rPr>
          <w:rFonts w:asciiTheme="majorHAnsi" w:hAnsiTheme="majorHAnsi" w:cstheme="majorHAnsi"/>
          <w:i/>
          <w:iCs/>
          <w:sz w:val="24"/>
          <w:szCs w:val="24"/>
          <w:lang w:val="en-US"/>
        </w:rPr>
        <w:t>muốn</w:t>
      </w:r>
      <w:proofErr w:type="spellEnd"/>
    </w:p>
    <w:p w14:paraId="1A32801D" w14:textId="7C7DA9F1" w:rsidR="00E7334E" w:rsidRDefault="00E7334E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tâm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bao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4CE0225E" w14:textId="4EF56E20" w:rsidR="00E945C4" w:rsidRDefault="00E945C4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Qua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rút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ra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4EE572A" w14:textId="3D6BF25A" w:rsidR="00651977" w:rsidRDefault="00651977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Nhân</w:t>
      </w:r>
      <w:proofErr w:type="spellEnd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viên</w:t>
      </w:r>
      <w:proofErr w:type="spellEnd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Bao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,….</w:t>
      </w:r>
    </w:p>
    <w:p w14:paraId="713D3B83" w14:textId="3D10CC97" w:rsidR="00651977" w:rsidRDefault="00651977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Khách</w:t>
      </w:r>
      <w:proofErr w:type="spellEnd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hàng</w:t>
      </w:r>
      <w:proofErr w:type="spellEnd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tâm</w:t>
      </w:r>
      <w:proofErr w:type="spellEnd"/>
    </w:p>
    <w:p w14:paraId="48858922" w14:textId="642E0B8D" w:rsidR="00651977" w:rsidRDefault="00651977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Hóa</w:t>
      </w:r>
      <w:proofErr w:type="spellEnd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đơn</w:t>
      </w:r>
      <w:proofErr w:type="spellEnd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họ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="004E063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E063C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</w:p>
    <w:p w14:paraId="557DFFAE" w14:textId="418DEFF6" w:rsidR="004E063C" w:rsidRDefault="004E063C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Kho </w:t>
      </w: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trữ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vật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D3B8E40" w14:textId="013BB88D" w:rsidR="004E063C" w:rsidRDefault="004E063C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Tài</w:t>
      </w:r>
      <w:proofErr w:type="spellEnd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chính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nhuận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B23BA1C" w14:textId="033CFA0B" w:rsidR="004E063C" w:rsidRDefault="004E063C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Tài</w:t>
      </w:r>
      <w:proofErr w:type="spellEnd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sản</w:t>
      </w:r>
      <w:proofErr w:type="spellEnd"/>
      <w:r w:rsidRPr="004E063C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hữu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ghế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ăn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uống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đĩa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,….</w:t>
      </w:r>
    </w:p>
    <w:p w14:paraId="5990025A" w14:textId="5D2A6872" w:rsidR="00E945C4" w:rsidRDefault="001669FB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6328D52A" wp14:editId="2A92CF60">
            <wp:extent cx="5729605" cy="5729605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07FD" w14:textId="088FA7EB" w:rsidR="00A60392" w:rsidRPr="00A60392" w:rsidRDefault="00A60392" w:rsidP="008E7F4E">
      <w:pPr>
        <w:spacing w:line="360" w:lineRule="auto"/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proofErr w:type="spellStart"/>
      <w:r w:rsidRPr="00A60392">
        <w:rPr>
          <w:rFonts w:asciiTheme="majorHAnsi" w:hAnsiTheme="majorHAnsi" w:cstheme="majorHAnsi"/>
          <w:i/>
          <w:iCs/>
          <w:sz w:val="24"/>
          <w:szCs w:val="24"/>
          <w:lang w:val="en-US"/>
        </w:rPr>
        <w:t>Sơ</w:t>
      </w:r>
      <w:proofErr w:type="spellEnd"/>
      <w:r w:rsidRPr="00A60392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A60392">
        <w:rPr>
          <w:rFonts w:asciiTheme="majorHAnsi" w:hAnsiTheme="majorHAnsi" w:cstheme="majorHAnsi"/>
          <w:i/>
          <w:iCs/>
          <w:sz w:val="24"/>
          <w:szCs w:val="24"/>
          <w:lang w:val="en-US"/>
        </w:rPr>
        <w:t>đồ</w:t>
      </w:r>
      <w:proofErr w:type="spellEnd"/>
      <w:r w:rsidRPr="00A60392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proofErr w:type="spellStart"/>
      <w:r w:rsidRPr="00A60392">
        <w:rPr>
          <w:rFonts w:asciiTheme="majorHAnsi" w:hAnsiTheme="majorHAnsi" w:cstheme="majorHAnsi"/>
          <w:i/>
          <w:iCs/>
          <w:sz w:val="24"/>
          <w:szCs w:val="24"/>
          <w:lang w:val="en-US"/>
        </w:rPr>
        <w:t>phạm</w:t>
      </w:r>
      <w:proofErr w:type="spellEnd"/>
      <w:r w:rsidRPr="00A60392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vi</w:t>
      </w:r>
      <w:r w:rsidR="001669F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Beefsteak Foodhall</w:t>
      </w:r>
    </w:p>
    <w:p w14:paraId="17E5252E" w14:textId="034C17E9" w:rsidR="00E630CF" w:rsidRDefault="004108DF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4D2EC6">
        <w:rPr>
          <w:rFonts w:asciiTheme="majorHAnsi" w:hAnsiTheme="majorHAnsi" w:cstheme="majorHAnsi"/>
          <w:b/>
          <w:bCs/>
          <w:sz w:val="28"/>
          <w:szCs w:val="28"/>
          <w:lang w:val="en-US"/>
        </w:rPr>
        <w:t>Bước</w:t>
      </w:r>
      <w:proofErr w:type="spellEnd"/>
      <w:r w:rsidRPr="004D2EC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A60392">
        <w:rPr>
          <w:rFonts w:asciiTheme="majorHAnsi" w:hAnsiTheme="majorHAnsi" w:cstheme="majorHAnsi"/>
          <w:b/>
          <w:bCs/>
          <w:sz w:val="28"/>
          <w:szCs w:val="28"/>
          <w:lang w:val="en-US"/>
        </w:rPr>
        <w:t>7</w:t>
      </w:r>
      <w:r w:rsidRPr="004D2EC6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="00A60392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Sau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ta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x</w:t>
      </w:r>
      <w:r>
        <w:rPr>
          <w:rFonts w:asciiTheme="majorHAnsi" w:hAnsiTheme="majorHAnsi" w:cstheme="majorHAnsi"/>
          <w:sz w:val="28"/>
          <w:szCs w:val="28"/>
          <w:lang w:val="en-US"/>
        </w:rPr>
        <w:t>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tâm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là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sao</w:t>
      </w:r>
      <w:proofErr w:type="spellEnd"/>
      <w:r w:rsidR="00A60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diễn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A6039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</w:p>
    <w:p w14:paraId="03036421" w14:textId="55E8DB2B" w:rsidR="004108DF" w:rsidRDefault="004108DF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321CEC23" wp14:editId="362C2088">
            <wp:extent cx="1191231" cy="1368403"/>
            <wp:effectExtent l="0" t="0" r="0" b="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209" cy="138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8D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FCD5391" wp14:editId="7CC98A88">
            <wp:extent cx="1247140" cy="1227455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8DF"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E554A8D" wp14:editId="291A02D4">
            <wp:extent cx="581660" cy="1106170"/>
            <wp:effectExtent l="0" t="0" r="0" b="0"/>
            <wp:docPr id="11" name="Picture 1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8DF"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39BF287" wp14:editId="00B3FCCA">
            <wp:extent cx="889000" cy="1189355"/>
            <wp:effectExtent l="0" t="0" r="0" b="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8DF"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95FD4AF" wp14:editId="4C6F316A">
            <wp:extent cx="991235" cy="1202055"/>
            <wp:effectExtent l="0" t="0" r="0" b="0"/>
            <wp:docPr id="15" name="Picture 1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8DF"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12E5A50" wp14:editId="6A4B58A5">
            <wp:extent cx="958850" cy="1202055"/>
            <wp:effectExtent l="0" t="0" r="0" b="0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F1B0" w14:textId="1EE9B394" w:rsidR="004108DF" w:rsidRDefault="004108DF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  <w:r w:rsidRPr="0020728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 xml:space="preserve">Bước </w:t>
      </w:r>
      <w:r w:rsidR="00C02ABF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8</w:t>
      </w:r>
      <w:r w:rsidRPr="0020728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Phác thảo sơ lược cấu trúc hệ thống</w:t>
      </w:r>
    </w:p>
    <w:p w14:paraId="1677204A" w14:textId="39D93450" w:rsidR="004108DF" w:rsidRDefault="004108DF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t>Với các hình dại điện cho mỗi thành phần tham gia vào hệ thống. Chúng ta có thể hiểu sơ lược về mối quan hệ các đối tượng như sau:</w:t>
      </w:r>
    </w:p>
    <w:p w14:paraId="5CB8B49B" w14:textId="34F58C74" w:rsidR="004108DF" w:rsidRDefault="004108DF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4B1A186E" w14:textId="28FC3906" w:rsidR="004108DF" w:rsidRDefault="004108DF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BFA25" wp14:editId="6ED93A37">
                <wp:simplePos x="0" y="0"/>
                <wp:positionH relativeFrom="column">
                  <wp:posOffset>2314775</wp:posOffset>
                </wp:positionH>
                <wp:positionV relativeFrom="paragraph">
                  <wp:posOffset>93754</wp:posOffset>
                </wp:positionV>
                <wp:extent cx="946372" cy="0"/>
                <wp:effectExtent l="38100" t="76200" r="254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37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B97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2.25pt;margin-top:7.4pt;width:74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75F41" wp14:editId="68373685">
                <wp:simplePos x="0" y="0"/>
                <wp:positionH relativeFrom="column">
                  <wp:posOffset>958850</wp:posOffset>
                </wp:positionH>
                <wp:positionV relativeFrom="paragraph">
                  <wp:posOffset>94286</wp:posOffset>
                </wp:positionV>
                <wp:extent cx="831584" cy="0"/>
                <wp:effectExtent l="38100" t="76200" r="2603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584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C24A" id="Straight Arrow Connector 12" o:spid="_x0000_s1026" type="#_x0000_t32" style="position:absolute;margin-left:75.5pt;margin-top:7.4pt;width:65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Máy khách                        API 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tab/>
        <w:t xml:space="preserve">   Máy chủ</w:t>
      </w:r>
    </w:p>
    <w:p w14:paraId="6F246222" w14:textId="193E009E" w:rsidR="00207285" w:rsidRDefault="00207285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51E6ED7E" w14:textId="74D8A668" w:rsidR="00207285" w:rsidRDefault="00A60392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Máy khách sẽ gửi yêu cầu thông qua API tới máy chủ. Máy chủ nhận yêu câu từ API sẽ trả dữ liệu cho về dưới dạng JSON hoặc XML </w:t>
      </w:r>
      <w:r w:rsidR="007D4275">
        <w:rPr>
          <w:rFonts w:asciiTheme="majorHAnsi" w:hAnsiTheme="majorHAnsi" w:cstheme="majorHAnsi"/>
          <w:noProof/>
          <w:sz w:val="28"/>
          <w:szCs w:val="28"/>
          <w:lang w:val="en-US"/>
        </w:rPr>
        <w:t>. API tiếp tục chuyển dữ liệu này về phía máy khách và hiển thị cho người xem.</w:t>
      </w:r>
    </w:p>
    <w:p w14:paraId="3674C809" w14:textId="392ADC9C" w:rsidR="007D4275" w:rsidRDefault="007D4275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3C5E1042" w14:textId="7FA287AB" w:rsidR="007D4275" w:rsidRDefault="007D4275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193BA734" w14:textId="208A47F0" w:rsidR="007D4275" w:rsidRDefault="007D4275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73F6980D" w14:textId="56343111" w:rsidR="007D4275" w:rsidRDefault="007D4275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2B4B4D3E" w14:textId="02DF04DD" w:rsidR="007D4275" w:rsidRDefault="007D4275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0CA61B1E" w14:textId="77777777" w:rsidR="007D4275" w:rsidRDefault="007D4275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3BA45519" w14:textId="017B90CD" w:rsidR="00207285" w:rsidRDefault="00207285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  <w:r w:rsidRPr="0020728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lastRenderedPageBreak/>
        <w:t xml:space="preserve">Bước </w:t>
      </w:r>
      <w:r w:rsidR="00C02ABF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9</w:t>
      </w:r>
      <w:r w:rsidRPr="00207285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: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Chuyển  hóa ý tưởng thành sơ đồ thiết kế cơ sở dữ liệu</w:t>
      </w:r>
    </w:p>
    <w:p w14:paraId="7915CF9D" w14:textId="77777777" w:rsidR="001669FB" w:rsidRDefault="001669FB" w:rsidP="008E7F4E">
      <w:pPr>
        <w:spacing w:line="360" w:lineRule="auto"/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646A925D" w14:textId="54CAA495" w:rsidR="00C34E49" w:rsidRDefault="00207285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499DD74" wp14:editId="5BA07163">
            <wp:extent cx="5729605" cy="7174523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81" cy="71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CD5B" w14:textId="0CDB4B4C" w:rsidR="001669FB" w:rsidRDefault="001669FB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1669FB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Bước</w:t>
      </w:r>
      <w:proofErr w:type="spellEnd"/>
      <w:r w:rsidRPr="001669FB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C02ABF">
        <w:rPr>
          <w:rFonts w:asciiTheme="majorHAnsi" w:hAnsiTheme="majorHAnsi" w:cstheme="majorHAnsi"/>
          <w:b/>
          <w:bCs/>
          <w:sz w:val="28"/>
          <w:szCs w:val="28"/>
          <w:lang w:val="en-US"/>
        </w:rPr>
        <w:t>10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Chúng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="003A2045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C5D43C3" wp14:editId="0D66F4CE">
            <wp:extent cx="5723255" cy="5530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526A" w14:textId="7729464E" w:rsidR="009D3DBB" w:rsidRDefault="009D3DBB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</w:p>
    <w:p w14:paraId="663DF89D" w14:textId="084ADF22" w:rsidR="009D3DBB" w:rsidRPr="00923AD2" w:rsidRDefault="009D3DBB" w:rsidP="008E7F4E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dạng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727785FC" w14:textId="3710B9B7" w:rsidR="009D3DBB" w:rsidRPr="009D3DBB" w:rsidRDefault="009D3DBB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D3DBB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9D3DBB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D3DB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D3DBB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9D3DB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trước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bàn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muốn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di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website.</w:t>
      </w:r>
    </w:p>
    <w:p w14:paraId="4ABF4B68" w14:textId="477D1810" w:rsidR="009D3DBB" w:rsidRDefault="009D3DBB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D3DBB">
        <w:rPr>
          <w:rFonts w:asciiTheme="majorHAnsi" w:hAnsiTheme="majorHAnsi" w:cstheme="majorHAnsi"/>
          <w:sz w:val="28"/>
          <w:szCs w:val="28"/>
          <w:lang w:val="en-US"/>
        </w:rPr>
        <w:t xml:space="preserve">- </w:t>
      </w:r>
      <w:proofErr w:type="spellStart"/>
      <w:r w:rsidRPr="009D3DBB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9D3DB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D3DBB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9D3DB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D3DBB"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 w:rsidRPr="009D3DB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D3DBB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món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truyền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25110990" w14:textId="510901FE" w:rsidR="009D3DBB" w:rsidRPr="008E7F4E" w:rsidRDefault="009D3DBB" w:rsidP="008E7F4E">
      <w:pPr>
        <w:pStyle w:val="ListParagraph"/>
        <w:numPr>
          <w:ilvl w:val="0"/>
          <w:numId w:val="13"/>
        </w:numPr>
        <w:spacing w:line="360" w:lineRule="auto"/>
        <w:ind w:left="45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8E7F4E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8E7F4E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 w:rsidRPr="008E7F4E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8E7F4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E7F4E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8E7F4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E7F4E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Pr="008E7F4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E7F4E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8E7F4E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2C668B88" w14:textId="271F473F" w:rsidR="009D3DBB" w:rsidRDefault="009D3DBB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- Thanh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thúc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bữa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ăn</w:t>
      </w:r>
      <w:proofErr w:type="spellEnd"/>
    </w:p>
    <w:p w14:paraId="75FD0131" w14:textId="77050DA2" w:rsidR="009D3DBB" w:rsidRPr="009D3DBB" w:rsidRDefault="009D3DBB" w:rsidP="008E7F4E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- Thanh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QR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Momo, Viettel Pay,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VNPay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internet banking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BIDV,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Agribank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, ….</w:t>
      </w:r>
    </w:p>
    <w:p w14:paraId="5D83178F" w14:textId="1A2FF933" w:rsidR="00662452" w:rsidRPr="00923AD2" w:rsidRDefault="009D3DBB" w:rsidP="004A3C9B">
      <w:pPr>
        <w:pStyle w:val="ListParagraph"/>
        <w:numPr>
          <w:ilvl w:val="0"/>
          <w:numId w:val="13"/>
        </w:numPr>
        <w:tabs>
          <w:tab w:val="left" w:pos="450"/>
        </w:tabs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phiếu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gọi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món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ăn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bàn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ăn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tuyến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)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phận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bếp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kiểm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tra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biến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món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ăn</w:t>
      </w:r>
      <w:proofErr w:type="spellEnd"/>
    </w:p>
    <w:p w14:paraId="4BE6E982" w14:textId="2A096016" w:rsidR="009D3DBB" w:rsidRPr="00923AD2" w:rsidRDefault="009D3DBB" w:rsidP="003E42BC">
      <w:pPr>
        <w:pStyle w:val="ListParagraph"/>
        <w:numPr>
          <w:ilvl w:val="0"/>
          <w:numId w:val="13"/>
        </w:numPr>
        <w:tabs>
          <w:tab w:val="left" w:pos="0"/>
          <w:tab w:val="left" w:pos="180"/>
        </w:tabs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Đồng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sắp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xếp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mức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độ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ưu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tiên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từ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nguyên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biến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phận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bếp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chế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biến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</w:p>
    <w:p w14:paraId="147B36EE" w14:textId="154063BD" w:rsidR="009D3DBB" w:rsidRPr="00923AD2" w:rsidRDefault="009D3DBB" w:rsidP="003E42BC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phận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di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lại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với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trực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tiếp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nhật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hoàn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tất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3CC6B87A" w14:textId="32887E24" w:rsidR="009D3DBB" w:rsidRPr="00923AD2" w:rsidRDefault="009D3DBB" w:rsidP="003E42BC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cũng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thủ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tục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qua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phục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="00662452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thanh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</w:p>
    <w:p w14:paraId="057B096A" w14:textId="285DE364" w:rsidR="009D3DBB" w:rsidRPr="00923AD2" w:rsidRDefault="009D3DBB" w:rsidP="008E7F4E">
      <w:pPr>
        <w:pStyle w:val="ListParagraph"/>
        <w:numPr>
          <w:ilvl w:val="0"/>
          <w:numId w:val="13"/>
        </w:numPr>
        <w:spacing w:line="360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Cơ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sở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trên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SQL Server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lưu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máy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B0571" w:rsidRPr="00923AD2">
        <w:rPr>
          <w:rFonts w:asciiTheme="majorHAnsi" w:hAnsiTheme="majorHAnsi" w:cstheme="majorHAnsi"/>
          <w:sz w:val="28"/>
          <w:szCs w:val="28"/>
          <w:lang w:val="en-US"/>
        </w:rPr>
        <w:t>Beefsteak Foodhall</w:t>
      </w:r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>:</w:t>
      </w:r>
      <w:r w:rsidR="004B0571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Website</w:t>
      </w:r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B0571" w:rsidRPr="00923AD2">
        <w:rPr>
          <w:rFonts w:asciiTheme="majorHAnsi" w:hAnsiTheme="majorHAnsi" w:cstheme="majorHAnsi"/>
          <w:sz w:val="28"/>
          <w:szCs w:val="28"/>
          <w:lang w:val="en-US"/>
        </w:rPr>
        <w:t>ứng</w:t>
      </w:r>
      <w:proofErr w:type="spellEnd"/>
      <w:r w:rsidR="004B0571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B0571" w:rsidRPr="00923AD2">
        <w:rPr>
          <w:rFonts w:asciiTheme="majorHAnsi" w:hAnsiTheme="majorHAnsi" w:cstheme="majorHAnsi"/>
          <w:sz w:val="28"/>
          <w:szCs w:val="28"/>
          <w:lang w:val="en-US"/>
        </w:rPr>
        <w:t>dụng</w:t>
      </w:r>
      <w:proofErr w:type="spellEnd"/>
      <w:r w:rsidR="004B0571"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di </w:t>
      </w:r>
      <w:proofErr w:type="spellStart"/>
      <w:r w:rsidR="004B0571" w:rsidRPr="00923AD2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 xml:space="preserve"> qua CSDL </w:t>
      </w:r>
      <w:proofErr w:type="spellStart"/>
      <w:r w:rsidRPr="00923AD2"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 w:rsidRPr="00923AD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sectPr w:rsidR="009D3DBB" w:rsidRPr="0092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A96"/>
    <w:multiLevelType w:val="hybridMultilevel"/>
    <w:tmpl w:val="86C0DD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57D"/>
    <w:multiLevelType w:val="hybridMultilevel"/>
    <w:tmpl w:val="6E22784E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A561E"/>
    <w:multiLevelType w:val="hybridMultilevel"/>
    <w:tmpl w:val="A154C346"/>
    <w:lvl w:ilvl="0" w:tplc="E2E62F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C4C95"/>
    <w:multiLevelType w:val="hybridMultilevel"/>
    <w:tmpl w:val="76065B1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2A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512F9"/>
    <w:multiLevelType w:val="hybridMultilevel"/>
    <w:tmpl w:val="271E2F0C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852A81"/>
    <w:multiLevelType w:val="hybridMultilevel"/>
    <w:tmpl w:val="377886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720C"/>
    <w:multiLevelType w:val="hybridMultilevel"/>
    <w:tmpl w:val="EA1E0EE4"/>
    <w:lvl w:ilvl="0" w:tplc="042A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7" w15:restartNumberingAfterBreak="0">
    <w:nsid w:val="45F87509"/>
    <w:multiLevelType w:val="hybridMultilevel"/>
    <w:tmpl w:val="2E62AF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71E58"/>
    <w:multiLevelType w:val="hybridMultilevel"/>
    <w:tmpl w:val="9C6C7420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7C1A6C"/>
    <w:multiLevelType w:val="hybridMultilevel"/>
    <w:tmpl w:val="BAE6BF9A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63544"/>
    <w:multiLevelType w:val="hybridMultilevel"/>
    <w:tmpl w:val="C83E898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D224F"/>
    <w:multiLevelType w:val="hybridMultilevel"/>
    <w:tmpl w:val="66F66854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F06E0"/>
    <w:multiLevelType w:val="hybridMultilevel"/>
    <w:tmpl w:val="68F01924"/>
    <w:lvl w:ilvl="0" w:tplc="F1D4FE7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70" w:hanging="360"/>
      </w:pPr>
    </w:lvl>
    <w:lvl w:ilvl="2" w:tplc="042A001B" w:tentative="1">
      <w:start w:val="1"/>
      <w:numFmt w:val="lowerRoman"/>
      <w:lvlText w:val="%3."/>
      <w:lvlJc w:val="right"/>
      <w:pPr>
        <w:ind w:left="1890" w:hanging="180"/>
      </w:pPr>
    </w:lvl>
    <w:lvl w:ilvl="3" w:tplc="042A000F" w:tentative="1">
      <w:start w:val="1"/>
      <w:numFmt w:val="decimal"/>
      <w:lvlText w:val="%4."/>
      <w:lvlJc w:val="left"/>
      <w:pPr>
        <w:ind w:left="2610" w:hanging="360"/>
      </w:pPr>
    </w:lvl>
    <w:lvl w:ilvl="4" w:tplc="042A0019" w:tentative="1">
      <w:start w:val="1"/>
      <w:numFmt w:val="lowerLetter"/>
      <w:lvlText w:val="%5."/>
      <w:lvlJc w:val="left"/>
      <w:pPr>
        <w:ind w:left="3330" w:hanging="360"/>
      </w:pPr>
    </w:lvl>
    <w:lvl w:ilvl="5" w:tplc="042A001B" w:tentative="1">
      <w:start w:val="1"/>
      <w:numFmt w:val="lowerRoman"/>
      <w:lvlText w:val="%6."/>
      <w:lvlJc w:val="right"/>
      <w:pPr>
        <w:ind w:left="4050" w:hanging="180"/>
      </w:pPr>
    </w:lvl>
    <w:lvl w:ilvl="6" w:tplc="042A000F" w:tentative="1">
      <w:start w:val="1"/>
      <w:numFmt w:val="decimal"/>
      <w:lvlText w:val="%7."/>
      <w:lvlJc w:val="left"/>
      <w:pPr>
        <w:ind w:left="4770" w:hanging="360"/>
      </w:pPr>
    </w:lvl>
    <w:lvl w:ilvl="7" w:tplc="042A0019" w:tentative="1">
      <w:start w:val="1"/>
      <w:numFmt w:val="lowerLetter"/>
      <w:lvlText w:val="%8."/>
      <w:lvlJc w:val="left"/>
      <w:pPr>
        <w:ind w:left="5490" w:hanging="360"/>
      </w:pPr>
    </w:lvl>
    <w:lvl w:ilvl="8" w:tplc="042A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4C"/>
    <w:rsid w:val="000E72FF"/>
    <w:rsid w:val="001669FB"/>
    <w:rsid w:val="001C0B57"/>
    <w:rsid w:val="00207285"/>
    <w:rsid w:val="0023044C"/>
    <w:rsid w:val="002E34A7"/>
    <w:rsid w:val="00356082"/>
    <w:rsid w:val="00394985"/>
    <w:rsid w:val="003A2045"/>
    <w:rsid w:val="003C2689"/>
    <w:rsid w:val="003E42BC"/>
    <w:rsid w:val="004108DF"/>
    <w:rsid w:val="004A3C9B"/>
    <w:rsid w:val="004B0571"/>
    <w:rsid w:val="004D2EC6"/>
    <w:rsid w:val="004E063C"/>
    <w:rsid w:val="005A60C9"/>
    <w:rsid w:val="00621BC8"/>
    <w:rsid w:val="00642183"/>
    <w:rsid w:val="00651977"/>
    <w:rsid w:val="00662452"/>
    <w:rsid w:val="007D4275"/>
    <w:rsid w:val="00866DB2"/>
    <w:rsid w:val="0087413D"/>
    <w:rsid w:val="008E7F4E"/>
    <w:rsid w:val="00916759"/>
    <w:rsid w:val="00923AD2"/>
    <w:rsid w:val="00937EE3"/>
    <w:rsid w:val="009D3DBB"/>
    <w:rsid w:val="00A410AB"/>
    <w:rsid w:val="00A60392"/>
    <w:rsid w:val="00AA3472"/>
    <w:rsid w:val="00BE130F"/>
    <w:rsid w:val="00C02ABF"/>
    <w:rsid w:val="00C34E49"/>
    <w:rsid w:val="00C37130"/>
    <w:rsid w:val="00C9245D"/>
    <w:rsid w:val="00CA0425"/>
    <w:rsid w:val="00E14D6D"/>
    <w:rsid w:val="00E630CF"/>
    <w:rsid w:val="00E7334E"/>
    <w:rsid w:val="00E945C4"/>
    <w:rsid w:val="00FB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1D68"/>
  <w15:chartTrackingRefBased/>
  <w15:docId w15:val="{6E7E42F7-29C3-4F4E-B1FE-FE7C294D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0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0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app.diagrams.ne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13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Phong</cp:lastModifiedBy>
  <cp:revision>9</cp:revision>
  <dcterms:created xsi:type="dcterms:W3CDTF">2022-01-10T08:54:00Z</dcterms:created>
  <dcterms:modified xsi:type="dcterms:W3CDTF">2022-01-14T02:50:00Z</dcterms:modified>
</cp:coreProperties>
</file>