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318DA" w14:textId="2914250F" w:rsidR="00113153" w:rsidRDefault="00CE3EB0" w:rsidP="00CE3EB0">
      <w:pPr>
        <w:pStyle w:val="Heading3"/>
        <w:rPr>
          <w:lang w:val="en-US"/>
        </w:rPr>
      </w:pPr>
      <w:r>
        <w:rPr>
          <w:lang w:val="en-US"/>
        </w:rPr>
        <w:t>CHAPTER 01: The role of statistic in Engineering</w:t>
      </w:r>
    </w:p>
    <w:p w14:paraId="661EC511" w14:textId="3E7A5476" w:rsidR="00CE3EB0" w:rsidRDefault="00CE3EB0" w:rsidP="00CE3EB0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Engineering method and Statistical Thinking</w:t>
      </w:r>
    </w:p>
    <w:p w14:paraId="1BC061F2" w14:textId="22342567" w:rsidR="00CE3EB0" w:rsidRDefault="00CE3EB0" w:rsidP="00CE3EB0">
      <w:pPr>
        <w:rPr>
          <w:lang w:val="en-US"/>
        </w:rPr>
      </w:pPr>
      <w:r>
        <w:rPr>
          <w:lang w:val="en-US"/>
        </w:rPr>
        <w:t>The steps in the Engineering method are as follows:</w:t>
      </w:r>
    </w:p>
    <w:p w14:paraId="184AD7A2" w14:textId="625124D6" w:rsidR="00CE3EB0" w:rsidRDefault="00CE3EB0" w:rsidP="00CE3E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Develop a </w:t>
      </w:r>
      <w:r w:rsidRPr="00CE3EB0">
        <w:rPr>
          <w:b/>
          <w:bCs/>
          <w:lang w:val="en-US"/>
        </w:rPr>
        <w:t>clear</w:t>
      </w:r>
      <w:r>
        <w:rPr>
          <w:lang w:val="en-US"/>
        </w:rPr>
        <w:t xml:space="preserve"> and </w:t>
      </w:r>
      <w:r w:rsidRPr="00CE3EB0">
        <w:rPr>
          <w:b/>
          <w:bCs/>
          <w:lang w:val="en-US"/>
        </w:rPr>
        <w:t>concise</w:t>
      </w:r>
      <w:r>
        <w:rPr>
          <w:lang w:val="en-US"/>
        </w:rPr>
        <w:t xml:space="preserve"> description of the problem.</w:t>
      </w:r>
    </w:p>
    <w:p w14:paraId="1BE1BA52" w14:textId="6398C5A8" w:rsidR="00CE3EB0" w:rsidRDefault="00CE3EB0" w:rsidP="00CE3EB0">
      <w:pPr>
        <w:pStyle w:val="ListParagraph"/>
        <w:numPr>
          <w:ilvl w:val="0"/>
          <w:numId w:val="2"/>
        </w:numPr>
        <w:rPr>
          <w:lang w:val="en-US"/>
        </w:rPr>
      </w:pPr>
      <w:r w:rsidRPr="00CE3EB0">
        <w:rPr>
          <w:b/>
          <w:bCs/>
          <w:lang w:val="en-US"/>
        </w:rPr>
        <w:t>Identify</w:t>
      </w:r>
      <w:r>
        <w:rPr>
          <w:lang w:val="en-US"/>
        </w:rPr>
        <w:t xml:space="preserve">, at least </w:t>
      </w:r>
      <w:r w:rsidRPr="00CE3EB0">
        <w:rPr>
          <w:b/>
          <w:bCs/>
          <w:lang w:val="en-US"/>
        </w:rPr>
        <w:t>tentatively</w:t>
      </w:r>
      <w:r>
        <w:rPr>
          <w:lang w:val="en-US"/>
        </w:rPr>
        <w:t xml:space="preserve">, the </w:t>
      </w:r>
      <w:r w:rsidRPr="00CE3EB0">
        <w:rPr>
          <w:b/>
          <w:bCs/>
          <w:lang w:val="en-US"/>
        </w:rPr>
        <w:t>important factors</w:t>
      </w:r>
      <w:r>
        <w:rPr>
          <w:lang w:val="en-US"/>
        </w:rPr>
        <w:t xml:space="preserve"> that </w:t>
      </w:r>
      <w:r w:rsidRPr="00CE3EB0">
        <w:rPr>
          <w:lang w:val="en-US"/>
        </w:rPr>
        <w:t>affect</w:t>
      </w:r>
      <w:r>
        <w:rPr>
          <w:lang w:val="en-US"/>
        </w:rPr>
        <w:t xml:space="preserve"> this problem or that may play a role in its solution.</w:t>
      </w:r>
    </w:p>
    <w:p w14:paraId="15AA87A6" w14:textId="4A7884F7" w:rsidR="00CE3EB0" w:rsidRDefault="00CE3EB0" w:rsidP="00CE3EB0">
      <w:pPr>
        <w:pStyle w:val="ListParagraph"/>
        <w:numPr>
          <w:ilvl w:val="0"/>
          <w:numId w:val="2"/>
        </w:numPr>
        <w:rPr>
          <w:lang w:val="en-US"/>
        </w:rPr>
      </w:pPr>
      <w:r w:rsidRPr="00CE3EB0">
        <w:rPr>
          <w:b/>
          <w:bCs/>
          <w:lang w:val="en-US"/>
        </w:rPr>
        <w:t>Propose a model</w:t>
      </w:r>
      <w:r>
        <w:rPr>
          <w:lang w:val="en-US"/>
        </w:rPr>
        <w:t xml:space="preserve"> for the problem, using scientific or engineering knowledge of the phenomenon being studied. State any </w:t>
      </w:r>
      <w:r w:rsidRPr="00CE3EB0">
        <w:rPr>
          <w:b/>
          <w:bCs/>
          <w:lang w:val="en-US"/>
        </w:rPr>
        <w:t>limitations</w:t>
      </w:r>
      <w:r>
        <w:rPr>
          <w:lang w:val="en-US"/>
        </w:rPr>
        <w:t xml:space="preserve"> or </w:t>
      </w:r>
      <w:r w:rsidRPr="00CE3EB0">
        <w:rPr>
          <w:b/>
          <w:bCs/>
          <w:lang w:val="en-US"/>
        </w:rPr>
        <w:t>assumptions</w:t>
      </w:r>
      <w:r>
        <w:rPr>
          <w:lang w:val="en-US"/>
        </w:rPr>
        <w:t xml:space="preserve"> of the model.</w:t>
      </w:r>
    </w:p>
    <w:p w14:paraId="526C30D6" w14:textId="610BAEA6" w:rsidR="00CE3EB0" w:rsidRDefault="00CE3EB0" w:rsidP="00CE3E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Conduct appropriate experiments and collect data to </w:t>
      </w:r>
      <w:r w:rsidRPr="00CE3EB0">
        <w:rPr>
          <w:b/>
          <w:bCs/>
          <w:lang w:val="en-US"/>
        </w:rPr>
        <w:t>test</w:t>
      </w:r>
      <w:r>
        <w:rPr>
          <w:lang w:val="en-US"/>
        </w:rPr>
        <w:t xml:space="preserve"> or </w:t>
      </w:r>
      <w:r w:rsidRPr="00CE3EB0">
        <w:rPr>
          <w:b/>
          <w:bCs/>
          <w:lang w:val="en-US"/>
        </w:rPr>
        <w:t>validate</w:t>
      </w:r>
      <w:r>
        <w:rPr>
          <w:lang w:val="en-US"/>
        </w:rPr>
        <w:t xml:space="preserve"> the tentative model or conclusions made in step 2 and 3</w:t>
      </w:r>
      <w:r w:rsidR="00134FCE">
        <w:rPr>
          <w:lang w:val="en-US"/>
        </w:rPr>
        <w:t>.</w:t>
      </w:r>
    </w:p>
    <w:p w14:paraId="3552299F" w14:textId="37FB67EB" w:rsidR="00134FCE" w:rsidRDefault="00134FCE" w:rsidP="00CE3EB0">
      <w:pPr>
        <w:pStyle w:val="ListParagraph"/>
        <w:numPr>
          <w:ilvl w:val="0"/>
          <w:numId w:val="2"/>
        </w:numPr>
        <w:rPr>
          <w:lang w:val="en-US"/>
        </w:rPr>
      </w:pPr>
      <w:r w:rsidRPr="00134FCE">
        <w:rPr>
          <w:b/>
          <w:bCs/>
          <w:lang w:val="en-US"/>
        </w:rPr>
        <w:t>Refine the model</w:t>
      </w:r>
      <w:r>
        <w:rPr>
          <w:lang w:val="en-US"/>
        </w:rPr>
        <w:t xml:space="preserve"> on the basis of the observed data.</w:t>
      </w:r>
    </w:p>
    <w:p w14:paraId="07B66753" w14:textId="77777777" w:rsidR="00134FCE" w:rsidRPr="00CE3EB0" w:rsidRDefault="00134FCE" w:rsidP="00CE3EB0">
      <w:pPr>
        <w:pStyle w:val="ListParagraph"/>
        <w:numPr>
          <w:ilvl w:val="0"/>
          <w:numId w:val="2"/>
        </w:numPr>
        <w:rPr>
          <w:lang w:val="en-US"/>
        </w:rPr>
      </w:pPr>
    </w:p>
    <w:sectPr w:rsidR="00134FCE" w:rsidRPr="00CE3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6BE"/>
    <w:multiLevelType w:val="hybridMultilevel"/>
    <w:tmpl w:val="3C2CD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604CA"/>
    <w:multiLevelType w:val="multilevel"/>
    <w:tmpl w:val="D85A84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94518350">
    <w:abstractNumId w:val="1"/>
  </w:num>
  <w:num w:numId="2" w16cid:durableId="122749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CF"/>
    <w:rsid w:val="00113153"/>
    <w:rsid w:val="00134FCE"/>
    <w:rsid w:val="00343D4E"/>
    <w:rsid w:val="0041301C"/>
    <w:rsid w:val="007F1FAF"/>
    <w:rsid w:val="00C700AF"/>
    <w:rsid w:val="00CD4FCF"/>
    <w:rsid w:val="00CE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1E89"/>
  <w15:chartTrackingRefBased/>
  <w15:docId w15:val="{FD630C86-80B7-4E04-9AE3-118C6D74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6E5F-19F3-4231-A746-04300F9C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2</cp:revision>
  <dcterms:created xsi:type="dcterms:W3CDTF">2025-05-09T05:37:00Z</dcterms:created>
  <dcterms:modified xsi:type="dcterms:W3CDTF">2025-05-09T05:48:00Z</dcterms:modified>
</cp:coreProperties>
</file>