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Du lịch trải nghiệm vườn cây ăn quả – DÂU TIÊN</w:t>
      </w:r>
    </w:p>
    <w:p w:rsidR="00000000" w:rsidDel="00000000" w:rsidP="00000000" w:rsidRDefault="00000000" w:rsidRPr="00000000" w14:paraId="00000002">
      <w:pPr>
        <w:spacing w:after="240" w:before="240" w:lineRule="auto"/>
        <w:rPr/>
      </w:pPr>
      <w:r w:rsidDel="00000000" w:rsidR="00000000" w:rsidRPr="00000000">
        <w:rPr>
          <w:rtl w:val="0"/>
        </w:rPr>
        <w:t xml:space="preserve">Dâu tiên Bình Điền là một đặc sản dân dã mang đậm hồn quê của vùng đất Huế thơ mộng. Những chùm dâu chín đỏ nổi bật giữa tán lá xanh, không chỉ hấp dẫn bởi vẻ ngoài bắt mắt mà còn gây thương nhớ bởi vị ngọt thanh xen lẫn chút chua nhẹ đầy tinh tế.</w:t>
      </w:r>
    </w:p>
    <w:p w:rsidR="00000000" w:rsidDel="00000000" w:rsidP="00000000" w:rsidRDefault="00000000" w:rsidRPr="00000000" w14:paraId="00000003">
      <w:pPr>
        <w:spacing w:after="240" w:before="240" w:lineRule="auto"/>
        <w:rPr/>
      </w:pPr>
      <w:r w:rsidDel="00000000" w:rsidR="00000000" w:rsidRPr="00000000">
        <w:rPr>
          <w:rtl w:val="0"/>
        </w:rPr>
        <w:t xml:space="preserve">Chất lượng đặc biệt của dâu tiên nơi đây được tạo nên từ sự ưu đãi của thiên nhiên – đất đai màu mỡ, khí hậu trong lành – cùng với sự chăm sóc tận tâm và tình yêu quê hương của người nông dân Bình Điền. Mỗi trái dâu không chỉ là thành quả lao động mà còn chứa đựng cả niềm tự hào và sự gắn bó với mảnh đất quê hương.</w:t>
      </w:r>
    </w:p>
    <w:p w:rsidR="00000000" w:rsidDel="00000000" w:rsidP="00000000" w:rsidRDefault="00000000" w:rsidRPr="00000000" w14:paraId="00000004">
      <w:pPr>
        <w:spacing w:after="240" w:before="240" w:lineRule="auto"/>
        <w:rPr/>
      </w:pPr>
      <w:r w:rsidDel="00000000" w:rsidR="00000000" w:rsidRPr="00000000">
        <w:rPr>
          <w:rtl w:val="0"/>
        </w:rPr>
        <w:t xml:space="preserve">Đến với vườn dâu tiên, du khách không chỉ được thưởng thức trái cây tươi ngon ngay tại vườn mà còn có cơ hội hòa mình vào không gian xanh mát, trải nghiệm cuộc sống giản dị, gần gũi của người dân địa phương. Đây chắc chắn sẽ là điểm dừng chân lý tưởng cho những ai yêu thích thiên nhiên và muốn tìm kiếm những trải nghiệm chân thực, đáng nhớ.</w:t>
      </w:r>
    </w:p>
    <w:p w:rsidR="00000000" w:rsidDel="00000000" w:rsidP="00000000" w:rsidRDefault="00000000" w:rsidRPr="00000000" w14:paraId="00000005">
      <w:pPr>
        <w:shd w:fill="f0f0f0" w:val="clear"/>
        <w:spacing w:after="60" w:before="60" w:line="319.99199999999996" w:lineRule="auto"/>
        <w:rPr>
          <w:color w:val="080809"/>
          <w:sz w:val="23"/>
          <w:szCs w:val="23"/>
        </w:rPr>
      </w:pPr>
      <w:r w:rsidDel="00000000" w:rsidR="00000000" w:rsidRPr="00000000">
        <w:rPr>
          <w:color w:val="080809"/>
          <w:sz w:val="23"/>
          <w:szCs w:val="23"/>
          <w:rtl w:val="0"/>
        </w:rPr>
        <w:t xml:space="preserve">SĐT: 0367616050 (Thuyết) </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