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1A4" w:rsidRPr="000078D0" w:rsidRDefault="000078D0" w:rsidP="00801E5B">
      <w:pPr>
        <w:jc w:val="center"/>
        <w:rPr>
          <w:rFonts w:ascii="Times New Roman" w:hAnsi="Times New Roman" w:cs="Times New Roman"/>
          <w:sz w:val="40"/>
          <w:szCs w:val="40"/>
        </w:rPr>
      </w:pPr>
      <w:r w:rsidRPr="000078D0">
        <w:rPr>
          <w:rFonts w:ascii="Times New Roman" w:hAnsi="Times New Roman" w:cs="Times New Roman"/>
          <w:sz w:val="40"/>
          <w:szCs w:val="40"/>
        </w:rPr>
        <w:t>TRƯỜNG ĐẠI HỌC BÁCH KHOA HÀ NỘI</w:t>
      </w:r>
    </w:p>
    <w:p w:rsidR="000078D0" w:rsidRDefault="000078D0" w:rsidP="000078D0">
      <w:pPr>
        <w:jc w:val="center"/>
        <w:rPr>
          <w:rFonts w:ascii="Times New Roman" w:hAnsi="Times New Roman" w:cs="Times New Roman"/>
          <w:sz w:val="40"/>
          <w:szCs w:val="40"/>
        </w:rPr>
      </w:pPr>
      <w:r w:rsidRPr="000078D0">
        <w:rPr>
          <w:rFonts w:ascii="Times New Roman" w:hAnsi="Times New Roman" w:cs="Times New Roman"/>
          <w:sz w:val="40"/>
          <w:szCs w:val="40"/>
        </w:rPr>
        <w:t xml:space="preserve">VIỆN CÔNG NGHỆ THÔNG TIN – TRUYỀN THÔNG </w:t>
      </w:r>
    </w:p>
    <w:p w:rsidR="000078D0" w:rsidRDefault="000078D0" w:rsidP="000078D0">
      <w:pPr>
        <w:jc w:val="center"/>
        <w:rPr>
          <w:rFonts w:ascii="Times New Roman" w:hAnsi="Times New Roman" w:cs="Times New Roman"/>
          <w:sz w:val="28"/>
          <w:szCs w:val="28"/>
        </w:rPr>
      </w:pPr>
    </w:p>
    <w:p w:rsidR="000078D0" w:rsidRDefault="000078D0" w:rsidP="000078D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955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5">
                      <a:extLst>
                        <a:ext uri="{28A0092B-C50C-407E-A947-70E740481C1C}">
                          <a14:useLocalDpi xmlns:a14="http://schemas.microsoft.com/office/drawing/2010/main" val="0"/>
                        </a:ext>
                      </a:extLst>
                    </a:blip>
                    <a:stretch>
                      <a:fillRect/>
                    </a:stretch>
                  </pic:blipFill>
                  <pic:spPr>
                    <a:xfrm>
                      <a:off x="0" y="0"/>
                      <a:ext cx="2095500" cy="2181225"/>
                    </a:xfrm>
                    <a:prstGeom prst="rect">
                      <a:avLst/>
                    </a:prstGeom>
                  </pic:spPr>
                </pic:pic>
              </a:graphicData>
            </a:graphic>
          </wp:inline>
        </w:drawing>
      </w:r>
    </w:p>
    <w:p w:rsidR="000078D0" w:rsidRDefault="000078D0" w:rsidP="000078D0">
      <w:pPr>
        <w:jc w:val="center"/>
        <w:rPr>
          <w:rFonts w:ascii="Times New Roman" w:hAnsi="Times New Roman" w:cs="Times New Roman"/>
          <w:sz w:val="40"/>
          <w:szCs w:val="40"/>
        </w:rPr>
      </w:pPr>
      <w:r w:rsidRPr="000078D0">
        <w:rPr>
          <w:rFonts w:ascii="Times New Roman" w:hAnsi="Times New Roman" w:cs="Times New Roman"/>
          <w:sz w:val="40"/>
          <w:szCs w:val="40"/>
        </w:rPr>
        <w:t xml:space="preserve">Project/Dự án </w:t>
      </w:r>
    </w:p>
    <w:p w:rsidR="000078D0" w:rsidRDefault="000078D0" w:rsidP="006C1C0C">
      <w:pPr>
        <w:jc w:val="center"/>
        <w:rPr>
          <w:rFonts w:ascii="Times New Roman" w:hAnsi="Times New Roman" w:cs="Times New Roman"/>
          <w:sz w:val="72"/>
          <w:szCs w:val="72"/>
        </w:rPr>
      </w:pPr>
      <w:r w:rsidRPr="000078D0">
        <w:rPr>
          <w:rFonts w:ascii="Times New Roman" w:hAnsi="Times New Roman" w:cs="Times New Roman"/>
          <w:sz w:val="72"/>
          <w:szCs w:val="72"/>
        </w:rPr>
        <w:t>Ứng dụng quản lý bãi đỗ xe thông minh</w:t>
      </w:r>
    </w:p>
    <w:p w:rsidR="000078D0" w:rsidRDefault="000078D0" w:rsidP="000078D0">
      <w:pPr>
        <w:jc w:val="right"/>
        <w:rPr>
          <w:rFonts w:ascii="Times New Roman" w:hAnsi="Times New Roman" w:cs="Times New Roman"/>
          <w:sz w:val="40"/>
          <w:szCs w:val="40"/>
        </w:rPr>
      </w:pPr>
      <w:r w:rsidRPr="000078D0">
        <w:rPr>
          <w:rFonts w:ascii="Times New Roman" w:hAnsi="Times New Roman" w:cs="Times New Roman"/>
          <w:sz w:val="40"/>
          <w:szCs w:val="40"/>
        </w:rPr>
        <w:t>Đơn vị phát triển : PD-Tech</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Thành viên : </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ab/>
        <w:t xml:space="preserve">                                     1.Đoàn Minh Phong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2. Nguyễn Duy Đăng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3.</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4.</w:t>
      </w:r>
    </w:p>
    <w:p w:rsidR="006C1C0C" w:rsidRDefault="006C1C0C" w:rsidP="006C1C0C">
      <w:pPr>
        <w:rPr>
          <w:rFonts w:ascii="Times New Roman" w:hAnsi="Times New Roman" w:cs="Times New Roman"/>
          <w:sz w:val="40"/>
          <w:szCs w:val="40"/>
        </w:rPr>
      </w:pPr>
      <w:r>
        <w:rPr>
          <w:rFonts w:ascii="Times New Roman" w:hAnsi="Times New Roman" w:cs="Times New Roman"/>
          <w:sz w:val="40"/>
          <w:szCs w:val="40"/>
        </w:rPr>
        <w:t>Mã dự án : P2D</w:t>
      </w:r>
    </w:p>
    <w:p w:rsidR="006C1C0C" w:rsidRDefault="006C1C0C" w:rsidP="006C1C0C">
      <w:pPr>
        <w:jc w:val="center"/>
        <w:rPr>
          <w:rFonts w:ascii="Times New Roman" w:hAnsi="Times New Roman" w:cs="Times New Roman"/>
          <w:sz w:val="72"/>
          <w:szCs w:val="72"/>
        </w:rPr>
      </w:pPr>
      <w:r w:rsidRPr="006C1C0C">
        <w:rPr>
          <w:rFonts w:ascii="Times New Roman" w:hAnsi="Times New Roman" w:cs="Times New Roman"/>
          <w:sz w:val="72"/>
          <w:szCs w:val="72"/>
        </w:rPr>
        <w:lastRenderedPageBreak/>
        <w:t>Sơ lược yêu cầu</w:t>
      </w:r>
    </w:p>
    <w:p w:rsidR="006C1C0C" w:rsidRDefault="006C1C0C" w:rsidP="006C1C0C">
      <w:pPr>
        <w:jc w:val="center"/>
        <w:rPr>
          <w:rFonts w:ascii="Times New Roman" w:hAnsi="Times New Roman" w:cs="Times New Roman"/>
          <w:sz w:val="72"/>
          <w:szCs w:val="72"/>
        </w:rPr>
      </w:pPr>
    </w:p>
    <w:p w:rsidR="006C1C0C" w:rsidRDefault="006C1C0C" w:rsidP="006C1C0C">
      <w:pPr>
        <w:rPr>
          <w:rFonts w:ascii="Times New Roman" w:hAnsi="Times New Roman" w:cs="Times New Roman"/>
          <w:sz w:val="28"/>
          <w:szCs w:val="28"/>
        </w:rPr>
      </w:pPr>
      <w:r w:rsidRPr="006C1C0C">
        <w:rPr>
          <w:rFonts w:ascii="Times New Roman" w:hAnsi="Times New Roman" w:cs="Times New Roman"/>
          <w:sz w:val="44"/>
          <w:szCs w:val="44"/>
        </w:rPr>
        <w:t xml:space="preserve">Viết ứng dụng quản lý bãi đỗ xe thông minh có những tính năng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Kiểm soát phương tiện ra vào</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nhận diện qua thẻ từ hoặc vân tay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Nhận diện biển số xe tự động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Giám sát hệ thống bãi đỗ xe bằng Camera</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Đóng mở thanh chắn barrie tự động</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theo vé tháng hoặc khách vẵng lai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hệ thống thông kê doanh thu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Hiển thị cước phí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Lưu lại lịch sử các chỉnh sửa tránh tình trạng gian lận xảy ra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Có khả năng tùy biến theo nghiệp vụ của từng hệ thống </w:t>
      </w:r>
    </w:p>
    <w:p w:rsidR="006C1C0C" w:rsidRPr="006C1C0C" w:rsidRDefault="006C1C0C" w:rsidP="006C1C0C">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6C1C0C" w:rsidRDefault="006C1C0C" w:rsidP="000078D0">
      <w:pPr>
        <w:jc w:val="center"/>
        <w:rPr>
          <w:rFonts w:ascii="Times New Roman" w:hAnsi="Times New Roman" w:cs="Times New Roman"/>
          <w:sz w:val="40"/>
          <w:szCs w:val="40"/>
        </w:rPr>
      </w:pPr>
    </w:p>
    <w:p w:rsidR="000078D0" w:rsidRDefault="000078D0"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817275">
      <w:pPr>
        <w:pStyle w:val="ListParagraph"/>
        <w:ind w:left="1080"/>
        <w:jc w:val="center"/>
        <w:rPr>
          <w:rFonts w:ascii="Times New Roman" w:hAnsi="Times New Roman" w:cs="Times New Roman"/>
          <w:sz w:val="72"/>
          <w:szCs w:val="72"/>
        </w:rPr>
      </w:pPr>
      <w:r w:rsidRPr="00817275">
        <w:rPr>
          <w:rFonts w:ascii="Times New Roman" w:hAnsi="Times New Roman" w:cs="Times New Roman"/>
          <w:sz w:val="72"/>
          <w:szCs w:val="72"/>
        </w:rPr>
        <w:lastRenderedPageBreak/>
        <w:t>Mục lụ</w:t>
      </w:r>
      <w:r>
        <w:rPr>
          <w:rFonts w:ascii="Times New Roman" w:hAnsi="Times New Roman" w:cs="Times New Roman"/>
          <w:sz w:val="72"/>
          <w:szCs w:val="72"/>
        </w:rPr>
        <w:t>c</w:t>
      </w:r>
    </w:p>
    <w:p w:rsidR="00817275" w:rsidRPr="00817275" w:rsidRDefault="00817275" w:rsidP="00817275">
      <w:pPr>
        <w:pStyle w:val="TOC1"/>
        <w:rPr>
          <w:rFonts w:ascii="Times New Roman" w:eastAsiaTheme="minorEastAsia" w:hAnsi="Times New Roman" w:cs="Times New Roman"/>
          <w:b w:val="0"/>
          <w:bCs w:val="0"/>
          <w:caps w:val="0"/>
          <w:noProof/>
          <w:sz w:val="24"/>
          <w:szCs w:val="24"/>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Pr="00817275">
          <w:rPr>
            <w:rStyle w:val="Hyperlink"/>
            <w:rFonts w:ascii="Times New Roman" w:hAnsi="Times New Roman" w:cs="Times New Roman"/>
            <w:noProof/>
            <w:sz w:val="24"/>
            <w:szCs w:val="24"/>
          </w:rPr>
          <w:t>1.</w:t>
        </w:r>
        <w:r w:rsidRPr="00817275">
          <w:rPr>
            <w:rFonts w:ascii="Times New Roman" w:eastAsiaTheme="minorEastAsia" w:hAnsi="Times New Roman" w:cs="Times New Roman"/>
            <w:b w:val="0"/>
            <w:bCs w:val="0"/>
            <w:caps w:val="0"/>
            <w:noProof/>
            <w:sz w:val="24"/>
            <w:szCs w:val="24"/>
            <w:lang w:eastAsia="en-US" w:bidi="ar-SA"/>
          </w:rPr>
          <w:tab/>
        </w:r>
        <w:r w:rsidRPr="00817275">
          <w:rPr>
            <w:rStyle w:val="Hyperlink"/>
            <w:rFonts w:ascii="Times New Roman" w:hAnsi="Times New Roman" w:cs="Times New Roman"/>
            <w:noProof/>
            <w:sz w:val="24"/>
            <w:szCs w:val="24"/>
          </w:rPr>
          <w:t>Giới thiệu dự án</w:t>
        </w:r>
        <w:r w:rsidRPr="00817275">
          <w:rPr>
            <w:rFonts w:ascii="Times New Roman" w:hAnsi="Times New Roman" w:cs="Times New Roman"/>
            <w:noProof/>
            <w:webHidden/>
            <w:sz w:val="24"/>
            <w:szCs w:val="24"/>
          </w:rPr>
          <w:tab/>
        </w:r>
        <w:r w:rsidRPr="00817275">
          <w:rPr>
            <w:rFonts w:ascii="Times New Roman" w:hAnsi="Times New Roman" w:cs="Times New Roman"/>
            <w:noProof/>
            <w:webHidden/>
            <w:sz w:val="24"/>
            <w:szCs w:val="24"/>
          </w:rPr>
          <w:fldChar w:fldCharType="begin"/>
        </w:r>
        <w:r w:rsidRPr="00817275">
          <w:rPr>
            <w:rFonts w:ascii="Times New Roman" w:hAnsi="Times New Roman" w:cs="Times New Roman"/>
            <w:noProof/>
            <w:webHidden/>
            <w:sz w:val="24"/>
            <w:szCs w:val="24"/>
          </w:rPr>
          <w:instrText xml:space="preserve"> PAGEREF _Toc527975125 \h </w:instrText>
        </w:r>
        <w:r w:rsidRPr="00817275">
          <w:rPr>
            <w:rFonts w:ascii="Times New Roman" w:hAnsi="Times New Roman" w:cs="Times New Roman"/>
            <w:noProof/>
            <w:webHidden/>
            <w:sz w:val="24"/>
            <w:szCs w:val="24"/>
          </w:rPr>
        </w:r>
        <w:r w:rsidRPr="00817275">
          <w:rPr>
            <w:rFonts w:ascii="Times New Roman" w:hAnsi="Times New Roman" w:cs="Times New Roman"/>
            <w:noProof/>
            <w:webHidden/>
            <w:sz w:val="24"/>
            <w:szCs w:val="24"/>
          </w:rPr>
          <w:fldChar w:fldCharType="separate"/>
        </w:r>
        <w:r w:rsidRPr="00817275">
          <w:rPr>
            <w:rFonts w:ascii="Times New Roman" w:hAnsi="Times New Roman" w:cs="Times New Roman"/>
            <w:noProof/>
            <w:webHidden/>
            <w:sz w:val="24"/>
            <w:szCs w:val="24"/>
          </w:rPr>
          <w:t>4</w:t>
        </w:r>
        <w:r w:rsidRPr="00817275">
          <w:rPr>
            <w:rFonts w:ascii="Times New Roman" w:hAnsi="Times New Roman" w:cs="Times New Roman"/>
            <w:noProof/>
            <w:webHidden/>
            <w:sz w:val="24"/>
            <w:szCs w:val="24"/>
          </w:rPr>
          <w:fldChar w:fldCharType="end"/>
        </w:r>
      </w:hyperlink>
    </w:p>
    <w:p w:rsidR="00817275" w:rsidRPr="00817275" w:rsidRDefault="00B42BBD" w:rsidP="00817275">
      <w:pPr>
        <w:pStyle w:val="TOC1"/>
        <w:rPr>
          <w:rFonts w:ascii="Times New Roman" w:eastAsiaTheme="minorEastAsia" w:hAnsi="Times New Roman" w:cs="Times New Roman"/>
          <w:b w:val="0"/>
          <w:bCs w:val="0"/>
          <w:caps w:val="0"/>
          <w:noProof/>
          <w:sz w:val="24"/>
          <w:szCs w:val="24"/>
          <w:lang w:eastAsia="en-US" w:bidi="ar-SA"/>
        </w:rPr>
      </w:pPr>
      <w:hyperlink w:anchor="_Toc527975126" w:history="1">
        <w:r w:rsidR="00817275" w:rsidRPr="00817275">
          <w:rPr>
            <w:rStyle w:val="Hyperlink"/>
            <w:rFonts w:ascii="Times New Roman" w:hAnsi="Times New Roman" w:cs="Times New Roman"/>
            <w:noProof/>
            <w:sz w:val="24"/>
            <w:szCs w:val="24"/>
          </w:rPr>
          <w:t>2.</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Các nhân sự tham gia dự án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_Toc527975126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27" w:history="1">
        <w:r w:rsidR="00817275" w:rsidRPr="00817275">
          <w:rPr>
            <w:rStyle w:val="Hyperlink"/>
            <w:rFonts w:ascii="Times New Roman" w:hAnsi="Times New Roman" w:cs="Times New Roman"/>
            <w:noProof/>
            <w:sz w:val="24"/>
            <w:szCs w:val="24"/>
          </w:rPr>
          <w:t>2.1.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Thông tin liên hệ phía khách hàng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_Toc527975127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28" w:history="1">
        <w:r w:rsidR="00817275" w:rsidRPr="00817275">
          <w:rPr>
            <w:rStyle w:val="Hyperlink"/>
            <w:rFonts w:ascii="Times New Roman" w:hAnsi="Times New Roman" w:cs="Times New Roman"/>
            <w:noProof/>
            <w:sz w:val="24"/>
            <w:szCs w:val="24"/>
          </w:rPr>
          <w:t>2.2.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Thông tin liên hệ phía công ty</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_Toc527975128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29" w:history="1">
        <w:r w:rsidR="00817275" w:rsidRPr="00817275">
          <w:rPr>
            <w:rStyle w:val="Hyperlink"/>
            <w:rFonts w:ascii="Times New Roman" w:hAnsi="Times New Roman" w:cs="Times New Roman"/>
            <w:noProof/>
            <w:sz w:val="24"/>
            <w:szCs w:val="24"/>
          </w:rPr>
          <w:t>2.3.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Phân chia vai trò của thành viên dự án và khách hàng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_Toc527975129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1"/>
        <w:rPr>
          <w:rFonts w:ascii="Times New Roman" w:eastAsiaTheme="minorEastAsia" w:hAnsi="Times New Roman" w:cs="Times New Roman"/>
          <w:b w:val="0"/>
          <w:bCs w:val="0"/>
          <w:caps w:val="0"/>
          <w:noProof/>
          <w:sz w:val="24"/>
          <w:szCs w:val="24"/>
          <w:lang w:eastAsia="en-US" w:bidi="ar-SA"/>
        </w:rPr>
      </w:pPr>
      <w:hyperlink w:anchor="_Toc527975130" w:history="1">
        <w:r w:rsidR="00817275" w:rsidRPr="00817275">
          <w:rPr>
            <w:rStyle w:val="Hyperlink"/>
            <w:rFonts w:ascii="Times New Roman" w:hAnsi="Times New Roman" w:cs="Times New Roman"/>
            <w:noProof/>
            <w:sz w:val="24"/>
            <w:szCs w:val="24"/>
          </w:rPr>
          <w:t>3.</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Khảo sát dự án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_Toc527975130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31" w:history="1">
        <w:r w:rsidR="00817275" w:rsidRPr="00817275">
          <w:rPr>
            <w:rStyle w:val="Hyperlink"/>
            <w:rFonts w:ascii="Times New Roman" w:hAnsi="Times New Roman" w:cs="Times New Roman"/>
            <w:noProof/>
            <w:sz w:val="24"/>
            <w:szCs w:val="24"/>
          </w:rPr>
          <w:t>3.1.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Yêu cầu khách hàng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_Toc527975131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32" w:history="1">
        <w:r w:rsidR="00817275" w:rsidRPr="00817275">
          <w:rPr>
            <w:rStyle w:val="Hyperlink"/>
            <w:rFonts w:ascii="Times New Roman" w:hAnsi="Times New Roman" w:cs="Times New Roman"/>
            <w:noProof/>
            <w:sz w:val="24"/>
            <w:szCs w:val="24"/>
          </w:rPr>
          <w:t>3.2.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Mô hình hoạt động hiện thời – nghiệp vụ</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_Toc527975132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33" w:history="1">
        <w:r w:rsidR="00817275" w:rsidRPr="00817275">
          <w:rPr>
            <w:rStyle w:val="Hyperlink"/>
            <w:rFonts w:ascii="Times New Roman" w:hAnsi="Times New Roman" w:cs="Times New Roman"/>
            <w:noProof/>
            <w:sz w:val="24"/>
            <w:szCs w:val="24"/>
          </w:rPr>
          <w:t>3.3.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Mô hình hoạt động dự kiến sau khi áp dụng sản phẩm mới</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_Toc527975133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34" w:history="1">
        <w:r w:rsidR="00817275" w:rsidRPr="00817275">
          <w:rPr>
            <w:rStyle w:val="Hyperlink"/>
            <w:rFonts w:ascii="Times New Roman" w:hAnsi="Times New Roman" w:cs="Times New Roman"/>
            <w:noProof/>
            <w:sz w:val="24"/>
            <w:szCs w:val="24"/>
          </w:rPr>
          <w:t>3.4.</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Phân tích ưu điểm/nhược điểm/lợi ích khách hàng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_Toc527975134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1"/>
        <w:rPr>
          <w:rFonts w:ascii="Times New Roman" w:eastAsiaTheme="minorEastAsia" w:hAnsi="Times New Roman" w:cs="Times New Roman"/>
          <w:b w:val="0"/>
          <w:bCs w:val="0"/>
          <w:caps w:val="0"/>
          <w:noProof/>
          <w:sz w:val="24"/>
          <w:szCs w:val="24"/>
          <w:lang w:eastAsia="en-US" w:bidi="ar-SA"/>
        </w:rPr>
      </w:pPr>
      <w:hyperlink w:anchor="_Toc527975135" w:history="1">
        <w:r w:rsidR="00817275" w:rsidRPr="00817275">
          <w:rPr>
            <w:rStyle w:val="Hyperlink"/>
            <w:rFonts w:ascii="Times New Roman" w:hAnsi="Times New Roman" w:cs="Times New Roman"/>
            <w:noProof/>
            <w:sz w:val="24"/>
            <w:szCs w:val="24"/>
          </w:rPr>
          <w:t>4.</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Ước lượng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_Toc527975135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36" w:history="1">
        <w:r w:rsidR="00817275" w:rsidRPr="00817275">
          <w:rPr>
            <w:rStyle w:val="Hyperlink"/>
            <w:rFonts w:ascii="Times New Roman" w:hAnsi="Times New Roman" w:cs="Times New Roman"/>
            <w:noProof/>
            <w:sz w:val="24"/>
            <w:szCs w:val="24"/>
          </w:rPr>
          <w:t>4.1.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tính năng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_Toc527975136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37" w:history="1">
        <w:r w:rsidR="00817275" w:rsidRPr="00817275">
          <w:rPr>
            <w:rStyle w:val="Hyperlink"/>
            <w:rFonts w:ascii="Times New Roman" w:hAnsi="Times New Roman" w:cs="Times New Roman"/>
            <w:noProof/>
            <w:sz w:val="24"/>
            <w:szCs w:val="24"/>
          </w:rPr>
          <w:t>4.2.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cách tích hợp hệ thống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_Toc527975137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38" w:history="1">
        <w:r w:rsidR="00817275" w:rsidRPr="00817275">
          <w:rPr>
            <w:rStyle w:val="Hyperlink"/>
            <w:rFonts w:ascii="Times New Roman" w:hAnsi="Times New Roman" w:cs="Times New Roman"/>
            <w:noProof/>
            <w:sz w:val="24"/>
            <w:szCs w:val="24"/>
          </w:rPr>
          <w:t>4.3.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thời gian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_Toc527975138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39" w:history="1">
        <w:r w:rsidR="00817275" w:rsidRPr="00817275">
          <w:rPr>
            <w:rStyle w:val="Hyperlink"/>
            <w:rFonts w:ascii="Times New Roman" w:hAnsi="Times New Roman" w:cs="Times New Roman"/>
            <w:noProof/>
            <w:sz w:val="24"/>
            <w:szCs w:val="24"/>
          </w:rPr>
          <w:t>4.4.</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rủi ro</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_Toc527975139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40" w:history="1">
        <w:r w:rsidR="00817275" w:rsidRPr="00817275">
          <w:rPr>
            <w:rStyle w:val="Hyperlink"/>
            <w:rFonts w:ascii="Times New Roman" w:hAnsi="Times New Roman" w:cs="Times New Roman"/>
            <w:noProof/>
            <w:sz w:val="24"/>
            <w:szCs w:val="24"/>
          </w:rPr>
          <w:t>4.5.</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Xác định các hạng mục kiểm thử</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_Toc527975140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41" w:history="1">
        <w:r w:rsidR="00817275" w:rsidRPr="00817275">
          <w:rPr>
            <w:rStyle w:val="Hyperlink"/>
            <w:rFonts w:ascii="Times New Roman" w:hAnsi="Times New Roman" w:cs="Times New Roman"/>
            <w:noProof/>
            <w:sz w:val="24"/>
            <w:szCs w:val="24"/>
          </w:rPr>
          <w:t>4.6.</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cách thức triển khai/cài đặt</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_Toc527975141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1"/>
        <w:rPr>
          <w:rFonts w:ascii="Times New Roman" w:eastAsiaTheme="minorEastAsia" w:hAnsi="Times New Roman" w:cs="Times New Roman"/>
          <w:b w:val="0"/>
          <w:bCs w:val="0"/>
          <w:caps w:val="0"/>
          <w:noProof/>
          <w:sz w:val="24"/>
          <w:szCs w:val="24"/>
          <w:lang w:eastAsia="en-US" w:bidi="ar-SA"/>
        </w:rPr>
      </w:pPr>
      <w:hyperlink w:anchor="_Toc527975142" w:history="1">
        <w:r w:rsidR="00817275" w:rsidRPr="00817275">
          <w:rPr>
            <w:rStyle w:val="Hyperlink"/>
            <w:rFonts w:ascii="Times New Roman" w:hAnsi="Times New Roman" w:cs="Times New Roman"/>
            <w:noProof/>
            <w:sz w:val="24"/>
            <w:szCs w:val="24"/>
          </w:rPr>
          <w:t>5.</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Ước lượng giá thành</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_Toc527975142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4</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1"/>
        <w:rPr>
          <w:rFonts w:ascii="Times New Roman" w:eastAsiaTheme="minorEastAsia" w:hAnsi="Times New Roman" w:cs="Times New Roman"/>
          <w:b w:val="0"/>
          <w:bCs w:val="0"/>
          <w:caps w:val="0"/>
          <w:noProof/>
          <w:sz w:val="24"/>
          <w:szCs w:val="24"/>
          <w:lang w:eastAsia="en-US" w:bidi="ar-SA"/>
        </w:rPr>
      </w:pPr>
      <w:hyperlink w:anchor="_Toc527975143" w:history="1">
        <w:r w:rsidR="00817275" w:rsidRPr="00817275">
          <w:rPr>
            <w:rStyle w:val="Hyperlink"/>
            <w:rFonts w:ascii="Times New Roman" w:hAnsi="Times New Roman" w:cs="Times New Roman"/>
            <w:noProof/>
            <w:sz w:val="24"/>
            <w:szCs w:val="24"/>
          </w:rPr>
          <w:t>6.</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Phân chia các giai đoạn chính</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_Toc527975143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1"/>
        <w:rPr>
          <w:rFonts w:ascii="Times New Roman" w:eastAsiaTheme="minorEastAsia" w:hAnsi="Times New Roman" w:cs="Times New Roman"/>
          <w:b w:val="0"/>
          <w:bCs w:val="0"/>
          <w:caps w:val="0"/>
          <w:noProof/>
          <w:sz w:val="24"/>
          <w:szCs w:val="24"/>
          <w:lang w:eastAsia="en-US" w:bidi="ar-SA"/>
        </w:rPr>
      </w:pPr>
      <w:hyperlink w:anchor="_Toc527975144" w:history="1">
        <w:r w:rsidR="00817275" w:rsidRPr="00817275">
          <w:rPr>
            <w:rStyle w:val="Hyperlink"/>
            <w:rFonts w:ascii="Times New Roman" w:hAnsi="Times New Roman" w:cs="Times New Roman"/>
            <w:noProof/>
            <w:sz w:val="24"/>
            <w:szCs w:val="24"/>
          </w:rPr>
          <w:t>7.</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Phân tích thiết kế</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_Toc527975144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45" w:history="1">
        <w:r w:rsidR="00817275" w:rsidRPr="00817275">
          <w:rPr>
            <w:rStyle w:val="Hyperlink"/>
            <w:rFonts w:ascii="Times New Roman" w:hAnsi="Times New Roman" w:cs="Times New Roman"/>
            <w:noProof/>
            <w:sz w:val="24"/>
            <w:szCs w:val="24"/>
            <w:lang w:eastAsia="en-US"/>
          </w:rPr>
          <w:t>7.1.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Mô hình tích hợp phần cứng/phần mềm</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_Toc527975145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46" w:history="1">
        <w:r w:rsidR="00817275" w:rsidRPr="00817275">
          <w:rPr>
            <w:rStyle w:val="Hyperlink"/>
            <w:rFonts w:ascii="Times New Roman" w:hAnsi="Times New Roman" w:cs="Times New Roman"/>
            <w:noProof/>
            <w:sz w:val="24"/>
            <w:szCs w:val="24"/>
            <w:lang w:eastAsia="en-US"/>
          </w:rPr>
          <w:t>7.2.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Giao diện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_Toc527975146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47" w:history="1">
        <w:r w:rsidR="00817275" w:rsidRPr="00817275">
          <w:rPr>
            <w:rStyle w:val="Hyperlink"/>
            <w:rFonts w:ascii="Times New Roman" w:hAnsi="Times New Roman" w:cs="Times New Roman"/>
            <w:noProof/>
            <w:sz w:val="24"/>
            <w:szCs w:val="24"/>
            <w:lang w:eastAsia="en-US"/>
          </w:rPr>
          <w:t>7.3.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Cơ sở dữ liệu</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_Toc527975147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48" w:history="1">
        <w:r w:rsidR="00817275" w:rsidRPr="00817275">
          <w:rPr>
            <w:rStyle w:val="Hyperlink"/>
            <w:rFonts w:ascii="Times New Roman" w:hAnsi="Times New Roman" w:cs="Times New Roman"/>
            <w:noProof/>
            <w:sz w:val="24"/>
            <w:szCs w:val="24"/>
            <w:lang w:eastAsia="en-US"/>
          </w:rPr>
          <w:t>7.4.</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Mạng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_Toc527975148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49" w:history="1">
        <w:r w:rsidR="00817275" w:rsidRPr="00817275">
          <w:rPr>
            <w:rStyle w:val="Hyperlink"/>
            <w:rFonts w:ascii="Times New Roman" w:hAnsi="Times New Roman" w:cs="Times New Roman"/>
            <w:noProof/>
            <w:sz w:val="24"/>
            <w:szCs w:val="24"/>
            <w:lang w:eastAsia="en-US"/>
          </w:rPr>
          <w:t>7.5.</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Tương tác người dùng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_Toc527975149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50" w:history="1">
        <w:r w:rsidR="00817275" w:rsidRPr="00817275">
          <w:rPr>
            <w:rStyle w:val="Hyperlink"/>
            <w:rFonts w:ascii="Times New Roman" w:hAnsi="Times New Roman" w:cs="Times New Roman"/>
            <w:noProof/>
            <w:sz w:val="24"/>
            <w:szCs w:val="24"/>
            <w:lang w:eastAsia="en-US"/>
          </w:rPr>
          <w:t>7.6.</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Đặc tả giao diện API (interface)</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_Toc527975150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51" w:history="1">
        <w:r w:rsidR="00817275" w:rsidRPr="00817275">
          <w:rPr>
            <w:rStyle w:val="Hyperlink"/>
            <w:rFonts w:ascii="Times New Roman" w:hAnsi="Times New Roman" w:cs="Times New Roman"/>
            <w:noProof/>
            <w:sz w:val="24"/>
            <w:szCs w:val="24"/>
            <w:lang w:eastAsia="en-US"/>
          </w:rPr>
          <w:t>7.7.</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Bảo mật</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_Toc527975151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52" w:history="1">
        <w:r w:rsidR="00817275" w:rsidRPr="00817275">
          <w:rPr>
            <w:rStyle w:val="Hyperlink"/>
            <w:rFonts w:ascii="Times New Roman" w:hAnsi="Times New Roman" w:cs="Times New Roman"/>
            <w:noProof/>
            <w:sz w:val="24"/>
            <w:szCs w:val="24"/>
            <w:lang w:eastAsia="en-US"/>
          </w:rPr>
          <w:t>7.8.</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Sao lưu phục hồi</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_Toc527975152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B42BBD" w:rsidP="00817275">
      <w:pPr>
        <w:pStyle w:val="TOC2"/>
        <w:rPr>
          <w:rFonts w:ascii="Times New Roman" w:eastAsiaTheme="minorEastAsia" w:hAnsi="Times New Roman" w:cs="Times New Roman"/>
          <w:noProof/>
          <w:sz w:val="24"/>
          <w:szCs w:val="24"/>
          <w:lang w:eastAsia="en-US" w:bidi="ar-SA"/>
        </w:rPr>
      </w:pPr>
      <w:hyperlink w:anchor="_Toc527975153" w:history="1">
        <w:r w:rsidR="00817275" w:rsidRPr="00817275">
          <w:rPr>
            <w:rStyle w:val="Hyperlink"/>
            <w:rFonts w:ascii="Times New Roman" w:hAnsi="Times New Roman" w:cs="Times New Roman"/>
            <w:noProof/>
            <w:sz w:val="24"/>
            <w:szCs w:val="24"/>
            <w:lang w:eastAsia="en-US"/>
          </w:rPr>
          <w:t>7.9.</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Chuyển đổi dữ liệu</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_Toc527975153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Default="00B42BBD" w:rsidP="00817275">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817275" w:rsidRPr="00817275">
          <w:rPr>
            <w:rStyle w:val="Hyperlink"/>
            <w:rFonts w:ascii="Times New Roman" w:hAnsi="Times New Roman" w:cs="Times New Roman"/>
            <w:noProof/>
            <w:sz w:val="24"/>
            <w:szCs w:val="24"/>
            <w:lang w:eastAsia="en-US"/>
          </w:rPr>
          <w:t>8.</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lang w:eastAsia="en-US"/>
          </w:rPr>
          <w:t>Danh mục tài liệu liên quan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_Toc527975154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Default="00817275" w:rsidP="00817275">
      <w:pPr>
        <w:rPr>
          <w:rFonts w:eastAsia="Tahoma" w:cs="Tahoma"/>
          <w:u w:val="single"/>
        </w:rPr>
      </w:pPr>
      <w:r>
        <w:rPr>
          <w:rFonts w:eastAsia="Tahoma" w:cs="Tahoma"/>
          <w:u w:val="single"/>
        </w:rPr>
        <w:fldChar w:fldCharType="end"/>
      </w:r>
    </w:p>
    <w:p w:rsidR="00817275" w:rsidRDefault="00817275" w:rsidP="00817275">
      <w:pPr>
        <w:rPr>
          <w:rFonts w:eastAsia="Tahoma" w:cs="Tahoma"/>
          <w:u w:val="single"/>
        </w:rPr>
      </w:pPr>
    </w:p>
    <w:p w:rsidR="00817275" w:rsidRDefault="00817275" w:rsidP="00817275">
      <w:pPr>
        <w:jc w:val="center"/>
        <w:rPr>
          <w:rFonts w:ascii="Times New Roman" w:hAnsi="Times New Roman" w:cs="Times New Roman"/>
          <w:sz w:val="56"/>
          <w:szCs w:val="56"/>
        </w:rPr>
      </w:pPr>
      <w:r w:rsidRPr="00817275">
        <w:rPr>
          <w:rFonts w:ascii="Times New Roman" w:hAnsi="Times New Roman" w:cs="Times New Roman"/>
          <w:sz w:val="56"/>
          <w:szCs w:val="56"/>
        </w:rPr>
        <w:lastRenderedPageBreak/>
        <w:t>Phiên bản ứng dụng</w:t>
      </w:r>
    </w:p>
    <w:p w:rsidR="00817275" w:rsidRPr="00817275" w:rsidRDefault="00817275" w:rsidP="00817275">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705"/>
        <w:gridCol w:w="2520"/>
        <w:gridCol w:w="990"/>
        <w:gridCol w:w="2070"/>
        <w:gridCol w:w="2065"/>
      </w:tblGrid>
      <w:tr w:rsidR="00817275" w:rsidTr="00817275">
        <w:tc>
          <w:tcPr>
            <w:tcW w:w="1705"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Ngày lập</w:t>
            </w:r>
          </w:p>
        </w:tc>
        <w:tc>
          <w:tcPr>
            <w:tcW w:w="252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Mô tả thay dổi </w:t>
            </w:r>
          </w:p>
        </w:tc>
        <w:tc>
          <w:tcPr>
            <w:tcW w:w="99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Phiên bản</w:t>
            </w:r>
          </w:p>
        </w:tc>
        <w:tc>
          <w:tcPr>
            <w:tcW w:w="207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Người lập </w:t>
            </w:r>
          </w:p>
        </w:tc>
        <w:tc>
          <w:tcPr>
            <w:tcW w:w="2065"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Người duyệt </w:t>
            </w:r>
          </w:p>
        </w:tc>
      </w:tr>
      <w:tr w:rsidR="00817275" w:rsidTr="00817275">
        <w:trPr>
          <w:trHeight w:val="1448"/>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r w:rsidR="00817275" w:rsidTr="00817275">
        <w:trPr>
          <w:trHeight w:val="1520"/>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r w:rsidR="00817275" w:rsidTr="00817275">
        <w:trPr>
          <w:trHeight w:val="1763"/>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bl>
    <w:p w:rsidR="00817275" w:rsidRPr="00817275" w:rsidRDefault="00817275" w:rsidP="00817275">
      <w:pPr>
        <w:jc w:val="center"/>
        <w:rPr>
          <w:rFonts w:ascii="Times New Roman" w:hAnsi="Times New Roman" w:cs="Times New Roman"/>
          <w:sz w:val="56"/>
          <w:szCs w:val="56"/>
        </w:rPr>
      </w:pPr>
    </w:p>
    <w:p w:rsidR="00817275" w:rsidRPr="00817275" w:rsidRDefault="00817275" w:rsidP="00817275">
      <w:pPr>
        <w:pStyle w:val="ListParagraph"/>
        <w:ind w:left="1080"/>
        <w:jc w:val="center"/>
        <w:rPr>
          <w:rFonts w:ascii="Times New Roman" w:hAnsi="Times New Roman" w:cs="Times New Roman"/>
          <w:sz w:val="72"/>
          <w:szCs w:val="72"/>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Pr="0077564F" w:rsidRDefault="002F7154" w:rsidP="002F7154">
      <w:pPr>
        <w:rPr>
          <w:rFonts w:ascii="Times New Roman" w:hAnsi="Times New Roman" w:cs="Times New Roman"/>
          <w:b/>
          <w:sz w:val="48"/>
          <w:szCs w:val="48"/>
        </w:rPr>
      </w:pPr>
      <w:r w:rsidRPr="0077564F">
        <w:rPr>
          <w:rFonts w:ascii="Times New Roman" w:hAnsi="Times New Roman" w:cs="Times New Roman"/>
          <w:b/>
          <w:sz w:val="48"/>
          <w:szCs w:val="48"/>
        </w:rPr>
        <w:lastRenderedPageBreak/>
        <w:t xml:space="preserve">1.Giới thiệu dự án </w:t>
      </w:r>
    </w:p>
    <w:p w:rsidR="002F7154" w:rsidRPr="002F7154" w:rsidRDefault="002F7154" w:rsidP="002F7154">
      <w:pPr>
        <w:rPr>
          <w:rFonts w:ascii="Times New Roman" w:hAnsi="Times New Roman" w:cs="Times New Roman"/>
          <w:sz w:val="48"/>
          <w:szCs w:val="48"/>
        </w:rPr>
      </w:pPr>
    </w:p>
    <w:p w:rsidR="002F7154" w:rsidRDefault="002F7154" w:rsidP="0077564F">
      <w:pPr>
        <w:pStyle w:val="ListParagraph"/>
        <w:numPr>
          <w:ilvl w:val="0"/>
          <w:numId w:val="8"/>
        </w:numPr>
        <w:rPr>
          <w:rFonts w:ascii="Times New Roman" w:hAnsi="Times New Roman" w:cs="Times New Roman"/>
          <w:sz w:val="32"/>
          <w:szCs w:val="32"/>
        </w:rPr>
      </w:pPr>
      <w:r w:rsidRPr="002F7154">
        <w:rPr>
          <w:rFonts w:ascii="Times New Roman" w:hAnsi="Times New Roman" w:cs="Times New Roman"/>
          <w:sz w:val="32"/>
          <w:szCs w:val="32"/>
        </w:rPr>
        <w:t xml:space="preserve">Các hệ thông bãi giữ xe theo cách truyền thống hiện nay đã không đáp ứng được đầy đủ nhu cầu của con người nữa vì thời gian xử lý công việc rất lâu vì vây cần có một giải pháp quản lý thông minh ra đời để đáp ứng nhu cầu đó nhằm tiết kiệm thời gian để tằng cường xử lý . Hôm nay PD-Tech sẽ giới thiệu đến các bạn giải pháp quản lý bãi giữ xe thông minh kết hợp cùng phần mềm quản lý mang lại hiệu quả cao hơn cho người sử dụng </w:t>
      </w:r>
    </w:p>
    <w:p w:rsidR="002F7154" w:rsidRDefault="002F7154" w:rsidP="002F7154">
      <w:pPr>
        <w:pStyle w:val="ListParagraph"/>
        <w:rPr>
          <w:rFonts w:ascii="Times New Roman" w:hAnsi="Times New Roman" w:cs="Times New Roman"/>
          <w:sz w:val="32"/>
          <w:szCs w:val="32"/>
        </w:rPr>
      </w:pPr>
    </w:p>
    <w:p w:rsidR="002F7154" w:rsidRPr="007D7BE8" w:rsidRDefault="002F7154" w:rsidP="002F7154">
      <w:pPr>
        <w:rPr>
          <w:rFonts w:ascii="Times New Roman" w:hAnsi="Times New Roman" w:cs="Times New Roman"/>
          <w:sz w:val="28"/>
          <w:szCs w:val="28"/>
        </w:rPr>
      </w:pPr>
      <w:r w:rsidRPr="007D7BE8">
        <w:rPr>
          <w:rFonts w:ascii="Times New Roman" w:hAnsi="Times New Roman" w:cs="Times New Roman"/>
          <w:sz w:val="28"/>
          <w:szCs w:val="28"/>
        </w:rPr>
        <w:t xml:space="preserve">Ứng dụng có khả năng quản lý : </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Bãi giữ xe máy , bãi giữ xe khách, bãi giữ xe tổng hợp,….</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Bến xe ,</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Bãi đỗ ô tô thông minh </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Bãi giữ xe đạp </w:t>
      </w:r>
    </w:p>
    <w:p w:rsidR="002F7154" w:rsidRDefault="002F7154" w:rsidP="002F7154">
      <w:pPr>
        <w:pStyle w:val="ListParagraph"/>
        <w:numPr>
          <w:ilvl w:val="0"/>
          <w:numId w:val="7"/>
        </w:numPr>
        <w:rPr>
          <w:rFonts w:ascii="Times New Roman" w:hAnsi="Times New Roman" w:cs="Times New Roman"/>
          <w:sz w:val="32"/>
          <w:szCs w:val="32"/>
        </w:rPr>
      </w:pPr>
      <w:r w:rsidRPr="007D7BE8">
        <w:rPr>
          <w:rFonts w:ascii="Times New Roman" w:hAnsi="Times New Roman" w:cs="Times New Roman"/>
          <w:sz w:val="28"/>
          <w:szCs w:val="28"/>
        </w:rPr>
        <w:t>……các bãi giữ xe khác như taxi,oto tải ,container,bến cảng,….</w:t>
      </w:r>
    </w:p>
    <w:p w:rsidR="0077564F" w:rsidRDefault="0077564F" w:rsidP="0077564F">
      <w:pPr>
        <w:rPr>
          <w:rFonts w:ascii="Times New Roman" w:hAnsi="Times New Roman" w:cs="Times New Roman"/>
          <w:b/>
          <w:sz w:val="48"/>
          <w:szCs w:val="48"/>
        </w:rPr>
      </w:pPr>
      <w:r w:rsidRPr="0077564F">
        <w:rPr>
          <w:rFonts w:ascii="Times New Roman" w:hAnsi="Times New Roman" w:cs="Times New Roman"/>
          <w:b/>
          <w:sz w:val="48"/>
          <w:szCs w:val="48"/>
        </w:rPr>
        <w:t>2.Các nhân sự tham gia dự án</w:t>
      </w:r>
    </w:p>
    <w:p w:rsidR="001613EB" w:rsidRDefault="001613EB" w:rsidP="0077564F">
      <w:pPr>
        <w:rPr>
          <w:rFonts w:ascii="Times New Roman" w:hAnsi="Times New Roman" w:cs="Times New Roman"/>
          <w:i/>
          <w:sz w:val="36"/>
          <w:szCs w:val="36"/>
        </w:rPr>
      </w:pPr>
      <w:r w:rsidRPr="001613EB">
        <w:rPr>
          <w:rFonts w:ascii="Times New Roman" w:hAnsi="Times New Roman" w:cs="Times New Roman"/>
          <w:i/>
          <w:sz w:val="36"/>
          <w:szCs w:val="36"/>
        </w:rPr>
        <w:t>2.1</w:t>
      </w:r>
      <w:r>
        <w:rPr>
          <w:rFonts w:ascii="Times New Roman" w:hAnsi="Times New Roman" w:cs="Times New Roman"/>
          <w:i/>
          <w:sz w:val="36"/>
          <w:szCs w:val="36"/>
        </w:rPr>
        <w:t>-</w:t>
      </w:r>
      <w:r w:rsidRPr="001613EB">
        <w:rPr>
          <w:rFonts w:ascii="Times New Roman" w:hAnsi="Times New Roman" w:cs="Times New Roman"/>
          <w:i/>
          <w:sz w:val="36"/>
          <w:szCs w:val="36"/>
        </w:rPr>
        <w:t>Thông tin liên hệ phía khác</w:t>
      </w:r>
      <w:r>
        <w:rPr>
          <w:rFonts w:ascii="Times New Roman" w:hAnsi="Times New Roman" w:cs="Times New Roman"/>
          <w:i/>
          <w:sz w:val="36"/>
          <w:szCs w:val="36"/>
        </w:rPr>
        <w:t>h</w:t>
      </w:r>
      <w:r w:rsidRPr="001613EB">
        <w:rPr>
          <w:rFonts w:ascii="Times New Roman" w:hAnsi="Times New Roman" w:cs="Times New Roman"/>
          <w:i/>
          <w:sz w:val="36"/>
          <w:szCs w:val="36"/>
        </w:rPr>
        <w:t xml:space="preserve"> </w:t>
      </w:r>
      <w:r>
        <w:rPr>
          <w:rFonts w:ascii="Times New Roman" w:hAnsi="Times New Roman" w:cs="Times New Roman"/>
          <w:i/>
          <w:sz w:val="36"/>
          <w:szCs w:val="36"/>
        </w:rPr>
        <w:t>hàng</w:t>
      </w:r>
    </w:p>
    <w:p w:rsidR="001613EB" w:rsidRPr="001613EB"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1613EB">
        <w:rPr>
          <w:rFonts w:ascii="Times New Roman" w:hAnsi="Times New Roman" w:cs="Times New Roman"/>
          <w:sz w:val="28"/>
          <w:szCs w:val="28"/>
        </w:rPr>
        <w:t xml:space="preserve">ÔNG: </w:t>
      </w:r>
      <w:r>
        <w:rPr>
          <w:rFonts w:ascii="Times New Roman" w:hAnsi="Times New Roman" w:cs="Times New Roman"/>
          <w:sz w:val="28"/>
          <w:szCs w:val="28"/>
        </w:rPr>
        <w:t>Nguyễn Văn Tuân</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Email: </w:t>
      </w:r>
      <w:hyperlink r:id="rId6" w:history="1">
        <w:r w:rsidRPr="00043444">
          <w:rPr>
            <w:rStyle w:val="Hyperlink"/>
            <w:rFonts w:ascii="Times New Roman" w:hAnsi="Times New Roman" w:cs="Times New Roman"/>
            <w:sz w:val="28"/>
            <w:szCs w:val="28"/>
          </w:rPr>
          <w:t>TuanNv@gmail.com</w:t>
        </w:r>
      </w:hyperlink>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SĐT: </w:t>
      </w:r>
      <w:r>
        <w:rPr>
          <w:rFonts w:ascii="Times New Roman" w:hAnsi="Times New Roman" w:cs="Times New Roman"/>
          <w:sz w:val="28"/>
          <w:szCs w:val="28"/>
        </w:rPr>
        <w:t>0347599533</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Chức vụ</w:t>
      </w:r>
      <w:r>
        <w:rPr>
          <w:rFonts w:ascii="Times New Roman" w:hAnsi="Times New Roman" w:cs="Times New Roman"/>
          <w:sz w:val="28"/>
          <w:szCs w:val="28"/>
        </w:rPr>
        <w:t>: Chủ doanh nghiệp</w:t>
      </w:r>
    </w:p>
    <w:p w:rsidR="001613EB" w:rsidRPr="001613EB"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1613EB">
        <w:rPr>
          <w:rFonts w:ascii="Times New Roman" w:hAnsi="Times New Roman" w:cs="Times New Roman"/>
          <w:sz w:val="28"/>
          <w:szCs w:val="28"/>
        </w:rPr>
        <w:t xml:space="preserve">Bà: </w:t>
      </w:r>
      <w:r>
        <w:rPr>
          <w:rFonts w:ascii="Times New Roman" w:hAnsi="Times New Roman" w:cs="Times New Roman"/>
          <w:sz w:val="28"/>
          <w:szCs w:val="28"/>
        </w:rPr>
        <w:t>Phạm Thị Hoa</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Email: </w:t>
      </w:r>
      <w:hyperlink r:id="rId7" w:history="1">
        <w:r w:rsidRPr="00043444">
          <w:rPr>
            <w:rStyle w:val="Hyperlink"/>
            <w:rFonts w:ascii="Times New Roman" w:hAnsi="Times New Roman" w:cs="Times New Roman"/>
            <w:sz w:val="28"/>
            <w:szCs w:val="28"/>
          </w:rPr>
          <w:t>HoaPt@gmail.com</w:t>
        </w:r>
      </w:hyperlink>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SĐT: 0912345678</w:t>
      </w:r>
    </w:p>
    <w:p w:rsid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Chức vụ: </w:t>
      </w:r>
      <w:r>
        <w:rPr>
          <w:rFonts w:ascii="Times New Roman" w:hAnsi="Times New Roman" w:cs="Times New Roman"/>
          <w:sz w:val="28"/>
          <w:szCs w:val="28"/>
        </w:rPr>
        <w:t>Kế toán trưởng</w:t>
      </w:r>
    </w:p>
    <w:p w:rsidR="001613EB" w:rsidRDefault="001613EB" w:rsidP="001613EB">
      <w:pPr>
        <w:rPr>
          <w:rFonts w:ascii="Times New Roman" w:hAnsi="Times New Roman" w:cs="Times New Roman"/>
          <w:i/>
          <w:sz w:val="36"/>
          <w:szCs w:val="36"/>
        </w:rPr>
      </w:pPr>
      <w:r>
        <w:rPr>
          <w:rFonts w:ascii="Times New Roman" w:hAnsi="Times New Roman" w:cs="Times New Roman"/>
          <w:i/>
          <w:sz w:val="36"/>
          <w:szCs w:val="36"/>
        </w:rPr>
        <w:t>2.2-</w:t>
      </w:r>
      <w:r w:rsidRPr="001613EB">
        <w:rPr>
          <w:rFonts w:ascii="Times New Roman" w:hAnsi="Times New Roman" w:cs="Times New Roman"/>
          <w:i/>
          <w:sz w:val="36"/>
          <w:szCs w:val="36"/>
        </w:rPr>
        <w:t xml:space="preserve">Thông tin liên hệ phía </w:t>
      </w:r>
      <w:r>
        <w:rPr>
          <w:rFonts w:ascii="Times New Roman" w:hAnsi="Times New Roman" w:cs="Times New Roman"/>
          <w:i/>
          <w:sz w:val="36"/>
          <w:szCs w:val="36"/>
        </w:rPr>
        <w:t xml:space="preserve">công ty </w:t>
      </w:r>
    </w:p>
    <w:p w:rsidR="001613EB" w:rsidRPr="00025049"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Bà: Đỗ Thị Cúc</w:t>
      </w:r>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lastRenderedPageBreak/>
        <w:t xml:space="preserve">Email: </w:t>
      </w:r>
      <w:hyperlink r:id="rId8" w:history="1">
        <w:r w:rsidRPr="00025049">
          <w:rPr>
            <w:rStyle w:val="Hyperlink"/>
            <w:rFonts w:ascii="Times New Roman" w:hAnsi="Times New Roman" w:cs="Times New Roman"/>
            <w:sz w:val="28"/>
            <w:szCs w:val="28"/>
          </w:rPr>
          <w:t>Cucdt@gmail.com</w:t>
        </w:r>
      </w:hyperlink>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SĐT: 0986752176</w:t>
      </w:r>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Chức vụ: Nhân viên Marketing</w:t>
      </w:r>
    </w:p>
    <w:p w:rsidR="001613EB" w:rsidRPr="00025049"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Ông: Đoàn Minh Phong</w:t>
      </w:r>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 xml:space="preserve">Email: </w:t>
      </w:r>
      <w:hyperlink r:id="rId9" w:history="1">
        <w:r w:rsidRPr="00025049">
          <w:rPr>
            <w:rStyle w:val="Hyperlink"/>
            <w:rFonts w:ascii="Times New Roman" w:hAnsi="Times New Roman" w:cs="Times New Roman"/>
            <w:sz w:val="28"/>
            <w:szCs w:val="28"/>
          </w:rPr>
          <w:t>Phongdm@gmail.com</w:t>
        </w:r>
      </w:hyperlink>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SĐT: 0164927344</w:t>
      </w:r>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Chức vụ: Quản lý dự án</w:t>
      </w:r>
    </w:p>
    <w:p w:rsidR="001613EB" w:rsidRDefault="001613EB" w:rsidP="001613EB">
      <w:pPr>
        <w:rPr>
          <w:rFonts w:ascii="Times New Roman" w:hAnsi="Times New Roman" w:cs="Times New Roman"/>
          <w:i/>
          <w:sz w:val="36"/>
          <w:szCs w:val="36"/>
        </w:rPr>
      </w:pPr>
      <w:r>
        <w:rPr>
          <w:rFonts w:ascii="Times New Roman" w:hAnsi="Times New Roman" w:cs="Times New Roman"/>
          <w:i/>
          <w:sz w:val="36"/>
          <w:szCs w:val="36"/>
        </w:rPr>
        <w:t>2.3-</w:t>
      </w:r>
      <w:r w:rsidRPr="001613EB">
        <w:rPr>
          <w:rFonts w:ascii="Times New Roman" w:hAnsi="Times New Roman" w:cs="Times New Roman"/>
          <w:i/>
          <w:sz w:val="36"/>
          <w:szCs w:val="36"/>
        </w:rPr>
        <w:t xml:space="preserve"> </w:t>
      </w:r>
      <w:r>
        <w:rPr>
          <w:rFonts w:ascii="Times New Roman" w:hAnsi="Times New Roman" w:cs="Times New Roman"/>
          <w:i/>
          <w:sz w:val="36"/>
          <w:szCs w:val="36"/>
        </w:rPr>
        <w:t xml:space="preserve">Phân chia vai trò của thành viên dự án và khách hàng </w:t>
      </w:r>
    </w:p>
    <w:p w:rsidR="001613EB" w:rsidRPr="001613EB" w:rsidRDefault="001613EB" w:rsidP="001613EB">
      <w:pPr>
        <w:rPr>
          <w:sz w:val="26"/>
          <w:szCs w:val="26"/>
        </w:rPr>
      </w:pPr>
    </w:p>
    <w:p w:rsidR="00025049" w:rsidRPr="00025049" w:rsidRDefault="00025049" w:rsidP="00025049">
      <w:pPr>
        <w:rPr>
          <w:rFonts w:ascii="Times New Roman" w:hAnsi="Times New Roman" w:cs="Times New Roman"/>
          <w:b/>
          <w:sz w:val="28"/>
          <w:szCs w:val="28"/>
          <w:u w:val="single"/>
        </w:rPr>
      </w:pPr>
      <w:r w:rsidRPr="00025049">
        <w:rPr>
          <w:rFonts w:ascii="Times New Roman" w:hAnsi="Times New Roman" w:cs="Times New Roman"/>
          <w:b/>
          <w:sz w:val="28"/>
          <w:szCs w:val="28"/>
          <w:u w:val="single"/>
        </w:rPr>
        <w:t>2.3.1 Phía khách hàng</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Nguyễn </w:t>
      </w:r>
      <w:r>
        <w:rPr>
          <w:rFonts w:ascii="Times New Roman" w:hAnsi="Times New Roman" w:cs="Times New Roman"/>
          <w:sz w:val="28"/>
          <w:szCs w:val="28"/>
        </w:rPr>
        <w:t xml:space="preserve">Văn Tuân </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Phê duyệt dự án, cung cấp các yêu cầu cho dự án và quản lý tiến độ phát triển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Bà: </w:t>
      </w:r>
      <w:r>
        <w:rPr>
          <w:rFonts w:ascii="Times New Roman" w:hAnsi="Times New Roman" w:cs="Times New Roman"/>
          <w:sz w:val="28"/>
          <w:szCs w:val="28"/>
        </w:rPr>
        <w:t>Phạm Thị Hoa</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Quản lý ngân sách cho dự án</w:t>
      </w:r>
    </w:p>
    <w:p w:rsidR="00025049" w:rsidRPr="00025049" w:rsidRDefault="00025049" w:rsidP="00025049">
      <w:pPr>
        <w:rPr>
          <w:rFonts w:ascii="Times New Roman" w:hAnsi="Times New Roman" w:cs="Times New Roman"/>
          <w:b/>
          <w:sz w:val="28"/>
          <w:szCs w:val="28"/>
          <w:u w:val="single"/>
        </w:rPr>
      </w:pPr>
      <w:r w:rsidRPr="00025049">
        <w:rPr>
          <w:rFonts w:ascii="Times New Roman" w:hAnsi="Times New Roman" w:cs="Times New Roman"/>
          <w:b/>
          <w:sz w:val="28"/>
          <w:szCs w:val="28"/>
          <w:u w:val="single"/>
        </w:rPr>
        <w:t>2.3.2 Phía công ty</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t>Ông</w:t>
      </w:r>
      <w:r w:rsidRPr="00025049">
        <w:rPr>
          <w:rFonts w:ascii="Times New Roman" w:hAnsi="Times New Roman" w:cs="Times New Roman"/>
          <w:sz w:val="28"/>
          <w:szCs w:val="28"/>
        </w:rPr>
        <w:t xml:space="preserve">: </w:t>
      </w:r>
      <w:r>
        <w:rPr>
          <w:rFonts w:ascii="Times New Roman" w:hAnsi="Times New Roman" w:cs="Times New Roman"/>
          <w:sz w:val="28"/>
          <w:szCs w:val="28"/>
        </w:rPr>
        <w:t>Đoàn Minh Phong</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Quản lý về tiến độ hoàn thành và chất lượng dự án, phân chia vai trò các thành viên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w:t>
      </w:r>
      <w:r>
        <w:rPr>
          <w:rFonts w:ascii="Times New Roman" w:hAnsi="Times New Roman" w:cs="Times New Roman"/>
          <w:sz w:val="28"/>
          <w:szCs w:val="28"/>
        </w:rPr>
        <w:t>Đỗ Thị Cúc</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làm sale, kỹ sư phát triển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Bà: </w:t>
      </w:r>
      <w:r>
        <w:rPr>
          <w:rFonts w:ascii="Times New Roman" w:hAnsi="Times New Roman" w:cs="Times New Roman"/>
          <w:sz w:val="28"/>
          <w:szCs w:val="28"/>
        </w:rPr>
        <w:t xml:space="preserve">Vũ Phương Mai </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kỹ sư phát triể</w:t>
      </w:r>
      <w:r>
        <w:rPr>
          <w:rFonts w:ascii="Times New Roman" w:hAnsi="Times New Roman" w:cs="Times New Roman"/>
          <w:sz w:val="28"/>
          <w:szCs w:val="28"/>
        </w:rPr>
        <w:t xml:space="preserve">n, kiểm thử của dự án </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w:t>
      </w:r>
      <w:r>
        <w:rPr>
          <w:rFonts w:ascii="Times New Roman" w:hAnsi="Times New Roman" w:cs="Times New Roman"/>
          <w:sz w:val="28"/>
          <w:szCs w:val="28"/>
        </w:rPr>
        <w:t xml:space="preserve">Nguyễn Công Danh </w:t>
      </w:r>
    </w:p>
    <w:p w:rsid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kỹ sư phát triển dự án</w:t>
      </w:r>
    </w:p>
    <w:p w:rsidR="00025049" w:rsidRDefault="002A129B" w:rsidP="002A129B">
      <w:pPr>
        <w:rPr>
          <w:rFonts w:ascii="Times New Roman" w:hAnsi="Times New Roman" w:cs="Times New Roman"/>
          <w:b/>
          <w:sz w:val="48"/>
          <w:szCs w:val="48"/>
        </w:rPr>
      </w:pPr>
      <w:r w:rsidRPr="002A129B">
        <w:rPr>
          <w:rFonts w:ascii="Times New Roman" w:hAnsi="Times New Roman" w:cs="Times New Roman"/>
          <w:b/>
          <w:sz w:val="48"/>
          <w:szCs w:val="48"/>
        </w:rPr>
        <w:t xml:space="preserve">3.Khảo sát dự án </w:t>
      </w:r>
    </w:p>
    <w:p w:rsidR="003354B5" w:rsidRDefault="003354B5" w:rsidP="002A129B">
      <w:pPr>
        <w:rPr>
          <w:rFonts w:ascii="Times New Roman" w:hAnsi="Times New Roman" w:cs="Times New Roman"/>
          <w:i/>
          <w:sz w:val="36"/>
          <w:szCs w:val="36"/>
        </w:rPr>
      </w:pPr>
      <w:r w:rsidRPr="003354B5">
        <w:rPr>
          <w:rFonts w:ascii="Times New Roman" w:hAnsi="Times New Roman" w:cs="Times New Roman"/>
          <w:i/>
          <w:sz w:val="36"/>
          <w:szCs w:val="36"/>
        </w:rPr>
        <w:t xml:space="preserve">3.1 Yêu cầu khách </w:t>
      </w:r>
      <w:r>
        <w:rPr>
          <w:rFonts w:ascii="Times New Roman" w:hAnsi="Times New Roman" w:cs="Times New Roman"/>
          <w:i/>
          <w:sz w:val="36"/>
          <w:szCs w:val="36"/>
        </w:rPr>
        <w:t>hàng</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lastRenderedPageBreak/>
        <w:t>Quản lý nhân viên: Số lượ</w:t>
      </w:r>
      <w:r w:rsidR="006D5347">
        <w:rPr>
          <w:rFonts w:ascii="Times New Roman" w:hAnsi="Times New Roman" w:cs="Times New Roman"/>
          <w:sz w:val="28"/>
          <w:szCs w:val="28"/>
        </w:rPr>
        <w:t xml:space="preserve">ng, lương, </w:t>
      </w:r>
      <w:r w:rsidRPr="003354B5">
        <w:rPr>
          <w:rFonts w:ascii="Times New Roman" w:hAnsi="Times New Roman" w:cs="Times New Roman"/>
          <w:sz w:val="28"/>
          <w:szCs w:val="28"/>
        </w:rPr>
        <w:t>…</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w:t>
      </w:r>
      <w:r w:rsidR="006D5347">
        <w:rPr>
          <w:rFonts w:ascii="Times New Roman" w:hAnsi="Times New Roman" w:cs="Times New Roman"/>
          <w:sz w:val="28"/>
          <w:szCs w:val="28"/>
        </w:rPr>
        <w:t>lượng xe ra/vào</w:t>
      </w:r>
      <w:r w:rsidRPr="003354B5">
        <w:rPr>
          <w:rFonts w:ascii="Times New Roman" w:hAnsi="Times New Roman" w:cs="Times New Roman"/>
          <w:sz w:val="28"/>
          <w:szCs w:val="28"/>
        </w:rPr>
        <w:t xml:space="preserve">: quản lý </w:t>
      </w:r>
      <w:r w:rsidR="006D5347">
        <w:rPr>
          <w:rFonts w:ascii="Times New Roman" w:hAnsi="Times New Roman" w:cs="Times New Roman"/>
          <w:sz w:val="28"/>
          <w:szCs w:val="28"/>
        </w:rPr>
        <w:t>theo từng loại xe , trọng lượng xe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khách hàng và nhà cung cấp: chi tiết thông tin về khách hàng và nhà cung cấp.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ngân sách: Lương nhân viên,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Báo cáo kinh doanh.</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Quản lý thu chi.</w:t>
      </w:r>
    </w:p>
    <w:p w:rsidR="003354B5" w:rsidRDefault="003354B5" w:rsidP="00805ACD">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6D5347">
        <w:rPr>
          <w:rFonts w:ascii="Times New Roman" w:hAnsi="Times New Roman" w:cs="Times New Roman"/>
          <w:sz w:val="28"/>
          <w:szCs w:val="28"/>
        </w:rPr>
        <w:t xml:space="preserve">Quản lý giao dịch: kiểm soát giao dịch từ tổng thể tới </w:t>
      </w:r>
      <w:r w:rsidR="006D5347">
        <w:rPr>
          <w:rFonts w:ascii="Times New Roman" w:hAnsi="Times New Roman" w:cs="Times New Roman"/>
          <w:sz w:val="28"/>
          <w:szCs w:val="28"/>
        </w:rPr>
        <w:t>chi tiết.</w:t>
      </w:r>
    </w:p>
    <w:p w:rsidR="006D5347" w:rsidRDefault="006D5347" w:rsidP="006D5347">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t>Quản lý khu vực để xe : Rà soát nếu đã hết chỗ để xe …</w:t>
      </w:r>
    </w:p>
    <w:p w:rsidR="006D5347" w:rsidRDefault="006D5347" w:rsidP="006D5347">
      <w:pPr>
        <w:widowControl w:val="0"/>
        <w:suppressAutoHyphens/>
        <w:spacing w:after="120" w:line="276" w:lineRule="auto"/>
        <w:jc w:val="both"/>
        <w:rPr>
          <w:rFonts w:ascii="Times New Roman" w:hAnsi="Times New Roman" w:cs="Times New Roman"/>
          <w:i/>
          <w:sz w:val="36"/>
          <w:szCs w:val="36"/>
        </w:rPr>
      </w:pPr>
      <w:r w:rsidRPr="006D5347">
        <w:rPr>
          <w:rFonts w:ascii="Times New Roman" w:hAnsi="Times New Roman" w:cs="Times New Roman"/>
          <w:i/>
          <w:sz w:val="36"/>
          <w:szCs w:val="36"/>
        </w:rPr>
        <w:t xml:space="preserve">3.2 Mô hình hoạt động hiện thời – nghiệp vụ </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 xml:space="preserve">Mới chỉ kiểm soát được lượng xe ra vào </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Chưa thực sự quy hoạch trong quá trình cất giữ xe</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Gây mất thời gian trong quá trình xử lý cất xe vào bãi</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Dễ thu phí không đúng quy định, khó kiểm soát doanh thu thực tế</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Lệ thuộc vào nhiều kĩ thuật ghi thông tin trên vé, khả năng giả vé , thiếu thông tin người lái phương tiện sẽ gây khó khan trong quá trình mất mát.</w:t>
      </w:r>
    </w:p>
    <w:p w:rsid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Thay đổi dễ dàng nhưng thiếu an toàn</w:t>
      </w:r>
    </w:p>
    <w:p w:rsidR="003C7874" w:rsidRDefault="003C7874" w:rsidP="003C7874">
      <w:pPr>
        <w:widowControl w:val="0"/>
        <w:suppressAutoHyphens/>
        <w:spacing w:after="120" w:line="276" w:lineRule="auto"/>
        <w:jc w:val="both"/>
        <w:rPr>
          <w:rFonts w:ascii="Times New Roman" w:hAnsi="Times New Roman" w:cs="Times New Roman"/>
          <w:i/>
          <w:sz w:val="36"/>
          <w:szCs w:val="36"/>
        </w:rPr>
      </w:pPr>
      <w:r w:rsidRPr="003C7874">
        <w:rPr>
          <w:rFonts w:ascii="Times New Roman" w:hAnsi="Times New Roman" w:cs="Times New Roman"/>
          <w:i/>
          <w:sz w:val="36"/>
          <w:szCs w:val="36"/>
        </w:rPr>
        <w:t>3.3 Mô hình hoạt động dự kiến sau khi áp dụng công nghệ mới</w:t>
      </w:r>
    </w:p>
    <w:p w:rsidR="0075136D" w:rsidRPr="0075136D" w:rsidRDefault="0075136D" w:rsidP="003C7874">
      <w:pPr>
        <w:widowControl w:val="0"/>
        <w:suppressAutoHyphens/>
        <w:spacing w:after="120" w:line="276" w:lineRule="auto"/>
        <w:jc w:val="both"/>
        <w:rPr>
          <w:rFonts w:ascii="Times New Roman" w:hAnsi="Times New Roman" w:cs="Times New Roman"/>
          <w:sz w:val="28"/>
          <w:szCs w:val="28"/>
          <w:lang w:val="vi-VN"/>
        </w:rPr>
      </w:pPr>
      <w:r>
        <w:rPr>
          <w:rFonts w:ascii="Times New Roman" w:hAnsi="Times New Roman" w:cs="Times New Roman"/>
          <w:sz w:val="28"/>
          <w:szCs w:val="28"/>
        </w:rPr>
        <w:tab/>
      </w:r>
      <w:r>
        <w:rPr>
          <w:rFonts w:ascii="Times New Roman" w:hAnsi="Times New Roman" w:cs="Times New Roman"/>
          <w:sz w:val="28"/>
          <w:szCs w:val="28"/>
          <w:lang w:val="vi-VN"/>
        </w:rPr>
        <w:t xml:space="preserve">Dùng ứng dụng để quản lý việc đỗ xe thay vì dùng bằng phương pháp truyền thống </w:t>
      </w:r>
      <w:r>
        <w:rPr>
          <w:rFonts w:ascii="Times New Roman" w:hAnsi="Times New Roman" w:cs="Times New Roman"/>
          <w:noProof/>
          <w:sz w:val="28"/>
          <w:szCs w:val="28"/>
        </w:rPr>
        <w:lastRenderedPageBreak/>
        <w:drawing>
          <wp:inline distT="0" distB="0" distL="0" distR="0">
            <wp:extent cx="5943600" cy="3978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uong-phap-kiem-soat-xe-bang-may-giu-xe-thong-min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p>
    <w:p w:rsidR="001613EB" w:rsidRPr="003C7874" w:rsidRDefault="001613EB" w:rsidP="001613EB">
      <w:pPr>
        <w:rPr>
          <w:rFonts w:ascii="Times New Roman" w:hAnsi="Times New Roman" w:cs="Times New Roman"/>
          <w:i/>
          <w:sz w:val="36"/>
          <w:szCs w:val="36"/>
        </w:rPr>
      </w:pPr>
    </w:p>
    <w:p w:rsidR="001613EB" w:rsidRDefault="00C265C8" w:rsidP="00C265C8">
      <w:pPr>
        <w:jc w:val="center"/>
        <w:rPr>
          <w:rFonts w:ascii="Times New Roman" w:hAnsi="Times New Roman" w:cs="Times New Roman"/>
          <w:i/>
        </w:rPr>
      </w:pPr>
      <w:r w:rsidRPr="00C265C8">
        <w:rPr>
          <w:rFonts w:ascii="Times New Roman" w:hAnsi="Times New Roman" w:cs="Times New Roman"/>
          <w:i/>
        </w:rPr>
        <w:t>Ảnh minh họa</w:t>
      </w:r>
    </w:p>
    <w:p w:rsidR="00C265C8" w:rsidRDefault="00F409AD" w:rsidP="00C265C8">
      <w:pPr>
        <w:rPr>
          <w:rFonts w:ascii="Times New Roman" w:hAnsi="Times New Roman" w:cs="Times New Roman"/>
          <w:i/>
          <w:sz w:val="36"/>
          <w:szCs w:val="36"/>
          <w:lang w:val="vi-VN"/>
        </w:rPr>
      </w:pPr>
      <w:r w:rsidRPr="00F409AD">
        <w:rPr>
          <w:rFonts w:ascii="Times New Roman" w:hAnsi="Times New Roman" w:cs="Times New Roman"/>
          <w:i/>
          <w:sz w:val="36"/>
          <w:szCs w:val="36"/>
          <w:lang w:val="vi-VN"/>
        </w:rPr>
        <w:t>3.4 Phân tích ưu điểm/ nhược điểm/lợi ích khách hàng</w:t>
      </w:r>
    </w:p>
    <w:p w:rsidR="00F409AD" w:rsidRDefault="00F409AD" w:rsidP="00F409AD">
      <w:pPr>
        <w:pStyle w:val="ListParagraph"/>
        <w:numPr>
          <w:ilvl w:val="0"/>
          <w:numId w:val="12"/>
        </w:numPr>
        <w:rPr>
          <w:rFonts w:ascii="Times New Roman" w:hAnsi="Times New Roman" w:cs="Times New Roman"/>
          <w:sz w:val="28"/>
          <w:szCs w:val="28"/>
          <w:lang w:val="vi-VN"/>
        </w:rPr>
      </w:pPr>
      <w:r w:rsidRPr="00F409AD">
        <w:rPr>
          <w:rFonts w:ascii="Times New Roman" w:hAnsi="Times New Roman" w:cs="Times New Roman"/>
          <w:sz w:val="28"/>
          <w:szCs w:val="28"/>
          <w:lang w:val="vi-VN"/>
        </w:rPr>
        <w:t>Ưu điểm</w:t>
      </w:r>
    </w:p>
    <w:p w:rsidR="00F409AD" w:rsidRDefault="00F409AD" w:rsidP="00F409AD">
      <w:pPr>
        <w:pStyle w:val="ListParagraph"/>
        <w:ind w:left="1440"/>
        <w:rPr>
          <w:rFonts w:ascii="Times New Roman" w:hAnsi="Times New Roman" w:cs="Times New Roman"/>
          <w:sz w:val="28"/>
          <w:szCs w:val="28"/>
          <w:lang w:val="vi-VN"/>
        </w:rPr>
      </w:pP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Tích hợp chức năng nhận diện biển số, khả năng nhận diện biển số cao lên tới hơn 90%.</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Xử lý đổi làn trong giờ cao điểm</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Giao diện đơn giản, dễ sử dụng</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Tính năng bảo mật cao, quản lý chặt chẽ, không để thất thu bất cứ một khoản phí nào.</w:t>
      </w:r>
    </w:p>
    <w:p w:rsid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Dự toán, phân chia tất cả các trường hợp có thể xảy ra, đồng thời xây dựng hướng giải quyết cho các trường hợp một cách tối ưu nhất</w:t>
      </w:r>
    </w:p>
    <w:p w:rsidR="00F409AD" w:rsidRPr="00F409AD" w:rsidRDefault="00F409AD" w:rsidP="00F409AD">
      <w:pPr>
        <w:pStyle w:val="ListParagraph"/>
        <w:shd w:val="clear" w:color="auto" w:fill="FFFFFF"/>
        <w:spacing w:after="0" w:line="240" w:lineRule="auto"/>
        <w:ind w:left="1800"/>
        <w:jc w:val="both"/>
        <w:rPr>
          <w:rFonts w:ascii="Times New Roman" w:eastAsia="Times New Roman" w:hAnsi="Times New Roman" w:cs="Times New Roman"/>
          <w:color w:val="000000"/>
          <w:sz w:val="28"/>
          <w:szCs w:val="28"/>
        </w:rPr>
      </w:pPr>
    </w:p>
    <w:p w:rsidR="00F409AD" w:rsidRDefault="00F409AD" w:rsidP="00F409AD">
      <w:pPr>
        <w:pStyle w:val="ListParagraph"/>
        <w:numPr>
          <w:ilvl w:val="0"/>
          <w:numId w:val="15"/>
        </w:numPr>
        <w:rPr>
          <w:rFonts w:ascii="Times New Roman" w:hAnsi="Times New Roman" w:cs="Times New Roman"/>
          <w:sz w:val="28"/>
          <w:szCs w:val="28"/>
          <w:lang w:val="vi-VN"/>
        </w:rPr>
      </w:pPr>
      <w:r w:rsidRPr="00F409AD">
        <w:rPr>
          <w:rFonts w:ascii="Times New Roman" w:hAnsi="Times New Roman" w:cs="Times New Roman"/>
          <w:sz w:val="28"/>
          <w:szCs w:val="28"/>
          <w:lang w:val="vi-VN"/>
        </w:rPr>
        <w:t xml:space="preserve">Nhược điểm </w:t>
      </w:r>
    </w:p>
    <w:p w:rsidR="00F409AD" w:rsidRDefault="00F409AD" w:rsidP="00F409AD">
      <w:pPr>
        <w:pStyle w:val="ListParagraph"/>
        <w:ind w:left="1440"/>
        <w:rPr>
          <w:rFonts w:ascii="Times New Roman" w:hAnsi="Times New Roman" w:cs="Times New Roman"/>
          <w:sz w:val="28"/>
          <w:szCs w:val="28"/>
          <w:lang w:val="vi-VN"/>
        </w:rPr>
      </w:pPr>
    </w:p>
    <w:p w:rsidR="001613EB" w:rsidRDefault="00F409AD" w:rsidP="00F409AD">
      <w:pPr>
        <w:pStyle w:val="ListParagraph"/>
        <w:numPr>
          <w:ilvl w:val="0"/>
          <w:numId w:val="17"/>
        </w:numPr>
        <w:rPr>
          <w:rFonts w:ascii="Times New Roman" w:hAnsi="Times New Roman" w:cs="Times New Roman"/>
          <w:sz w:val="28"/>
          <w:szCs w:val="28"/>
          <w:lang w:val="vi-VN"/>
        </w:rPr>
      </w:pPr>
      <w:r w:rsidRPr="00F409AD">
        <w:rPr>
          <w:rFonts w:ascii="Times New Roman" w:hAnsi="Times New Roman" w:cs="Times New Roman"/>
          <w:sz w:val="28"/>
          <w:szCs w:val="28"/>
          <w:lang w:val="vi-VN"/>
        </w:rPr>
        <w:t>Tốn kinh phí đầu tư mặt bằng ,......</w:t>
      </w:r>
    </w:p>
    <w:p w:rsidR="00F409AD" w:rsidRDefault="00F409AD" w:rsidP="00F409AD">
      <w:pPr>
        <w:pStyle w:val="ListParagraph"/>
        <w:numPr>
          <w:ilvl w:val="0"/>
          <w:numId w:val="18"/>
        </w:numPr>
        <w:rPr>
          <w:rFonts w:ascii="Times New Roman" w:hAnsi="Times New Roman" w:cs="Times New Roman"/>
          <w:sz w:val="28"/>
          <w:szCs w:val="28"/>
          <w:lang w:val="vi-VN"/>
        </w:rPr>
      </w:pPr>
      <w:r w:rsidRPr="00F409AD">
        <w:rPr>
          <w:rFonts w:ascii="Times New Roman" w:hAnsi="Times New Roman" w:cs="Times New Roman"/>
          <w:sz w:val="28"/>
          <w:szCs w:val="28"/>
          <w:lang w:val="vi-VN"/>
        </w:rPr>
        <w:lastRenderedPageBreak/>
        <w:t>Lợi ích</w:t>
      </w:r>
    </w:p>
    <w:p w:rsidR="00F66B62" w:rsidRDefault="00F66B62" w:rsidP="00F66B62">
      <w:pPr>
        <w:pStyle w:val="ListParagraph"/>
        <w:ind w:left="1440"/>
        <w:rPr>
          <w:rFonts w:ascii="Times New Roman" w:hAnsi="Times New Roman" w:cs="Times New Roman"/>
          <w:sz w:val="28"/>
          <w:szCs w:val="28"/>
          <w:lang w:val="vi-VN"/>
        </w:rPr>
      </w:pPr>
    </w:p>
    <w:p w:rsidR="00F409AD"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Giảm ùn tắc trong giờ cao điểm, tối ưu hóa doanh thu cho bãi xe</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Thẻ giữ xe thông minh , tiện lợi, tái sử dụng nhiều lần , thân thiện với môi trường , độ thẩm mĩ cao , cung cấp nhiều thông tin cho khách hàng</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 xml:space="preserve">Chỉ tốn 1 nhân sự cho việc trong 2 làn xe máy ra vào , giảm tới 70% chi phí nhân sự </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 xml:space="preserve">Nhiều hình thức báo cáo thống kê, giúp quản lý số liệu về phương tiện hiệu quả. </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Có chức năng đảo làn linh hoạt gia tăng số làn quản lý theo ý muốn ,mức độ an toàn tuyệt đối</w:t>
      </w:r>
    </w:p>
    <w:p w:rsidR="00F91281" w:rsidRDefault="00F91281" w:rsidP="00F91281">
      <w:pPr>
        <w:rPr>
          <w:rFonts w:ascii="Times New Roman" w:hAnsi="Times New Roman" w:cs="Times New Roman"/>
          <w:b/>
          <w:sz w:val="48"/>
          <w:szCs w:val="48"/>
        </w:rPr>
      </w:pPr>
      <w:r>
        <w:rPr>
          <w:rFonts w:ascii="Times New Roman" w:hAnsi="Times New Roman" w:cs="Times New Roman"/>
          <w:b/>
          <w:sz w:val="48"/>
          <w:szCs w:val="48"/>
        </w:rPr>
        <w:t>4.</w:t>
      </w:r>
      <w:r w:rsidRPr="00F91281">
        <w:rPr>
          <w:rFonts w:ascii="Times New Roman" w:hAnsi="Times New Roman" w:cs="Times New Roman"/>
          <w:b/>
          <w:sz w:val="48"/>
          <w:szCs w:val="48"/>
        </w:rPr>
        <w:t>Ước lượng</w:t>
      </w:r>
    </w:p>
    <w:p w:rsidR="00F91281" w:rsidRDefault="00F91281" w:rsidP="00F91281">
      <w:pPr>
        <w:rPr>
          <w:rFonts w:ascii="Times New Roman" w:hAnsi="Times New Roman" w:cs="Times New Roman"/>
          <w:i/>
          <w:sz w:val="36"/>
          <w:szCs w:val="36"/>
        </w:rPr>
      </w:pPr>
      <w:r w:rsidRPr="00F91281">
        <w:rPr>
          <w:rFonts w:ascii="Times New Roman" w:hAnsi="Times New Roman" w:cs="Times New Roman"/>
          <w:i/>
          <w:sz w:val="36"/>
          <w:szCs w:val="36"/>
        </w:rPr>
        <w:t xml:space="preserve">4.1 Ước lượng tính năng </w:t>
      </w:r>
    </w:p>
    <w:p w:rsidR="00F91281" w:rsidRPr="00F91281" w:rsidRDefault="00F91281" w:rsidP="00F91281">
      <w:pPr>
        <w:rPr>
          <w:rFonts w:ascii="Times New Roman" w:hAnsi="Times New Roman" w:cs="Times New Roman"/>
          <w:sz w:val="28"/>
          <w:szCs w:val="28"/>
        </w:rPr>
      </w:pPr>
    </w:p>
    <w:p w:rsidR="00EB4979" w:rsidRPr="00EB4979" w:rsidRDefault="00EB4979" w:rsidP="00EB4979">
      <w:pPr>
        <w:shd w:val="clear" w:color="auto" w:fill="FFFFFF"/>
        <w:spacing w:after="150" w:line="240" w:lineRule="auto"/>
        <w:jc w:val="both"/>
        <w:rPr>
          <w:rFonts w:ascii="Helvetica" w:eastAsia="Times New Roman" w:hAnsi="Helvetica" w:cs="Times New Roman"/>
          <w:i/>
          <w:sz w:val="28"/>
          <w:szCs w:val="28"/>
        </w:rPr>
      </w:pPr>
      <w:r w:rsidRPr="00EB4979">
        <w:rPr>
          <w:rFonts w:ascii="Times New Roman" w:eastAsia="Times New Roman" w:hAnsi="Times New Roman" w:cs="Times New Roman"/>
          <w:b/>
          <w:bCs/>
          <w:i/>
          <w:sz w:val="28"/>
          <w:szCs w:val="28"/>
        </w:rPr>
        <w:t>Điều khiển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Bãi giữ xe thông minh cho phép một trạm kiểm soát có thể chuyển luồng từ luồng vào thành luồng ra và ngược lại. Với một hệ thống camera dày đặc để hỗ trợ sự vận hành hệ thống.</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Bãi đỗ xe thông minh với hệ thống máy tính có thể điều phối cùng lúc hai làn xe vào ra để nâng cao hiệu suất làm việc và tiết kiệm chi phí. Nếu như được trang bị đủ các phụ kiện như camera, đầu đọc thẻ thì bạn hoàn toàn có thể linh hoạt chuyển đổi làn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Hệ thống này quản lí ra vào tự động một cách tối ưu. Chủ xe sử dụng thẻ hoặc đăng kí trước có thể được ra vào tự động thông qua tính năng nhận diện biển số xe mà không cần thông qua bảo vệ. Những barrier được điều khiển đóng mở hoàn toàn tự động khi có sự di chuyển của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Hệ thống đỗ xe thông minh luôn đảm bảo tính an toàn khi còn có sự có mặt của phụ kiện chống trộm: còi hú, đèn cảnh báo. Khi biển số xe ra và vào không khớp nhau ngay lập tức hệ thống sẽ phát ra tín hiệu cảnh báo. Hơn thế nữa hệ thống đèn LED còn giúp thông báo giá tiền mà khách cần trả hoặc hiện những thông báo cần thiết.</w:t>
      </w:r>
    </w:p>
    <w:p w:rsidR="00EB4979" w:rsidRPr="00EB4979" w:rsidRDefault="00EB4979" w:rsidP="00EB4979">
      <w:pPr>
        <w:shd w:val="clear" w:color="auto" w:fill="FFFFFF"/>
        <w:spacing w:after="150" w:line="240" w:lineRule="auto"/>
        <w:jc w:val="both"/>
        <w:rPr>
          <w:rFonts w:ascii="Helvetica" w:eastAsia="Times New Roman" w:hAnsi="Helvetica" w:cs="Times New Roman"/>
          <w:sz w:val="28"/>
          <w:szCs w:val="28"/>
        </w:rPr>
      </w:pPr>
      <w:r w:rsidRPr="00EB4979">
        <w:rPr>
          <w:rFonts w:ascii="Times New Roman" w:eastAsia="Times New Roman" w:hAnsi="Times New Roman" w:cs="Times New Roman"/>
          <w:b/>
          <w:bCs/>
          <w:i/>
          <w:sz w:val="28"/>
          <w:szCs w:val="28"/>
        </w:rPr>
        <w:t>Quản lí và kiểm soát</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lastRenderedPageBreak/>
        <w:t>Kiểm soát điều khiển ra vào: Kiểm soát số xe trong bãi, số xe vào trong ngày, số xe ra, cảnh báo khi xe vào ra không khớp, hiển thị kiểu dáng xe để so sánh,…</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thẻ: Hệ thống được sử dụng thẻ thay vé, mỗi loại thẻ lại có thể cài đặt những tính năng riêng về loại xe, biển số xe, thẻ tháng,… Thẻ sẽ được quét qua đầu đọc và phát cho người vào gửi xe, thu hồi khi xe ra khỏi bãi. Mỗi thẻ sẽ có thông số mã thẻ và số thẻ. Những chiếc thẻ này có thể được khóa theo yêu cầu.</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khách hàng: Mỗi khách hàng có thể có một tài khoản để sử dụng cho nhiều xe khác nhau, trong một thời điểm chỉ được sử dụng một xe. Hệ thống bãi đỗ thông minh được thiết kế để phục vụ nhiều cơ quan đơn vị.</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phí trông giữ: Các chính sách phí, chương trình giảm giá, đăng kí miễn phí gửi xe được quản lí chặt chẽ.</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Báo cáo tình hình gửi xe: Báo cáo số lượng quẹt thẻ, số xe còn trong bãi, số lượng xe ra vào trong ngày.</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Báo cáo doanh thu: Báo cáo doanh thu tổng và doanh thu chi tiết theo từng khu vực, loại xe.</w:t>
      </w:r>
    </w:p>
    <w:p w:rsid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hệ thống: Quản lí các máy trạm, các điểm kiểm soát, chức năng khởi động khi chạy phần mềm, đặt danh sách xe cảnh báo mất trộm,…</w:t>
      </w:r>
    </w:p>
    <w:p w:rsidR="00EB4979" w:rsidRDefault="00EB4979" w:rsidP="00EB4979">
      <w:pPr>
        <w:shd w:val="clear" w:color="auto" w:fill="FFFFFF"/>
        <w:spacing w:before="100" w:beforeAutospacing="1" w:after="100" w:afterAutospacing="1" w:line="240" w:lineRule="auto"/>
        <w:jc w:val="both"/>
        <w:rPr>
          <w:rFonts w:ascii="Times New Roman" w:eastAsia="Times New Roman" w:hAnsi="Times New Roman" w:cs="Times New Roman"/>
          <w:i/>
          <w:color w:val="333333"/>
          <w:sz w:val="36"/>
          <w:szCs w:val="36"/>
        </w:rPr>
      </w:pPr>
      <w:r w:rsidRPr="00EB4979">
        <w:rPr>
          <w:rFonts w:ascii="Times New Roman" w:eastAsia="Times New Roman" w:hAnsi="Times New Roman" w:cs="Times New Roman"/>
          <w:i/>
          <w:color w:val="333333"/>
          <w:sz w:val="36"/>
          <w:szCs w:val="36"/>
        </w:rPr>
        <w:t xml:space="preserve">4.2 Ước lượng thời gian </w:t>
      </w:r>
    </w:p>
    <w:p w:rsidR="00EB4979" w:rsidRDefault="00EB4979" w:rsidP="00EB4979">
      <w:pPr>
        <w:rPr>
          <w:sz w:val="26"/>
          <w:szCs w:val="26"/>
        </w:rPr>
      </w:pPr>
      <w:r>
        <w:rPr>
          <w:sz w:val="26"/>
          <w:szCs w:val="26"/>
        </w:rPr>
        <w:t>Dự kiế</w:t>
      </w:r>
      <w:r>
        <w:rPr>
          <w:sz w:val="26"/>
          <w:szCs w:val="26"/>
        </w:rPr>
        <w:t>n trong 04</w:t>
      </w:r>
      <w:r>
        <w:rPr>
          <w:sz w:val="26"/>
          <w:szCs w:val="26"/>
        </w:rPr>
        <w:t xml:space="preserve"> tháng:</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Nửa tháng đầu: Khảo sát dự án</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1,5 tháng tiếp theo: Xây dự</w:t>
      </w:r>
      <w:r>
        <w:rPr>
          <w:sz w:val="26"/>
          <w:szCs w:val="26"/>
        </w:rPr>
        <w:t xml:space="preserve">ng ứng dụng quản lý </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 xml:space="preserve">1 tháng tiếp theo : Lắp đặt hệ thống máy móc </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 xml:space="preserve">01 tháng cuối: Kiểm thử </w:t>
      </w:r>
      <w:r>
        <w:rPr>
          <w:sz w:val="26"/>
          <w:szCs w:val="26"/>
        </w:rPr>
        <w:t>ứng dụng</w:t>
      </w:r>
    </w:p>
    <w:p w:rsidR="001D5938" w:rsidRDefault="001D5938" w:rsidP="001D5938">
      <w:pPr>
        <w:widowControl w:val="0"/>
        <w:suppressAutoHyphens/>
        <w:spacing w:after="120" w:line="276" w:lineRule="auto"/>
        <w:jc w:val="both"/>
        <w:rPr>
          <w:rFonts w:ascii="Times New Roman" w:hAnsi="Times New Roman" w:cs="Times New Roman"/>
          <w:i/>
          <w:sz w:val="36"/>
          <w:szCs w:val="36"/>
        </w:rPr>
      </w:pPr>
      <w:r w:rsidRPr="001D5938">
        <w:rPr>
          <w:rFonts w:ascii="Times New Roman" w:hAnsi="Times New Roman" w:cs="Times New Roman"/>
          <w:i/>
          <w:sz w:val="36"/>
          <w:szCs w:val="36"/>
        </w:rPr>
        <w:t xml:space="preserve">4.3.Ước lượng rủi ro </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Delay tiến độ</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Tính năng chưa hoàn thành</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Thiếu nhân lực</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Bỏ xót một vài tính năng</w:t>
      </w:r>
    </w:p>
    <w:p w:rsid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Thiếu ngân sách</w:t>
      </w:r>
    </w:p>
    <w:p w:rsid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 xml:space="preserve">Còn nhiều hạn chế trong việc thuê mặt bằng </w:t>
      </w:r>
    </w:p>
    <w:p w:rsidR="001D5938" w:rsidRDefault="001D5938" w:rsidP="001D5938">
      <w:pPr>
        <w:widowControl w:val="0"/>
        <w:suppressAutoHyphens/>
        <w:spacing w:after="120" w:line="276" w:lineRule="auto"/>
        <w:jc w:val="both"/>
        <w:rPr>
          <w:rFonts w:ascii="Times New Roman" w:hAnsi="Times New Roman" w:cs="Times New Roman"/>
          <w:i/>
          <w:sz w:val="36"/>
          <w:szCs w:val="36"/>
        </w:rPr>
      </w:pPr>
      <w:r w:rsidRPr="001D5938">
        <w:rPr>
          <w:rFonts w:ascii="Times New Roman" w:hAnsi="Times New Roman" w:cs="Times New Roman"/>
          <w:i/>
          <w:sz w:val="36"/>
          <w:szCs w:val="36"/>
        </w:rPr>
        <w:t xml:space="preserve">4.4. Xác định các hạng mục kiểm thử </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Unit testing: kiểm thử tính năng, menu, giao diện</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 xml:space="preserve"> System testing: Kiểm thử toàn bộ hệ thống(tester)</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Alpha testing: Sự tương thích của phần mềm với thiết bị của khách hàng</w:t>
      </w:r>
    </w:p>
    <w:p w:rsid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 xml:space="preserve">Beta  testing:  Kiểm thử chấp nhận khi phát hành, bàn giao cho khách </w:t>
      </w:r>
      <w:r w:rsidR="00AE2453">
        <w:rPr>
          <w:rFonts w:ascii="Times New Roman" w:hAnsi="Times New Roman" w:cs="Times New Roman"/>
          <w:sz w:val="28"/>
          <w:szCs w:val="28"/>
        </w:rPr>
        <w:t>hang</w:t>
      </w:r>
    </w:p>
    <w:p w:rsidR="00AE2453" w:rsidRDefault="00AE2453" w:rsidP="00AE2453">
      <w:pPr>
        <w:widowControl w:val="0"/>
        <w:suppressAutoHyphens/>
        <w:spacing w:after="120" w:line="276" w:lineRule="auto"/>
        <w:jc w:val="both"/>
        <w:rPr>
          <w:rFonts w:ascii="Times New Roman" w:hAnsi="Times New Roman" w:cs="Times New Roman"/>
          <w:b/>
          <w:sz w:val="56"/>
          <w:szCs w:val="56"/>
        </w:rPr>
      </w:pPr>
      <w:r w:rsidRPr="00AE2453">
        <w:rPr>
          <w:rFonts w:ascii="Times New Roman" w:hAnsi="Times New Roman" w:cs="Times New Roman"/>
          <w:b/>
          <w:sz w:val="56"/>
          <w:szCs w:val="56"/>
        </w:rPr>
        <w:t>5.Ước lượng chi phí và ngân sách</w:t>
      </w:r>
    </w:p>
    <w:p w:rsidR="00AE2453" w:rsidRDefault="00AE2453" w:rsidP="00AE2453">
      <w:pPr>
        <w:widowControl w:val="0"/>
        <w:suppressAutoHyphens/>
        <w:spacing w:after="120" w:line="276" w:lineRule="auto"/>
        <w:jc w:val="both"/>
        <w:rPr>
          <w:rFonts w:ascii="Times New Roman" w:hAnsi="Times New Roman" w:cs="Times New Roman"/>
          <w:i/>
          <w:sz w:val="36"/>
          <w:szCs w:val="36"/>
        </w:rPr>
      </w:pPr>
      <w:r w:rsidRPr="00AE2453">
        <w:rPr>
          <w:rFonts w:ascii="Times New Roman" w:hAnsi="Times New Roman" w:cs="Times New Roman"/>
          <w:i/>
          <w:sz w:val="36"/>
          <w:szCs w:val="36"/>
        </w:rPr>
        <w:t>5.1. Chi phí phát triển phần mềm và kiểm thử</w:t>
      </w:r>
    </w:p>
    <w:p w:rsidR="00AE2453" w:rsidRPr="00AE2453" w:rsidRDefault="00AE2453" w:rsidP="00AE2453">
      <w:pPr>
        <w:pStyle w:val="ListParagraph"/>
        <w:widowControl w:val="0"/>
        <w:numPr>
          <w:ilvl w:val="0"/>
          <w:numId w:val="25"/>
        </w:numPr>
        <w:suppressAutoHyphens/>
        <w:spacing w:after="120" w:line="276" w:lineRule="auto"/>
        <w:jc w:val="both"/>
        <w:rPr>
          <w:rFonts w:ascii="Times New Roman" w:hAnsi="Times New Roman" w:cs="Times New Roman"/>
          <w:sz w:val="36"/>
          <w:szCs w:val="36"/>
        </w:rPr>
      </w:pPr>
      <w:r w:rsidRPr="00AE2453">
        <w:rPr>
          <w:rFonts w:ascii="Times New Roman" w:hAnsi="Times New Roman" w:cs="Times New Roman"/>
          <w:sz w:val="28"/>
          <w:szCs w:val="28"/>
        </w:rPr>
        <w:t>Ước tính từ dưới lên: Ước lượng các hạng mục của dự án phần mềm, các hoạt động của các cá nhân, các tài nguyên cần dùng trong dự án,… và tổng hợp chúng lại với nhau để có thể đưa ra tổng chi phí dự chi ban đầu.</w:t>
      </w:r>
    </w:p>
    <w:tbl>
      <w:tblPr>
        <w:tblStyle w:val="TableGrid"/>
        <w:tblW w:w="0" w:type="auto"/>
        <w:tblLook w:val="04A0" w:firstRow="1" w:lastRow="0" w:firstColumn="1" w:lastColumn="0" w:noHBand="0" w:noVBand="1"/>
      </w:tblPr>
      <w:tblGrid>
        <w:gridCol w:w="2965"/>
        <w:gridCol w:w="1740"/>
        <w:gridCol w:w="2050"/>
        <w:gridCol w:w="2015"/>
      </w:tblGrid>
      <w:tr w:rsidR="00AE2453" w:rsidTr="00D819BB">
        <w:tc>
          <w:tcPr>
            <w:tcW w:w="2965" w:type="dxa"/>
            <w:tcBorders>
              <w:tl2br w:val="single" w:sz="4" w:space="0" w:color="auto"/>
            </w:tcBorders>
          </w:tcPr>
          <w:p w:rsidR="00AE2453" w:rsidRPr="00540C08" w:rsidRDefault="00AE2453" w:rsidP="00D819BB">
            <w:pPr>
              <w:jc w:val="right"/>
              <w:rPr>
                <w:b/>
              </w:rPr>
            </w:pPr>
            <w:r w:rsidRPr="00540C08">
              <w:rPr>
                <w:b/>
              </w:rPr>
              <w:t>Tháng</w:t>
            </w:r>
          </w:p>
          <w:p w:rsidR="00AE2453" w:rsidRPr="00540C08" w:rsidRDefault="00AE2453" w:rsidP="00D819BB">
            <w:pPr>
              <w:rPr>
                <w:b/>
              </w:rPr>
            </w:pPr>
            <w:r w:rsidRPr="00540C08">
              <w:rPr>
                <w:b/>
              </w:rPr>
              <w:t>Danh mục</w:t>
            </w:r>
          </w:p>
        </w:tc>
        <w:tc>
          <w:tcPr>
            <w:tcW w:w="1740" w:type="dxa"/>
          </w:tcPr>
          <w:p w:rsidR="00AE2453" w:rsidRDefault="00AE2453" w:rsidP="00D819BB">
            <w:pPr>
              <w:jc w:val="center"/>
            </w:pPr>
            <w:r>
              <w:t>1</w:t>
            </w:r>
          </w:p>
          <w:p w:rsidR="00AE2453" w:rsidRDefault="00AE2453" w:rsidP="00D819BB">
            <w:pPr>
              <w:jc w:val="center"/>
            </w:pPr>
            <w:r>
              <w:t>(triệu vnđ)</w:t>
            </w:r>
          </w:p>
        </w:tc>
        <w:tc>
          <w:tcPr>
            <w:tcW w:w="2050" w:type="dxa"/>
          </w:tcPr>
          <w:p w:rsidR="00AE2453" w:rsidRDefault="00AE2453" w:rsidP="00D819BB">
            <w:pPr>
              <w:jc w:val="center"/>
            </w:pPr>
            <w:r>
              <w:t>2</w:t>
            </w:r>
          </w:p>
          <w:p w:rsidR="00AE2453" w:rsidRDefault="00AE2453" w:rsidP="00D819BB">
            <w:pPr>
              <w:jc w:val="center"/>
            </w:pPr>
            <w:r>
              <w:t>(triệu vnđ)</w:t>
            </w:r>
          </w:p>
        </w:tc>
        <w:tc>
          <w:tcPr>
            <w:tcW w:w="2015" w:type="dxa"/>
          </w:tcPr>
          <w:p w:rsidR="00AE2453" w:rsidRPr="00540C08" w:rsidRDefault="00AE2453" w:rsidP="00D819BB">
            <w:pPr>
              <w:jc w:val="center"/>
              <w:rPr>
                <w:b/>
              </w:rPr>
            </w:pPr>
            <w:r w:rsidRPr="00540C08">
              <w:rPr>
                <w:b/>
              </w:rPr>
              <w:t>Total</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Human Resource</w:t>
            </w:r>
          </w:p>
        </w:tc>
        <w:tc>
          <w:tcPr>
            <w:tcW w:w="1740" w:type="dxa"/>
          </w:tcPr>
          <w:p w:rsidR="00AE2453" w:rsidRDefault="00AE2453" w:rsidP="00D819BB"/>
        </w:tc>
        <w:tc>
          <w:tcPr>
            <w:tcW w:w="2050" w:type="dxa"/>
          </w:tcPr>
          <w:p w:rsidR="00AE2453" w:rsidRDefault="00AE2453" w:rsidP="00D819BB"/>
        </w:tc>
        <w:tc>
          <w:tcPr>
            <w:tcW w:w="2015" w:type="dxa"/>
          </w:tcPr>
          <w:p w:rsidR="00AE2453" w:rsidRDefault="00AE2453" w:rsidP="00D819BB"/>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pPr>
            <w:r>
              <w:t>Manager</w:t>
            </w:r>
          </w:p>
        </w:tc>
        <w:tc>
          <w:tcPr>
            <w:tcW w:w="1740" w:type="dxa"/>
          </w:tcPr>
          <w:p w:rsidR="00AE2453" w:rsidRDefault="00AE2453" w:rsidP="00D819BB">
            <w:pPr>
              <w:jc w:val="center"/>
            </w:pPr>
            <w:r>
              <w:t>12</w:t>
            </w:r>
          </w:p>
        </w:tc>
        <w:tc>
          <w:tcPr>
            <w:tcW w:w="2050" w:type="dxa"/>
          </w:tcPr>
          <w:p w:rsidR="00AE2453" w:rsidRDefault="00AE2453" w:rsidP="00D819BB">
            <w:pPr>
              <w:jc w:val="center"/>
            </w:pPr>
            <w:r>
              <w:t>12</w:t>
            </w:r>
          </w:p>
        </w:tc>
        <w:tc>
          <w:tcPr>
            <w:tcW w:w="2015" w:type="dxa"/>
          </w:tcPr>
          <w:p w:rsidR="00AE2453" w:rsidRDefault="00AE2453" w:rsidP="00D819BB">
            <w:pPr>
              <w:jc w:val="center"/>
            </w:pPr>
            <w:r>
              <w:t>24</w:t>
            </w: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Team member</w:t>
            </w:r>
          </w:p>
        </w:tc>
        <w:tc>
          <w:tcPr>
            <w:tcW w:w="1740" w:type="dxa"/>
          </w:tcPr>
          <w:p w:rsidR="00AE2453" w:rsidRDefault="00AE2453" w:rsidP="00D819BB">
            <w:pPr>
              <w:jc w:val="center"/>
            </w:pPr>
            <w:r>
              <w:t>10x2</w:t>
            </w:r>
          </w:p>
        </w:tc>
        <w:tc>
          <w:tcPr>
            <w:tcW w:w="2050" w:type="dxa"/>
          </w:tcPr>
          <w:p w:rsidR="00AE2453" w:rsidRDefault="00AE2453" w:rsidP="00D819BB">
            <w:pPr>
              <w:jc w:val="center"/>
            </w:pPr>
            <w:r>
              <w:t>10x2</w:t>
            </w:r>
          </w:p>
        </w:tc>
        <w:tc>
          <w:tcPr>
            <w:tcW w:w="2015" w:type="dxa"/>
          </w:tcPr>
          <w:p w:rsidR="00AE2453" w:rsidRDefault="00AE2453" w:rsidP="00D819BB">
            <w:pPr>
              <w:jc w:val="center"/>
            </w:pPr>
            <w:r>
              <w:t>40</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Hardware</w:t>
            </w:r>
          </w:p>
        </w:tc>
        <w:tc>
          <w:tcPr>
            <w:tcW w:w="1740" w:type="dxa"/>
          </w:tcPr>
          <w:p w:rsidR="00AE2453" w:rsidRDefault="00AE2453" w:rsidP="00D819BB">
            <w:pPr>
              <w:jc w:val="center"/>
            </w:pPr>
          </w:p>
        </w:tc>
        <w:tc>
          <w:tcPr>
            <w:tcW w:w="2050" w:type="dxa"/>
          </w:tcPr>
          <w:p w:rsidR="00AE2453" w:rsidRDefault="00AE2453" w:rsidP="00D819BB">
            <w:pPr>
              <w:jc w:val="center"/>
            </w:pPr>
          </w:p>
        </w:tc>
        <w:tc>
          <w:tcPr>
            <w:tcW w:w="2015" w:type="dxa"/>
          </w:tcPr>
          <w:p w:rsidR="00AE2453" w:rsidRDefault="00AE2453" w:rsidP="00D819BB">
            <w:pPr>
              <w:jc w:val="center"/>
            </w:pP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Server</w:t>
            </w:r>
          </w:p>
        </w:tc>
        <w:tc>
          <w:tcPr>
            <w:tcW w:w="1740" w:type="dxa"/>
          </w:tcPr>
          <w:p w:rsidR="00AE2453" w:rsidRDefault="00AE2453" w:rsidP="00D819BB">
            <w:pPr>
              <w:jc w:val="center"/>
            </w:pPr>
            <w:r>
              <w:t>4</w:t>
            </w:r>
          </w:p>
        </w:tc>
        <w:tc>
          <w:tcPr>
            <w:tcW w:w="2050" w:type="dxa"/>
          </w:tcPr>
          <w:p w:rsidR="00AE2453" w:rsidRDefault="00AE2453" w:rsidP="00D819BB">
            <w:pPr>
              <w:jc w:val="center"/>
            </w:pPr>
            <w:r>
              <w:t>4</w:t>
            </w:r>
          </w:p>
        </w:tc>
        <w:tc>
          <w:tcPr>
            <w:tcW w:w="2015" w:type="dxa"/>
          </w:tcPr>
          <w:p w:rsidR="00AE2453" w:rsidRDefault="00AE2453" w:rsidP="00D819BB">
            <w:pPr>
              <w:jc w:val="center"/>
            </w:pPr>
            <w:r>
              <w:t>8</w:t>
            </w: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Handheld</w:t>
            </w:r>
          </w:p>
        </w:tc>
        <w:tc>
          <w:tcPr>
            <w:tcW w:w="1740" w:type="dxa"/>
          </w:tcPr>
          <w:p w:rsidR="00AE2453" w:rsidRDefault="00AE2453" w:rsidP="00D819BB">
            <w:pPr>
              <w:jc w:val="center"/>
            </w:pPr>
            <w:r>
              <w:t>5</w:t>
            </w:r>
          </w:p>
        </w:tc>
        <w:tc>
          <w:tcPr>
            <w:tcW w:w="2050" w:type="dxa"/>
          </w:tcPr>
          <w:p w:rsidR="00AE2453" w:rsidRDefault="00AE2453" w:rsidP="00D819BB">
            <w:pPr>
              <w:jc w:val="center"/>
            </w:pPr>
            <w:r>
              <w:t>5</w:t>
            </w:r>
          </w:p>
        </w:tc>
        <w:tc>
          <w:tcPr>
            <w:tcW w:w="2015" w:type="dxa"/>
          </w:tcPr>
          <w:p w:rsidR="00AE2453" w:rsidRDefault="00AE2453" w:rsidP="00D819BB">
            <w:pPr>
              <w:jc w:val="center"/>
            </w:pPr>
            <w:r>
              <w:t>10</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Software</w:t>
            </w:r>
          </w:p>
        </w:tc>
        <w:tc>
          <w:tcPr>
            <w:tcW w:w="1740" w:type="dxa"/>
          </w:tcPr>
          <w:p w:rsidR="00AE2453" w:rsidRDefault="00AE2453" w:rsidP="00D819BB">
            <w:pPr>
              <w:jc w:val="center"/>
            </w:pPr>
          </w:p>
        </w:tc>
        <w:tc>
          <w:tcPr>
            <w:tcW w:w="2050" w:type="dxa"/>
          </w:tcPr>
          <w:p w:rsidR="00AE2453" w:rsidRDefault="00AE2453" w:rsidP="00D819BB">
            <w:pPr>
              <w:jc w:val="center"/>
            </w:pPr>
          </w:p>
        </w:tc>
        <w:tc>
          <w:tcPr>
            <w:tcW w:w="2015" w:type="dxa"/>
          </w:tcPr>
          <w:p w:rsidR="00AE2453" w:rsidRDefault="00AE2453" w:rsidP="00D819BB">
            <w:pPr>
              <w:jc w:val="center"/>
            </w:pP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Licesed software</w:t>
            </w:r>
          </w:p>
        </w:tc>
        <w:tc>
          <w:tcPr>
            <w:tcW w:w="1740" w:type="dxa"/>
          </w:tcPr>
          <w:p w:rsidR="00AE2453" w:rsidRDefault="00AE2453" w:rsidP="00D819BB">
            <w:pPr>
              <w:jc w:val="center"/>
            </w:pPr>
            <w:r>
              <w:t>1</w:t>
            </w:r>
          </w:p>
        </w:tc>
        <w:tc>
          <w:tcPr>
            <w:tcW w:w="2050" w:type="dxa"/>
          </w:tcPr>
          <w:p w:rsidR="00AE2453" w:rsidRDefault="00AE2453" w:rsidP="00D819BB">
            <w:pPr>
              <w:jc w:val="center"/>
            </w:pPr>
            <w:r>
              <w:t>1</w:t>
            </w:r>
          </w:p>
        </w:tc>
        <w:tc>
          <w:tcPr>
            <w:tcW w:w="2015" w:type="dxa"/>
          </w:tcPr>
          <w:p w:rsidR="00AE2453" w:rsidRDefault="00AE2453" w:rsidP="00D819BB">
            <w:pPr>
              <w:jc w:val="center"/>
            </w:pPr>
            <w:r>
              <w:t>2</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Testing</w:t>
            </w:r>
          </w:p>
        </w:tc>
        <w:tc>
          <w:tcPr>
            <w:tcW w:w="1740" w:type="dxa"/>
          </w:tcPr>
          <w:p w:rsidR="00AE2453" w:rsidRDefault="00AE2453" w:rsidP="00D819BB">
            <w:pPr>
              <w:jc w:val="center"/>
            </w:pPr>
          </w:p>
        </w:tc>
        <w:tc>
          <w:tcPr>
            <w:tcW w:w="2050" w:type="dxa"/>
          </w:tcPr>
          <w:p w:rsidR="00AE2453" w:rsidRDefault="00AE2453" w:rsidP="00D819BB">
            <w:pPr>
              <w:jc w:val="center"/>
            </w:pPr>
            <w:r>
              <w:t>5</w:t>
            </w:r>
          </w:p>
        </w:tc>
        <w:tc>
          <w:tcPr>
            <w:tcW w:w="2015" w:type="dxa"/>
          </w:tcPr>
          <w:p w:rsidR="00AE2453" w:rsidRDefault="00AE2453" w:rsidP="00D819BB">
            <w:pPr>
              <w:jc w:val="center"/>
            </w:pPr>
            <w:r>
              <w:t>5</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Pr>
                <w:b/>
              </w:rPr>
              <w:t xml:space="preserve">Survey </w:t>
            </w:r>
            <w:r w:rsidRPr="00540C08">
              <w:rPr>
                <w:b/>
              </w:rPr>
              <w:t>and travel</w:t>
            </w:r>
          </w:p>
        </w:tc>
        <w:tc>
          <w:tcPr>
            <w:tcW w:w="1740" w:type="dxa"/>
          </w:tcPr>
          <w:p w:rsidR="00AE2453" w:rsidRDefault="00AE2453" w:rsidP="00D819BB">
            <w:pPr>
              <w:jc w:val="center"/>
            </w:pPr>
            <w:r>
              <w:t>2</w:t>
            </w:r>
          </w:p>
        </w:tc>
        <w:tc>
          <w:tcPr>
            <w:tcW w:w="2050" w:type="dxa"/>
          </w:tcPr>
          <w:p w:rsidR="00AE2453" w:rsidRDefault="00AE2453" w:rsidP="00D819BB">
            <w:pPr>
              <w:jc w:val="center"/>
            </w:pPr>
            <w:r>
              <w:t>2</w:t>
            </w:r>
          </w:p>
        </w:tc>
        <w:tc>
          <w:tcPr>
            <w:tcW w:w="2015" w:type="dxa"/>
          </w:tcPr>
          <w:p w:rsidR="00AE2453" w:rsidRDefault="00AE2453" w:rsidP="00D819BB">
            <w:pPr>
              <w:jc w:val="center"/>
            </w:pPr>
            <w:r>
              <w:t>4</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Reserve</w:t>
            </w:r>
            <w:r>
              <w:rPr>
                <w:b/>
              </w:rPr>
              <w:t xml:space="preserve"> (10%)</w:t>
            </w:r>
          </w:p>
        </w:tc>
        <w:tc>
          <w:tcPr>
            <w:tcW w:w="1740" w:type="dxa"/>
          </w:tcPr>
          <w:p w:rsidR="00AE2453" w:rsidRDefault="00AE2453" w:rsidP="00D819BB">
            <w:pPr>
              <w:jc w:val="center"/>
            </w:pPr>
            <w:r>
              <w:t>4.4</w:t>
            </w:r>
          </w:p>
        </w:tc>
        <w:tc>
          <w:tcPr>
            <w:tcW w:w="2050" w:type="dxa"/>
          </w:tcPr>
          <w:p w:rsidR="00AE2453" w:rsidRDefault="00AE2453" w:rsidP="00D819BB">
            <w:pPr>
              <w:jc w:val="center"/>
            </w:pPr>
            <w:r>
              <w:t>4.9</w:t>
            </w:r>
          </w:p>
        </w:tc>
        <w:tc>
          <w:tcPr>
            <w:tcW w:w="2015" w:type="dxa"/>
          </w:tcPr>
          <w:p w:rsidR="00AE2453" w:rsidRDefault="00AE2453" w:rsidP="00D819BB">
            <w:pPr>
              <w:jc w:val="center"/>
            </w:pPr>
            <w:r>
              <w:t>9.3</w:t>
            </w:r>
          </w:p>
        </w:tc>
      </w:tr>
      <w:tr w:rsidR="00AE2453" w:rsidTr="00D819BB">
        <w:tc>
          <w:tcPr>
            <w:tcW w:w="2965" w:type="dxa"/>
          </w:tcPr>
          <w:p w:rsidR="00AE2453" w:rsidRPr="007B2297" w:rsidRDefault="00AE2453" w:rsidP="00D819BB">
            <w:pPr>
              <w:jc w:val="center"/>
              <w:rPr>
                <w:b/>
              </w:rPr>
            </w:pPr>
            <w:r w:rsidRPr="007B2297">
              <w:rPr>
                <w:b/>
              </w:rPr>
              <w:t>Total</w:t>
            </w:r>
          </w:p>
        </w:tc>
        <w:tc>
          <w:tcPr>
            <w:tcW w:w="1740" w:type="dxa"/>
          </w:tcPr>
          <w:p w:rsidR="00AE2453" w:rsidRDefault="00AE2453" w:rsidP="00D819BB">
            <w:pPr>
              <w:jc w:val="center"/>
            </w:pPr>
            <w:r>
              <w:t>48.4</w:t>
            </w:r>
          </w:p>
        </w:tc>
        <w:tc>
          <w:tcPr>
            <w:tcW w:w="2050" w:type="dxa"/>
          </w:tcPr>
          <w:p w:rsidR="00AE2453" w:rsidRDefault="00AE2453" w:rsidP="00D819BB">
            <w:pPr>
              <w:jc w:val="center"/>
            </w:pPr>
            <w:r>
              <w:t>53.9</w:t>
            </w:r>
          </w:p>
        </w:tc>
        <w:tc>
          <w:tcPr>
            <w:tcW w:w="2015" w:type="dxa"/>
          </w:tcPr>
          <w:p w:rsidR="00AE2453" w:rsidRDefault="00AE2453" w:rsidP="00D819BB">
            <w:pPr>
              <w:jc w:val="center"/>
            </w:pPr>
            <w:r>
              <w:t>102.3</w:t>
            </w:r>
          </w:p>
        </w:tc>
      </w:tr>
    </w:tbl>
    <w:p w:rsidR="00AE2453" w:rsidRPr="0044260A" w:rsidRDefault="005A1048" w:rsidP="00AE2453">
      <w:pPr>
        <w:pStyle w:val="ListParagraph"/>
        <w:widowControl w:val="0"/>
        <w:numPr>
          <w:ilvl w:val="0"/>
          <w:numId w:val="27"/>
        </w:numPr>
        <w:suppressAutoHyphens/>
        <w:spacing w:after="120" w:line="276" w:lineRule="auto"/>
        <w:jc w:val="both"/>
        <w:rPr>
          <w:rFonts w:ascii="Times New Roman" w:hAnsi="Times New Roman" w:cs="Times New Roman"/>
          <w:sz w:val="36"/>
          <w:szCs w:val="36"/>
        </w:rPr>
      </w:pPr>
      <w:r>
        <w:rPr>
          <w:rFonts w:ascii="Times New Roman" w:hAnsi="Times New Roman" w:cs="Times New Roman"/>
          <w:sz w:val="28"/>
          <w:szCs w:val="28"/>
        </w:rPr>
        <w:t>Như vậy chi phí cho việc phát triển phần mềm là 102,3 triệu vnđ</w:t>
      </w:r>
    </w:p>
    <w:p w:rsidR="0044260A" w:rsidRDefault="0044260A" w:rsidP="0044260A">
      <w:pPr>
        <w:widowControl w:val="0"/>
        <w:suppressAutoHyphens/>
        <w:spacing w:after="120" w:line="276" w:lineRule="auto"/>
        <w:ind w:left="90"/>
        <w:jc w:val="both"/>
        <w:rPr>
          <w:rFonts w:ascii="Times New Roman" w:hAnsi="Times New Roman" w:cs="Times New Roman"/>
          <w:i/>
          <w:sz w:val="36"/>
          <w:szCs w:val="36"/>
        </w:rPr>
      </w:pPr>
      <w:r w:rsidRPr="0044260A">
        <w:rPr>
          <w:rFonts w:ascii="Times New Roman" w:hAnsi="Times New Roman" w:cs="Times New Roman"/>
          <w:i/>
          <w:sz w:val="36"/>
          <w:szCs w:val="36"/>
        </w:rPr>
        <w:t>5.2. Chi phí vân hành và bảo trì</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36"/>
          <w:szCs w:val="36"/>
        </w:rPr>
        <w:lastRenderedPageBreak/>
        <w:t>-</w:t>
      </w:r>
      <w:r w:rsidRPr="0044260A">
        <w:rPr>
          <w:rFonts w:ascii="Times New Roman" w:hAnsi="Times New Roman" w:cs="Times New Roman"/>
          <w:sz w:val="28"/>
          <w:szCs w:val="28"/>
        </w:rPr>
        <w:t>Tùy thì mức độ ứng dụng và lượng người dùng sử dụng để tính toán chi phí cần thu. Trung bình mức giá cho việc vận hành và bảo trì sẽ lấy 5 triệu vnđ/ tháng</w:t>
      </w:r>
      <w:r>
        <w:rPr>
          <w:rFonts w:ascii="Times New Roman" w:hAnsi="Times New Roman" w:cs="Times New Roman"/>
          <w:sz w:val="28"/>
          <w:szCs w:val="28"/>
        </w:rPr>
        <w:t>.</w:t>
      </w:r>
    </w:p>
    <w:p w:rsidR="0044260A" w:rsidRDefault="0044260A" w:rsidP="0044260A">
      <w:pPr>
        <w:rPr>
          <w:rFonts w:ascii="Times New Roman" w:hAnsi="Times New Roman" w:cs="Times New Roman"/>
          <w:i/>
          <w:sz w:val="36"/>
          <w:szCs w:val="36"/>
        </w:rPr>
      </w:pPr>
      <w:r w:rsidRPr="0044260A">
        <w:rPr>
          <w:rFonts w:ascii="Times New Roman" w:hAnsi="Times New Roman" w:cs="Times New Roman"/>
          <w:i/>
          <w:sz w:val="36"/>
          <w:szCs w:val="36"/>
        </w:rPr>
        <w:t xml:space="preserve">5.3. Quảng cáo và tiếp thị </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36"/>
          <w:szCs w:val="36"/>
        </w:rPr>
        <w:t>-</w:t>
      </w:r>
      <w:r w:rsidRPr="0044260A">
        <w:rPr>
          <w:szCs w:val="26"/>
        </w:rPr>
        <w:t xml:space="preserve"> </w:t>
      </w:r>
      <w:r w:rsidRPr="0044260A">
        <w:rPr>
          <w:rFonts w:ascii="Times New Roman" w:hAnsi="Times New Roman" w:cs="Times New Roman"/>
          <w:sz w:val="28"/>
          <w:szCs w:val="28"/>
        </w:rPr>
        <w:t>Những tháng đầu khi mới đưa vào sử dụng, sản phẩm chưa được phổ biến cần đẩy mạnh quá trình tiếp thị và quảng cáo, chi phí cho việc này lớn: 20tr/tháng</w:t>
      </w:r>
      <w:r>
        <w:rPr>
          <w:rFonts w:ascii="Times New Roman" w:hAnsi="Times New Roman" w:cs="Times New Roman"/>
          <w:sz w:val="28"/>
          <w:szCs w:val="28"/>
        </w:rPr>
        <w:t>.</w:t>
      </w:r>
    </w:p>
    <w:p w:rsidR="0044260A" w:rsidRDefault="0044260A" w:rsidP="0044260A">
      <w:pPr>
        <w:rPr>
          <w:rFonts w:ascii="Times New Roman" w:hAnsi="Times New Roman" w:cs="Times New Roman"/>
          <w:b/>
          <w:sz w:val="56"/>
          <w:szCs w:val="56"/>
        </w:rPr>
      </w:pPr>
      <w:r w:rsidRPr="0044260A">
        <w:rPr>
          <w:rFonts w:ascii="Times New Roman" w:hAnsi="Times New Roman" w:cs="Times New Roman"/>
          <w:b/>
          <w:sz w:val="56"/>
          <w:szCs w:val="56"/>
        </w:rPr>
        <w:t>6.Phân chia các giai đoạn chính</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Phân chia để sao cho :</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ab/>
        <w:t>-Phù hợp với tiến độ hoàn thành của tính năng</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ab/>
        <w:t>-phù hợp với thời điểm nghiệm thu và thanh toán theo từng giai đoạn.</w:t>
      </w:r>
    </w:p>
    <w:p w:rsidR="0044260A" w:rsidRDefault="0044260A" w:rsidP="0044260A">
      <w:pPr>
        <w:rPr>
          <w:rFonts w:ascii="Times New Roman" w:hAnsi="Times New Roman" w:cs="Times New Roman"/>
          <w:i/>
          <w:sz w:val="36"/>
          <w:szCs w:val="36"/>
        </w:rPr>
      </w:pPr>
      <w:r w:rsidRPr="0044260A">
        <w:rPr>
          <w:rFonts w:ascii="Times New Roman" w:hAnsi="Times New Roman" w:cs="Times New Roman"/>
          <w:i/>
          <w:sz w:val="36"/>
          <w:szCs w:val="36"/>
        </w:rPr>
        <w:t>6.1. Khảo sát thị trường và nghiệp vụ ( 2 tuần )</w:t>
      </w:r>
    </w:p>
    <w:p w:rsidR="0044260A" w:rsidRPr="009D0AAB" w:rsidRDefault="0044260A" w:rsidP="0044260A">
      <w:pPr>
        <w:rPr>
          <w:rFonts w:ascii="Times New Roman" w:hAnsi="Times New Roman" w:cs="Times New Roman"/>
          <w:sz w:val="28"/>
          <w:szCs w:val="28"/>
        </w:rPr>
      </w:pP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Đánh giá hoạt động của bãi đỗ xe</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Tìm hiểu các vị trí phân bố vị trí cho từng loại xe</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Cách thức bãi đỗ xe đang sử đụng để quản lý bãi</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Những bất cập đang gặp phải cho cả nhà quản lý và người gửi xe</w:t>
      </w:r>
    </w:p>
    <w:p w:rsid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Áp dụng CNTT vào trong việc giải quyết những vấn đề gặp phải và nâng cao hiệu quả trong việc quản lý</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sidRPr="00846C67">
        <w:rPr>
          <w:rFonts w:ascii="Times New Roman" w:hAnsi="Times New Roman" w:cs="Times New Roman"/>
          <w:i/>
          <w:sz w:val="36"/>
          <w:szCs w:val="36"/>
        </w:rPr>
        <w:t>6.2 Phân tích thiết kế hệ thống ( 1 tuần )</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Pr>
          <w:rFonts w:ascii="Times New Roman" w:hAnsi="Times New Roman" w:cs="Times New Roman"/>
          <w:i/>
          <w:sz w:val="36"/>
          <w:szCs w:val="36"/>
        </w:rPr>
        <w:t>6.3 Lập trình ứng dụng cho ban quản lý bãi trên mobie ( 1 tuần )</w:t>
      </w:r>
    </w:p>
    <w:p w:rsidR="00846C67" w:rsidRDefault="00846C67" w:rsidP="00846C67">
      <w:pPr>
        <w:widowControl w:val="0"/>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Ứng dụng trên mobie có thể cho ban quản lý biết tình trạng của bãi :</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Còn bao nhiêu chỗ trống</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Hiện tại có bao nhiêu xe </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Nhận các thông tin phản hổi về tính trạng bãi</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Chấm công và quản lý nhân viên</w:t>
      </w:r>
    </w:p>
    <w:p w:rsidR="00846C67" w:rsidRDefault="00846C67" w:rsidP="00846C67">
      <w:pPr>
        <w:widowControl w:val="0"/>
        <w:suppressAutoHyphens/>
        <w:spacing w:after="120" w:line="276" w:lineRule="auto"/>
        <w:ind w:left="720"/>
        <w:jc w:val="both"/>
        <w:rPr>
          <w:rFonts w:ascii="Times New Roman" w:hAnsi="Times New Roman" w:cs="Times New Roman"/>
          <w:sz w:val="28"/>
          <w:szCs w:val="28"/>
        </w:rPr>
      </w:pPr>
      <w:r>
        <w:rPr>
          <w:rFonts w:ascii="Times New Roman" w:hAnsi="Times New Roman" w:cs="Times New Roman"/>
          <w:sz w:val="28"/>
          <w:szCs w:val="28"/>
        </w:rPr>
        <w:t>*Ứng dụng có thể chạy trên các hệ điều hành phổ biến như Android, IOS,….</w:t>
      </w:r>
    </w:p>
    <w:p w:rsidR="00846C67" w:rsidRDefault="00846C67" w:rsidP="00846C67">
      <w:pPr>
        <w:widowControl w:val="0"/>
        <w:suppressAutoHyphens/>
        <w:spacing w:after="120" w:line="276" w:lineRule="auto"/>
        <w:jc w:val="both"/>
        <w:rPr>
          <w:rFonts w:ascii="Times New Roman" w:hAnsi="Times New Roman" w:cs="Times New Roman"/>
          <w:sz w:val="28"/>
          <w:szCs w:val="28"/>
        </w:rPr>
      </w:pPr>
      <w:r w:rsidRPr="00846C67">
        <w:rPr>
          <w:rFonts w:ascii="Times New Roman" w:hAnsi="Times New Roman" w:cs="Times New Roman"/>
          <w:i/>
          <w:sz w:val="36"/>
          <w:szCs w:val="36"/>
        </w:rPr>
        <w:lastRenderedPageBreak/>
        <w:t>6.4 Hệ thống quản lý xe cho nhân viên và hệ thống camera an ninh (2 tuần</w:t>
      </w:r>
      <w:r>
        <w:rPr>
          <w:rFonts w:ascii="Times New Roman" w:hAnsi="Times New Roman" w:cs="Times New Roman"/>
          <w:sz w:val="28"/>
          <w:szCs w:val="28"/>
        </w:rPr>
        <w:t xml:space="preserve"> ) </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Nhân viên sử dụng 1 ứng dụng desktop để quản lý tình trạng của bãi đỗ xe</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Nhận dạng biển số</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Quản lý xe vào, ra</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Cài đặt, quản lý hệ thống camera và lưu trữ</w:t>
      </w:r>
    </w:p>
    <w:p w:rsid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Lập trình nhận diện những hành vi như trộm cắp, phá hoại phương tiện,… và bật báo động cho nhân viên</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sidRPr="00846C67">
        <w:rPr>
          <w:rFonts w:ascii="Times New Roman" w:hAnsi="Times New Roman" w:cs="Times New Roman"/>
          <w:i/>
          <w:sz w:val="36"/>
          <w:szCs w:val="36"/>
        </w:rPr>
        <w:t xml:space="preserve">6.5 Triển khai ứng dụng ( 2 tuần ) </w:t>
      </w:r>
    </w:p>
    <w:p w:rsidR="00846C67" w:rsidRP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Triển khai, lắp đặt cho khách hàng</w:t>
      </w:r>
    </w:p>
    <w:p w:rsidR="00846C67" w:rsidRP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Thu thập các chỉ số và lấy ý kiến của bên sử dụng để đánh giá sản phẩm</w:t>
      </w:r>
    </w:p>
    <w:p w:rsid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Điều chỉnh các lỗi phát sinh trong quá trình sử dụng, nâng cấp những phần còn thiếu xót</w:t>
      </w:r>
    </w:p>
    <w:p w:rsidR="007D7BE8" w:rsidRDefault="007D7BE8" w:rsidP="007D7BE8">
      <w:pPr>
        <w:widowControl w:val="0"/>
        <w:suppressAutoHyphens/>
        <w:spacing w:after="120" w:line="276" w:lineRule="auto"/>
        <w:jc w:val="both"/>
        <w:rPr>
          <w:rFonts w:ascii="Times New Roman" w:hAnsi="Times New Roman" w:cs="Times New Roman"/>
          <w:b/>
          <w:sz w:val="56"/>
          <w:szCs w:val="56"/>
        </w:rPr>
      </w:pPr>
      <w:r w:rsidRPr="007D7BE8">
        <w:rPr>
          <w:rFonts w:ascii="Times New Roman" w:hAnsi="Times New Roman" w:cs="Times New Roman"/>
          <w:b/>
          <w:sz w:val="56"/>
          <w:szCs w:val="56"/>
        </w:rPr>
        <w:t>7.Phân tích thiết kế</w:t>
      </w:r>
    </w:p>
    <w:p w:rsidR="007D7BE8" w:rsidRDefault="007D7BE8" w:rsidP="007D7BE8">
      <w:pPr>
        <w:widowControl w:val="0"/>
        <w:suppressAutoHyphens/>
        <w:spacing w:after="120" w:line="276" w:lineRule="auto"/>
        <w:jc w:val="both"/>
        <w:rPr>
          <w:rFonts w:ascii="Times New Roman" w:hAnsi="Times New Roman" w:cs="Times New Roman"/>
          <w:i/>
          <w:sz w:val="36"/>
          <w:szCs w:val="36"/>
        </w:rPr>
      </w:pPr>
      <w:r w:rsidRPr="007D7BE8">
        <w:rPr>
          <w:rFonts w:ascii="Times New Roman" w:hAnsi="Times New Roman" w:cs="Times New Roman"/>
          <w:i/>
          <w:sz w:val="36"/>
          <w:szCs w:val="36"/>
        </w:rPr>
        <w:t>7.1 Giao diện</w:t>
      </w:r>
    </w:p>
    <w:p w:rsidR="007D7BE8" w:rsidRDefault="007D7BE8" w:rsidP="007D7BE8">
      <w:pPr>
        <w:widowControl w:val="0"/>
        <w:suppressAutoHyphens/>
        <w:spacing w:after="120" w:line="276" w:lineRule="auto"/>
        <w:jc w:val="both"/>
        <w:rPr>
          <w:rFonts w:ascii="Times New Roman" w:hAnsi="Times New Roman" w:cs="Times New Roman"/>
          <w:i/>
          <w:sz w:val="36"/>
          <w:szCs w:val="36"/>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Người quản lý cao nhất có thể xem chi tiết từng hoạt động, quản lý xe, quản lý nhân viên, quản lý camera,… trên desktop.</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Những thôn tin cơ bản như chấm công, tình trạng đỗ xe,… có thể xem qua ứng dụng trên điện thoại Android, iOS được máy tính trên gửi thông qua Internet</w:t>
      </w:r>
    </w:p>
    <w:p w:rsidR="007D7BE8" w:rsidRPr="007D7BE8" w:rsidRDefault="007D7BE8" w:rsidP="007D7BE8">
      <w:pPr>
        <w:pStyle w:val="ListParagraph"/>
        <w:rPr>
          <w:rFonts w:ascii="Times New Roman" w:hAnsi="Times New Roman" w:cs="Times New Roman"/>
          <w:sz w:val="28"/>
          <w:szCs w:val="28"/>
        </w:rPr>
      </w:pP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Nhân viên sử dụng phần mềm trên desktop để quản lý số lượng các phương tiện được gửi</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Người gửi sử dụng ứng dụng trên điện thoại để có thể tìm vị trí xe mình đang được để chỗ nào trong nhà xe</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rPr>
          <w:rFonts w:ascii="Times New Roman" w:hAnsi="Times New Roman" w:cs="Times New Roman"/>
          <w:i/>
          <w:sz w:val="36"/>
          <w:szCs w:val="36"/>
        </w:rPr>
      </w:pPr>
      <w:r w:rsidRPr="007D7BE8">
        <w:rPr>
          <w:rFonts w:ascii="Times New Roman" w:hAnsi="Times New Roman" w:cs="Times New Roman"/>
          <w:i/>
          <w:sz w:val="36"/>
          <w:szCs w:val="36"/>
        </w:rPr>
        <w:t xml:space="preserve">7.2 Cơ sở dữ liệu </w:t>
      </w:r>
    </w:p>
    <w:p w:rsidR="007D7BE8" w:rsidRDefault="007D7BE8" w:rsidP="007D7BE8">
      <w:pPr>
        <w:rPr>
          <w:rFonts w:ascii="Times New Roman" w:hAnsi="Times New Roman" w:cs="Times New Roman"/>
          <w:i/>
          <w:sz w:val="36"/>
          <w:szCs w:val="36"/>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Sử dụng MS-SQL server hoặc MySQL</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Lưu trữ thông tin khách hàng sử dụng, thông tin vào ra của các xe</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Lưu trữ vị trí để xe tiện cho việc tìm kiếm của người sử dụng</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Thôn tin và ngày giờ làm việc của các nhân viên cũng được lưu trữ</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rPr>
          <w:rFonts w:ascii="Times New Roman" w:hAnsi="Times New Roman" w:cs="Times New Roman"/>
          <w:i/>
          <w:sz w:val="36"/>
          <w:szCs w:val="36"/>
        </w:rPr>
      </w:pPr>
      <w:r w:rsidRPr="007D7BE8">
        <w:rPr>
          <w:rFonts w:ascii="Times New Roman" w:hAnsi="Times New Roman" w:cs="Times New Roman"/>
          <w:i/>
          <w:sz w:val="36"/>
          <w:szCs w:val="36"/>
        </w:rPr>
        <w:t xml:space="preserve">7.3 Mạng </w:t>
      </w:r>
    </w:p>
    <w:p w:rsidR="00B42BBD" w:rsidRPr="007D7BE8" w:rsidRDefault="00B42BBD" w:rsidP="007D7BE8">
      <w:pPr>
        <w:rPr>
          <w:rFonts w:ascii="Times New Roman" w:hAnsi="Times New Roman" w:cs="Times New Roman"/>
          <w:i/>
          <w:sz w:val="36"/>
          <w:szCs w:val="36"/>
        </w:rPr>
      </w:pPr>
      <w:bookmarkStart w:id="0" w:name="_GoBack"/>
      <w:bookmarkEnd w:id="0"/>
    </w:p>
    <w:p w:rsidR="007D7BE8" w:rsidRPr="007D7BE8" w:rsidRDefault="007D7BE8" w:rsidP="007D7BE8">
      <w:pPr>
        <w:rPr>
          <w:rFonts w:ascii="Times New Roman" w:hAnsi="Times New Roman" w:cs="Times New Roman"/>
          <w:i/>
          <w:sz w:val="36"/>
          <w:szCs w:val="36"/>
        </w:rPr>
      </w:pPr>
    </w:p>
    <w:p w:rsidR="007D7BE8" w:rsidRPr="007D7BE8" w:rsidRDefault="007D7BE8" w:rsidP="007D7BE8">
      <w:pPr>
        <w:widowControl w:val="0"/>
        <w:suppressAutoHyphens/>
        <w:spacing w:after="120" w:line="276" w:lineRule="auto"/>
        <w:jc w:val="both"/>
        <w:rPr>
          <w:rFonts w:ascii="Times New Roman" w:hAnsi="Times New Roman" w:cs="Times New Roman"/>
          <w:sz w:val="28"/>
          <w:szCs w:val="28"/>
        </w:rPr>
      </w:pPr>
    </w:p>
    <w:p w:rsidR="00846C67" w:rsidRPr="00846C67" w:rsidRDefault="00846C67" w:rsidP="00846C67">
      <w:pPr>
        <w:widowControl w:val="0"/>
        <w:suppressAutoHyphens/>
        <w:spacing w:after="120" w:line="276" w:lineRule="auto"/>
        <w:jc w:val="both"/>
        <w:rPr>
          <w:rFonts w:ascii="Times New Roman" w:hAnsi="Times New Roman" w:cs="Times New Roman"/>
          <w:sz w:val="28"/>
          <w:szCs w:val="28"/>
        </w:rPr>
      </w:pPr>
    </w:p>
    <w:p w:rsidR="00846C67" w:rsidRDefault="00846C67" w:rsidP="00846C67">
      <w:pPr>
        <w:widowControl w:val="0"/>
        <w:suppressAutoHyphens/>
        <w:spacing w:after="120" w:line="276" w:lineRule="auto"/>
        <w:jc w:val="both"/>
        <w:rPr>
          <w:rFonts w:ascii="Times New Roman" w:hAnsi="Times New Roman" w:cs="Times New Roman"/>
          <w:sz w:val="28"/>
          <w:szCs w:val="28"/>
        </w:rPr>
      </w:pPr>
    </w:p>
    <w:p w:rsidR="00846C67" w:rsidRPr="00846C67" w:rsidRDefault="00846C67" w:rsidP="00846C67">
      <w:pPr>
        <w:widowControl w:val="0"/>
        <w:suppressAutoHyphens/>
        <w:spacing w:after="120" w:line="276" w:lineRule="auto"/>
        <w:jc w:val="both"/>
        <w:rPr>
          <w:rFonts w:ascii="Times New Roman" w:hAnsi="Times New Roman" w:cs="Times New Roman"/>
          <w:sz w:val="28"/>
          <w:szCs w:val="28"/>
        </w:rPr>
      </w:pPr>
    </w:p>
    <w:p w:rsidR="001D5938" w:rsidRPr="001D5938" w:rsidRDefault="001D5938" w:rsidP="001D5938">
      <w:pPr>
        <w:widowControl w:val="0"/>
        <w:suppressAutoHyphens/>
        <w:spacing w:after="120" w:line="276" w:lineRule="auto"/>
        <w:jc w:val="both"/>
        <w:rPr>
          <w:rFonts w:ascii="Times New Roman" w:hAnsi="Times New Roman" w:cs="Times New Roman"/>
          <w:sz w:val="36"/>
          <w:szCs w:val="36"/>
        </w:rPr>
      </w:pPr>
    </w:p>
    <w:p w:rsidR="00EB4979" w:rsidRPr="00EB4979" w:rsidRDefault="00EB4979" w:rsidP="00EB497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
    <w:p w:rsidR="00EB4979" w:rsidRPr="00EB4979" w:rsidRDefault="00EB4979" w:rsidP="00EB4979">
      <w:p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p>
    <w:p w:rsidR="00F409AD" w:rsidRPr="00F409AD" w:rsidRDefault="00F409AD" w:rsidP="00F409AD">
      <w:pPr>
        <w:ind w:left="720"/>
        <w:rPr>
          <w:rFonts w:ascii="Times New Roman" w:hAnsi="Times New Roman" w:cs="Times New Roman"/>
          <w:sz w:val="28"/>
          <w:szCs w:val="28"/>
          <w:lang w:val="vi-VN"/>
        </w:rPr>
      </w:pPr>
    </w:p>
    <w:p w:rsidR="0077564F" w:rsidRPr="0077564F" w:rsidRDefault="0077564F" w:rsidP="0077564F">
      <w:pPr>
        <w:rPr>
          <w:rFonts w:ascii="Times New Roman" w:hAnsi="Times New Roman" w:cs="Times New Roman"/>
          <w:sz w:val="32"/>
          <w:szCs w:val="32"/>
        </w:rPr>
      </w:pPr>
    </w:p>
    <w:sectPr w:rsidR="0077564F" w:rsidRPr="00775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886"/>
    <w:multiLevelType w:val="hybridMultilevel"/>
    <w:tmpl w:val="8A520734"/>
    <w:lvl w:ilvl="0" w:tplc="122EEE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C0C0B"/>
    <w:multiLevelType w:val="hybridMultilevel"/>
    <w:tmpl w:val="2B9C574C"/>
    <w:lvl w:ilvl="0" w:tplc="E76CB4C2">
      <w:start w:val="102"/>
      <w:numFmt w:val="bullet"/>
      <w:lvlText w:val=""/>
      <w:lvlJc w:val="left"/>
      <w:pPr>
        <w:ind w:left="510" w:hanging="420"/>
      </w:pPr>
      <w:rPr>
        <w:rFonts w:ascii="Wingdings" w:eastAsiaTheme="minorHAnsi" w:hAnsi="Wingdings"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44C05AE"/>
    <w:multiLevelType w:val="hybridMultilevel"/>
    <w:tmpl w:val="329C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03A2"/>
    <w:multiLevelType w:val="hybridMultilevel"/>
    <w:tmpl w:val="A18E4D92"/>
    <w:lvl w:ilvl="0" w:tplc="A01AAE5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C1CEF"/>
    <w:multiLevelType w:val="hybridMultilevel"/>
    <w:tmpl w:val="7B12C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4CC"/>
    <w:multiLevelType w:val="hybridMultilevel"/>
    <w:tmpl w:val="6AE89EC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0F252CD4"/>
    <w:multiLevelType w:val="hybridMultilevel"/>
    <w:tmpl w:val="DE3A19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96297B"/>
    <w:multiLevelType w:val="hybridMultilevel"/>
    <w:tmpl w:val="7ACC5448"/>
    <w:lvl w:ilvl="0" w:tplc="B5A2B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E53F1D"/>
    <w:multiLevelType w:val="hybridMultilevel"/>
    <w:tmpl w:val="DA9E7D2A"/>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C03B9"/>
    <w:multiLevelType w:val="hybridMultilevel"/>
    <w:tmpl w:val="F25445C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B542A9"/>
    <w:multiLevelType w:val="hybridMultilevel"/>
    <w:tmpl w:val="3006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D77B2"/>
    <w:multiLevelType w:val="hybridMultilevel"/>
    <w:tmpl w:val="8AB47B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85E2C"/>
    <w:multiLevelType w:val="hybridMultilevel"/>
    <w:tmpl w:val="633EDDEA"/>
    <w:lvl w:ilvl="0" w:tplc="301ACD9C">
      <w:numFmt w:val="bullet"/>
      <w:lvlText w:val="-"/>
      <w:lvlJc w:val="left"/>
      <w:pPr>
        <w:ind w:left="1800" w:hanging="360"/>
      </w:pPr>
      <w:rPr>
        <w:rFonts w:ascii="Tahoma" w:eastAsia="MS Mincho" w:hAnsi="Tahoma" w:cs="Tahoma"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86020"/>
    <w:multiLevelType w:val="hybridMultilevel"/>
    <w:tmpl w:val="F6D4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BD72AA"/>
    <w:multiLevelType w:val="hybridMultilevel"/>
    <w:tmpl w:val="859C4C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D3178"/>
    <w:multiLevelType w:val="hybridMultilevel"/>
    <w:tmpl w:val="27789ABC"/>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D2EA8"/>
    <w:multiLevelType w:val="hybridMultilevel"/>
    <w:tmpl w:val="2E3AE9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4C3C68"/>
    <w:multiLevelType w:val="hybridMultilevel"/>
    <w:tmpl w:val="3CBED5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001181"/>
    <w:multiLevelType w:val="hybridMultilevel"/>
    <w:tmpl w:val="68D2D5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331076"/>
    <w:multiLevelType w:val="hybridMultilevel"/>
    <w:tmpl w:val="87FC58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A6634FB"/>
    <w:multiLevelType w:val="multilevel"/>
    <w:tmpl w:val="93D4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450F8"/>
    <w:multiLevelType w:val="multilevel"/>
    <w:tmpl w:val="EA18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0E6500"/>
    <w:multiLevelType w:val="multilevel"/>
    <w:tmpl w:val="A4305C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2D84F50"/>
    <w:multiLevelType w:val="hybridMultilevel"/>
    <w:tmpl w:val="C8920F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3D6585E"/>
    <w:multiLevelType w:val="hybridMultilevel"/>
    <w:tmpl w:val="C23851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0A0EF9"/>
    <w:multiLevelType w:val="hybridMultilevel"/>
    <w:tmpl w:val="50DA43FA"/>
    <w:lvl w:ilvl="0" w:tplc="BF2CA1FA">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573FDE"/>
    <w:multiLevelType w:val="hybridMultilevel"/>
    <w:tmpl w:val="B038E3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D165C7"/>
    <w:multiLevelType w:val="hybridMultilevel"/>
    <w:tmpl w:val="726281F8"/>
    <w:lvl w:ilvl="0" w:tplc="604A5BF6">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B782099"/>
    <w:multiLevelType w:val="hybridMultilevel"/>
    <w:tmpl w:val="6534FA36"/>
    <w:lvl w:ilvl="0" w:tplc="B8F891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CF41D55"/>
    <w:multiLevelType w:val="hybridMultilevel"/>
    <w:tmpl w:val="136A1584"/>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591A4C"/>
    <w:multiLevelType w:val="hybridMultilevel"/>
    <w:tmpl w:val="0E7E5948"/>
    <w:lvl w:ilvl="0" w:tplc="452031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F210776"/>
    <w:multiLevelType w:val="hybridMultilevel"/>
    <w:tmpl w:val="BFEE7E94"/>
    <w:lvl w:ilvl="0" w:tplc="C51C40BC">
      <w:numFmt w:val="bullet"/>
      <w:lvlText w:val="-"/>
      <w:lvlJc w:val="left"/>
      <w:pPr>
        <w:ind w:left="705" w:hanging="360"/>
      </w:pPr>
      <w:rPr>
        <w:rFonts w:ascii="Times New Roman" w:eastAsiaTheme="minorHAnsi"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3" w15:restartNumberingAfterBreak="0">
    <w:nsid w:val="707A3C0F"/>
    <w:multiLevelType w:val="hybridMultilevel"/>
    <w:tmpl w:val="8F4CC88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1F87480"/>
    <w:multiLevelType w:val="hybridMultilevel"/>
    <w:tmpl w:val="2F6A5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7A30CCD"/>
    <w:multiLevelType w:val="hybridMultilevel"/>
    <w:tmpl w:val="B08A1A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29"/>
  </w:num>
  <w:num w:numId="5">
    <w:abstractNumId w:val="31"/>
  </w:num>
  <w:num w:numId="6">
    <w:abstractNumId w:val="0"/>
  </w:num>
  <w:num w:numId="7">
    <w:abstractNumId w:val="11"/>
  </w:num>
  <w:num w:numId="8">
    <w:abstractNumId w:val="4"/>
  </w:num>
  <w:num w:numId="9">
    <w:abstractNumId w:val="26"/>
  </w:num>
  <w:num w:numId="10">
    <w:abstractNumId w:val="15"/>
  </w:num>
  <w:num w:numId="11">
    <w:abstractNumId w:val="32"/>
  </w:num>
  <w:num w:numId="12">
    <w:abstractNumId w:val="34"/>
  </w:num>
  <w:num w:numId="13">
    <w:abstractNumId w:val="28"/>
  </w:num>
  <w:num w:numId="14">
    <w:abstractNumId w:val="20"/>
  </w:num>
  <w:num w:numId="15">
    <w:abstractNumId w:val="6"/>
  </w:num>
  <w:num w:numId="16">
    <w:abstractNumId w:val="33"/>
  </w:num>
  <w:num w:numId="17">
    <w:abstractNumId w:val="9"/>
  </w:num>
  <w:num w:numId="18">
    <w:abstractNumId w:val="27"/>
  </w:num>
  <w:num w:numId="19">
    <w:abstractNumId w:val="24"/>
  </w:num>
  <w:num w:numId="20">
    <w:abstractNumId w:val="21"/>
  </w:num>
  <w:num w:numId="21">
    <w:abstractNumId w:val="22"/>
  </w:num>
  <w:num w:numId="22">
    <w:abstractNumId w:val="12"/>
  </w:num>
  <w:num w:numId="23">
    <w:abstractNumId w:val="14"/>
  </w:num>
  <w:num w:numId="24">
    <w:abstractNumId w:val="2"/>
  </w:num>
  <w:num w:numId="25">
    <w:abstractNumId w:val="5"/>
  </w:num>
  <w:num w:numId="26">
    <w:abstractNumId w:val="23"/>
  </w:num>
  <w:num w:numId="27">
    <w:abstractNumId w:val="1"/>
  </w:num>
  <w:num w:numId="28">
    <w:abstractNumId w:val="13"/>
  </w:num>
  <w:num w:numId="29">
    <w:abstractNumId w:val="17"/>
  </w:num>
  <w:num w:numId="30">
    <w:abstractNumId w:val="16"/>
  </w:num>
  <w:num w:numId="31">
    <w:abstractNumId w:val="30"/>
  </w:num>
  <w:num w:numId="32">
    <w:abstractNumId w:val="8"/>
  </w:num>
  <w:num w:numId="33">
    <w:abstractNumId w:val="18"/>
  </w:num>
  <w:num w:numId="34">
    <w:abstractNumId w:val="35"/>
  </w:num>
  <w:num w:numId="35">
    <w:abstractNumId w:val="1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D0"/>
    <w:rsid w:val="000078D0"/>
    <w:rsid w:val="00025049"/>
    <w:rsid w:val="00087D47"/>
    <w:rsid w:val="001004F1"/>
    <w:rsid w:val="001613EB"/>
    <w:rsid w:val="001D5938"/>
    <w:rsid w:val="002801A4"/>
    <w:rsid w:val="002A129B"/>
    <w:rsid w:val="002F7154"/>
    <w:rsid w:val="003354B5"/>
    <w:rsid w:val="003C7874"/>
    <w:rsid w:val="0044260A"/>
    <w:rsid w:val="005A1048"/>
    <w:rsid w:val="006C1C0C"/>
    <w:rsid w:val="006D5347"/>
    <w:rsid w:val="0075136D"/>
    <w:rsid w:val="0077564F"/>
    <w:rsid w:val="007D7BE8"/>
    <w:rsid w:val="00801E5B"/>
    <w:rsid w:val="00817275"/>
    <w:rsid w:val="00846C67"/>
    <w:rsid w:val="009D0AAB"/>
    <w:rsid w:val="00AE2453"/>
    <w:rsid w:val="00B42BBD"/>
    <w:rsid w:val="00C265C8"/>
    <w:rsid w:val="00EB4979"/>
    <w:rsid w:val="00F409AD"/>
    <w:rsid w:val="00F66B62"/>
    <w:rsid w:val="00F9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954E"/>
  <w15:chartTrackingRefBased/>
  <w15:docId w15:val="{04CE06D9-FD4A-470D-8104-E93D2F56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078D0"/>
    <w:pPr>
      <w:ind w:left="720"/>
      <w:contextualSpacing/>
    </w:pPr>
  </w:style>
  <w:style w:type="character" w:styleId="Hyperlink">
    <w:name w:val="Hyperlink"/>
    <w:basedOn w:val="DefaultParagraphFont"/>
    <w:uiPriority w:val="99"/>
    <w:rsid w:val="00817275"/>
    <w:rPr>
      <w:color w:val="0000FF"/>
      <w:u w:val="single"/>
    </w:rPr>
  </w:style>
  <w:style w:type="paragraph" w:styleId="TOC2">
    <w:name w:val="toc 2"/>
    <w:basedOn w:val="Normal"/>
    <w:next w:val="Normal"/>
    <w:uiPriority w:val="39"/>
    <w:rsid w:val="00817275"/>
    <w:pPr>
      <w:widowControl w:val="0"/>
      <w:tabs>
        <w:tab w:val="left" w:pos="1540"/>
        <w:tab w:val="right" w:leader="dot" w:pos="8827"/>
      </w:tabs>
      <w:suppressAutoHyphens/>
      <w:spacing w:after="0" w:line="276" w:lineRule="auto"/>
      <w:ind w:left="1540" w:hanging="550"/>
      <w:jc w:val="both"/>
    </w:pPr>
    <w:rPr>
      <w:rFonts w:ascii="Tahoma" w:eastAsia="MS Mincho" w:hAnsi="Tahoma" w:cs="Calibri"/>
      <w:sz w:val="20"/>
      <w:szCs w:val="20"/>
      <w:lang w:eastAsia="hi-IN" w:bidi="hi-IN"/>
    </w:rPr>
  </w:style>
  <w:style w:type="paragraph" w:styleId="TOC1">
    <w:name w:val="toc 1"/>
    <w:basedOn w:val="Normal"/>
    <w:next w:val="Normal"/>
    <w:uiPriority w:val="39"/>
    <w:rsid w:val="00817275"/>
    <w:pPr>
      <w:widowControl w:val="0"/>
      <w:tabs>
        <w:tab w:val="left" w:pos="432"/>
        <w:tab w:val="right" w:leader="underscore" w:pos="8827"/>
      </w:tabs>
      <w:suppressAutoHyphens/>
      <w:spacing w:before="120" w:after="120" w:line="276" w:lineRule="auto"/>
      <w:jc w:val="both"/>
    </w:pPr>
    <w:rPr>
      <w:rFonts w:ascii="Tahoma" w:eastAsia="Tahoma" w:hAnsi="Tahoma" w:cs="Tahoma"/>
      <w:b/>
      <w:bCs/>
      <w:caps/>
      <w:sz w:val="20"/>
      <w:szCs w:val="20"/>
      <w:lang w:eastAsia="hi-IN" w:bidi="hi-IN"/>
    </w:rPr>
  </w:style>
  <w:style w:type="table" w:styleId="TableGrid">
    <w:name w:val="Table Grid"/>
    <w:basedOn w:val="TableNormal"/>
    <w:rsid w:val="0081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49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06154">
      <w:bodyDiv w:val="1"/>
      <w:marLeft w:val="0"/>
      <w:marRight w:val="0"/>
      <w:marTop w:val="0"/>
      <w:marBottom w:val="0"/>
      <w:divBdr>
        <w:top w:val="none" w:sz="0" w:space="0" w:color="auto"/>
        <w:left w:val="none" w:sz="0" w:space="0" w:color="auto"/>
        <w:bottom w:val="none" w:sz="0" w:space="0" w:color="auto"/>
        <w:right w:val="none" w:sz="0" w:space="0" w:color="auto"/>
      </w:divBdr>
    </w:div>
    <w:div w:id="702440777">
      <w:bodyDiv w:val="1"/>
      <w:marLeft w:val="0"/>
      <w:marRight w:val="0"/>
      <w:marTop w:val="0"/>
      <w:marBottom w:val="0"/>
      <w:divBdr>
        <w:top w:val="none" w:sz="0" w:space="0" w:color="auto"/>
        <w:left w:val="none" w:sz="0" w:space="0" w:color="auto"/>
        <w:bottom w:val="none" w:sz="0" w:space="0" w:color="auto"/>
        <w:right w:val="none" w:sz="0" w:space="0" w:color="auto"/>
      </w:divBdr>
    </w:div>
    <w:div w:id="123805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cdt@gmail.com" TargetMode="External"/><Relationship Id="rId3" Type="http://schemas.openxmlformats.org/officeDocument/2006/relationships/settings" Target="settings.xml"/><Relationship Id="rId7" Type="http://schemas.openxmlformats.org/officeDocument/2006/relationships/hyperlink" Target="mailto:HoaPt@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anNv@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Phongd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14</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trang</dc:creator>
  <cp:keywords/>
  <dc:description/>
  <cp:lastModifiedBy>phong trang</cp:lastModifiedBy>
  <cp:revision>16</cp:revision>
  <dcterms:created xsi:type="dcterms:W3CDTF">2018-12-13T03:47:00Z</dcterms:created>
  <dcterms:modified xsi:type="dcterms:W3CDTF">2018-12-14T08:31:00Z</dcterms:modified>
</cp:coreProperties>
</file>