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CEEE4F" w14:textId="429C0AAB" w:rsidR="004A7F2A" w:rsidRPr="00607BE6" w:rsidRDefault="004A7F2A" w:rsidP="003546DF">
      <w:pPr>
        <w:tabs>
          <w:tab w:val="left" w:pos="1440"/>
          <w:tab w:val="left" w:pos="2880"/>
        </w:tabs>
        <w:spacing w:after="0" w:line="240" w:lineRule="auto"/>
        <w:ind w:firstLine="720"/>
        <w:jc w:val="center"/>
        <w:rPr>
          <w:rFonts w:ascii="TH SarabunPSK" w:eastAsiaTheme="minorEastAsia" w:hAnsi="TH SarabunPSK" w:cs="TH SarabunPSK"/>
          <w:b/>
          <w:bCs/>
          <w:sz w:val="40"/>
          <w:szCs w:val="40"/>
          <w:lang w:eastAsia="zh-CN"/>
        </w:rPr>
      </w:pPr>
      <w:r w:rsidRPr="00607BE6">
        <w:rPr>
          <w:rFonts w:ascii="TH SarabunPSK" w:eastAsiaTheme="minorEastAsia" w:hAnsi="TH SarabunPSK" w:cs="TH SarabunPSK" w:hint="cs"/>
          <w:b/>
          <w:bCs/>
          <w:sz w:val="40"/>
          <w:szCs w:val="40"/>
          <w:cs/>
          <w:lang w:eastAsia="zh-CN"/>
        </w:rPr>
        <w:t xml:space="preserve">บทที่ </w:t>
      </w:r>
      <w:r w:rsidRPr="00607BE6">
        <w:rPr>
          <w:rFonts w:ascii="TH SarabunPSK" w:eastAsiaTheme="minorEastAsia" w:hAnsi="TH SarabunPSK" w:cs="TH SarabunPSK" w:hint="cs"/>
          <w:b/>
          <w:bCs/>
          <w:sz w:val="40"/>
          <w:szCs w:val="40"/>
          <w:lang w:eastAsia="zh-CN"/>
        </w:rPr>
        <w:t>2</w:t>
      </w:r>
    </w:p>
    <w:p w14:paraId="3398FC5B" w14:textId="77777777" w:rsidR="004A7F2A" w:rsidRPr="00607BE6" w:rsidRDefault="004A7F2A" w:rsidP="003546DF">
      <w:pPr>
        <w:tabs>
          <w:tab w:val="left" w:pos="1440"/>
          <w:tab w:val="left" w:pos="2880"/>
        </w:tabs>
        <w:spacing w:after="0" w:line="240" w:lineRule="auto"/>
        <w:ind w:firstLine="720"/>
        <w:jc w:val="center"/>
        <w:rPr>
          <w:rFonts w:ascii="TH SarabunPSK" w:eastAsiaTheme="minorEastAsia" w:hAnsi="TH SarabunPSK" w:cs="TH SarabunPSK"/>
          <w:b/>
          <w:bCs/>
          <w:sz w:val="40"/>
          <w:szCs w:val="40"/>
          <w:lang w:eastAsia="zh-CN"/>
        </w:rPr>
      </w:pPr>
      <w:r w:rsidRPr="00607BE6">
        <w:rPr>
          <w:rFonts w:ascii="TH SarabunPSK" w:eastAsiaTheme="minorEastAsia" w:hAnsi="TH SarabunPSK" w:cs="TH SarabunPSK" w:hint="cs"/>
          <w:b/>
          <w:bCs/>
          <w:sz w:val="40"/>
          <w:szCs w:val="40"/>
          <w:cs/>
          <w:lang w:eastAsia="zh-CN"/>
        </w:rPr>
        <w:t>การศึกษาค้นคว้าและงานที่เกี่ยวข้อง</w:t>
      </w:r>
    </w:p>
    <w:p w14:paraId="0F15F69E" w14:textId="77777777" w:rsidR="004A7F2A" w:rsidRPr="00607BE6" w:rsidRDefault="004A7F2A" w:rsidP="003546DF">
      <w:pPr>
        <w:tabs>
          <w:tab w:val="left" w:pos="1440"/>
          <w:tab w:val="left" w:pos="2880"/>
        </w:tabs>
        <w:spacing w:after="0" w:line="240" w:lineRule="auto"/>
        <w:ind w:firstLine="720"/>
        <w:rPr>
          <w:rFonts w:ascii="TH SarabunPSK" w:eastAsiaTheme="minorEastAsia" w:hAnsi="TH SarabunPSK" w:cs="TH SarabunPSK"/>
          <w:sz w:val="32"/>
          <w:szCs w:val="32"/>
          <w:lang w:eastAsia="zh-CN"/>
        </w:rPr>
      </w:pPr>
    </w:p>
    <w:p w14:paraId="0C000746" w14:textId="77777777" w:rsidR="00265E5D" w:rsidRDefault="003070AF" w:rsidP="003546DF">
      <w:pPr>
        <w:tabs>
          <w:tab w:val="left" w:pos="1134"/>
          <w:tab w:val="left" w:pos="1440"/>
          <w:tab w:val="left" w:pos="2880"/>
        </w:tabs>
        <w:spacing w:after="0" w:line="240" w:lineRule="auto"/>
        <w:ind w:firstLine="720"/>
        <w:jc w:val="thaiDistribute"/>
        <w:rPr>
          <w:rFonts w:ascii="TH SarabunPSK" w:eastAsiaTheme="minorEastAsia" w:hAnsi="TH SarabunPSK" w:cs="TH SarabunPSK"/>
          <w:sz w:val="32"/>
          <w:szCs w:val="32"/>
          <w:lang w:val="en-TH" w:eastAsia="zh-CN"/>
        </w:rPr>
      </w:pPr>
      <w:r w:rsidRPr="003070AF">
        <w:rPr>
          <w:rFonts w:ascii="TH SarabunPSK" w:eastAsiaTheme="minorEastAsia" w:hAnsi="TH SarabunPSK" w:cs="TH SarabunPSK"/>
          <w:sz w:val="32"/>
          <w:szCs w:val="32"/>
          <w:cs/>
          <w:lang w:eastAsia="zh-CN"/>
        </w:rPr>
        <w:t xml:space="preserve">การพัฒนา </w:t>
      </w:r>
      <w:r w:rsidRPr="003070AF">
        <w:rPr>
          <w:rFonts w:ascii="TH SarabunPSK" w:eastAsiaTheme="minorEastAsia" w:hAnsi="TH SarabunPSK" w:cs="TH SarabunPSK"/>
          <w:sz w:val="32"/>
          <w:szCs w:val="32"/>
          <w:lang w:val="en-TH" w:eastAsia="zh-CN"/>
        </w:rPr>
        <w:t>“</w:t>
      </w:r>
      <w:r w:rsidRPr="003070AF">
        <w:rPr>
          <w:rFonts w:ascii="TH SarabunPSK" w:eastAsiaTheme="minorEastAsia" w:hAnsi="TH SarabunPSK" w:cs="TH SarabunPSK"/>
          <w:sz w:val="32"/>
          <w:szCs w:val="32"/>
          <w:cs/>
          <w:lang w:eastAsia="zh-CN"/>
        </w:rPr>
        <w:t>ระบบบอทเทรดอัตโนมัติ (</w:t>
      </w:r>
      <w:r w:rsidRPr="003070AF">
        <w:rPr>
          <w:rFonts w:ascii="TH SarabunPSK" w:eastAsiaTheme="minorEastAsia" w:hAnsi="TH SarabunPSK" w:cs="TH SarabunPSK"/>
          <w:sz w:val="32"/>
          <w:szCs w:val="32"/>
          <w:lang w:val="en-TH" w:eastAsia="zh-CN"/>
        </w:rPr>
        <w:t xml:space="preserve">Trading Bot)” </w:t>
      </w:r>
      <w:r w:rsidRPr="003070AF">
        <w:rPr>
          <w:rFonts w:ascii="TH SarabunPSK" w:eastAsiaTheme="minorEastAsia" w:hAnsi="TH SarabunPSK" w:cs="TH SarabunPSK"/>
          <w:sz w:val="32"/>
          <w:szCs w:val="32"/>
          <w:cs/>
          <w:lang w:eastAsia="zh-CN"/>
        </w:rPr>
        <w:t>จำเป็นต้องอาศัยพื้นฐานความเข้าใจทั้งด้านการวิเคราะห์ทางเทคนิค (</w:t>
      </w:r>
      <w:r w:rsidRPr="003070AF">
        <w:rPr>
          <w:rFonts w:ascii="TH SarabunPSK" w:eastAsiaTheme="minorEastAsia" w:hAnsi="TH SarabunPSK" w:cs="TH SarabunPSK"/>
          <w:sz w:val="32"/>
          <w:szCs w:val="32"/>
          <w:lang w:val="en-TH" w:eastAsia="zh-CN"/>
        </w:rPr>
        <w:t xml:space="preserve">Technical Analysis) </w:t>
      </w:r>
      <w:r w:rsidRPr="003070AF">
        <w:rPr>
          <w:rFonts w:ascii="TH SarabunPSK" w:eastAsiaTheme="minorEastAsia" w:hAnsi="TH SarabunPSK" w:cs="TH SarabunPSK"/>
          <w:sz w:val="32"/>
          <w:szCs w:val="32"/>
          <w:cs/>
          <w:lang w:eastAsia="zh-CN"/>
        </w:rPr>
        <w:t>และแนวคิดการเขียนโปรแกรมเชิงอัลกอริทึม (</w:t>
      </w:r>
      <w:r w:rsidRPr="003070AF">
        <w:rPr>
          <w:rFonts w:ascii="TH SarabunPSK" w:eastAsiaTheme="minorEastAsia" w:hAnsi="TH SarabunPSK" w:cs="TH SarabunPSK"/>
          <w:sz w:val="32"/>
          <w:szCs w:val="32"/>
          <w:lang w:val="en-TH" w:eastAsia="zh-CN"/>
        </w:rPr>
        <w:t xml:space="preserve">Algorithmic Trading System) </w:t>
      </w:r>
      <w:r w:rsidRPr="003070AF">
        <w:rPr>
          <w:rFonts w:ascii="TH SarabunPSK" w:eastAsiaTheme="minorEastAsia" w:hAnsi="TH SarabunPSK" w:cs="TH SarabunPSK"/>
          <w:sz w:val="32"/>
          <w:szCs w:val="32"/>
          <w:cs/>
          <w:lang w:eastAsia="zh-CN"/>
        </w:rPr>
        <w:t>เพื่อให้สามารถประมวลผลข้อมูลราคาแบบเรียลไทม์ วิเคราะห์แนวโน้มของตลาด และดำเนินการซื้อขายได้อย่างเป็นระบบโดยปราศจากอารมณ์ของมนุษย์</w:t>
      </w:r>
      <w:r w:rsidRPr="003070AF">
        <w:rPr>
          <w:rFonts w:ascii="TH SarabunPSK" w:eastAsiaTheme="minorEastAsia" w:hAnsi="TH SarabunPSK" w:cs="TH SarabunPSK"/>
          <w:sz w:val="32"/>
          <w:szCs w:val="32"/>
          <w:lang w:val="en-TH" w:eastAsia="zh-CN"/>
        </w:rPr>
        <w:br/>
      </w:r>
      <w:r w:rsidRPr="003070AF">
        <w:rPr>
          <w:rFonts w:ascii="TH SarabunPSK" w:eastAsiaTheme="minorEastAsia" w:hAnsi="TH SarabunPSK" w:cs="TH SarabunPSK"/>
          <w:sz w:val="32"/>
          <w:szCs w:val="32"/>
          <w:cs/>
          <w:lang w:eastAsia="zh-CN"/>
        </w:rPr>
        <w:t>ในบทนี้ผู้จัดทำจึงได้ศึกษาทฤษฎี เครื่องมือทางเทคนิค และงานวิจัยที่เกี่ยวข้องกับองค์ประกอบหลักของระบบ ได้แก่</w:t>
      </w:r>
      <w:r w:rsidRPr="003070AF">
        <w:rPr>
          <w:rFonts w:ascii="TH SarabunPSK" w:eastAsiaTheme="minorEastAsia" w:hAnsi="TH SarabunPSK" w:cs="TH SarabunPSK"/>
          <w:sz w:val="32"/>
          <w:szCs w:val="32"/>
          <w:lang w:val="en-TH" w:eastAsia="zh-CN"/>
        </w:rPr>
        <w:t xml:space="preserve"> Exponential Moving Average (EMA), Engulfing Pattern, Fibonacci Retracement/Extension, </w:t>
      </w:r>
      <w:r w:rsidRPr="003070AF">
        <w:rPr>
          <w:rFonts w:ascii="TH SarabunPSK" w:eastAsiaTheme="minorEastAsia" w:hAnsi="TH SarabunPSK" w:cs="TH SarabunPSK"/>
          <w:sz w:val="32"/>
          <w:szCs w:val="32"/>
          <w:cs/>
          <w:lang w:eastAsia="zh-CN"/>
        </w:rPr>
        <w:t>และ</w:t>
      </w:r>
      <w:r w:rsidRPr="003070AF">
        <w:rPr>
          <w:rFonts w:ascii="TH SarabunPSK" w:eastAsiaTheme="minorEastAsia" w:hAnsi="TH SarabunPSK" w:cs="TH SarabunPSK"/>
          <w:sz w:val="32"/>
          <w:szCs w:val="32"/>
          <w:lang w:val="en-TH" w:eastAsia="zh-CN"/>
        </w:rPr>
        <w:t xml:space="preserve"> Break-Even Mechanism </w:t>
      </w:r>
      <w:r w:rsidRPr="003070AF">
        <w:rPr>
          <w:rFonts w:ascii="TH SarabunPSK" w:eastAsiaTheme="minorEastAsia" w:hAnsi="TH SarabunPSK" w:cs="TH SarabunPSK"/>
          <w:sz w:val="32"/>
          <w:szCs w:val="32"/>
          <w:cs/>
          <w:lang w:eastAsia="zh-CN"/>
        </w:rPr>
        <w:t>ซึ่งทั้งหมดเป็นเครื่องมือสำคัญในการสร้างระบบเทรดอัตโนมัติที่สามารถวิเคราะห์แนวโน้ม จับจังหวะเข้าออกออ</w:t>
      </w:r>
      <w:proofErr w:type="spellStart"/>
      <w:r w:rsidRPr="003070AF">
        <w:rPr>
          <w:rFonts w:ascii="TH SarabunPSK" w:eastAsiaTheme="minorEastAsia" w:hAnsi="TH SarabunPSK" w:cs="TH SarabunPSK"/>
          <w:sz w:val="32"/>
          <w:szCs w:val="32"/>
          <w:cs/>
          <w:lang w:eastAsia="zh-CN"/>
        </w:rPr>
        <w:t>เดอร์</w:t>
      </w:r>
      <w:proofErr w:type="spellEnd"/>
      <w:r w:rsidRPr="003070AF">
        <w:rPr>
          <w:rFonts w:ascii="TH SarabunPSK" w:eastAsiaTheme="minorEastAsia" w:hAnsi="TH SarabunPSK" w:cs="TH SarabunPSK"/>
          <w:sz w:val="32"/>
          <w:szCs w:val="32"/>
          <w:cs/>
          <w:lang w:eastAsia="zh-CN"/>
        </w:rPr>
        <w:t xml:space="preserve"> และควบคุมความเสี่ยงได้อย่างมีประสิทธิภาพ</w:t>
      </w:r>
    </w:p>
    <w:p w14:paraId="3F9813D1" w14:textId="77777777" w:rsidR="00265E5D" w:rsidRDefault="00265E5D" w:rsidP="003546DF">
      <w:pPr>
        <w:tabs>
          <w:tab w:val="left" w:pos="1134"/>
          <w:tab w:val="left" w:pos="1440"/>
          <w:tab w:val="left" w:pos="2880"/>
        </w:tabs>
        <w:spacing w:after="0" w:line="240" w:lineRule="auto"/>
        <w:ind w:firstLine="720"/>
        <w:jc w:val="thaiDistribute"/>
        <w:rPr>
          <w:rFonts w:ascii="TH SarabunPSK" w:eastAsiaTheme="minorEastAsia" w:hAnsi="TH SarabunPSK" w:cs="TH SarabunPSK"/>
          <w:sz w:val="32"/>
          <w:szCs w:val="32"/>
          <w:lang w:val="en-TH" w:eastAsia="zh-CN"/>
        </w:rPr>
      </w:pPr>
    </w:p>
    <w:p w14:paraId="06FEBE6F" w14:textId="670B8271" w:rsidR="004A7F2A" w:rsidRPr="00265E5D" w:rsidRDefault="004A7F2A" w:rsidP="003546DF">
      <w:pPr>
        <w:tabs>
          <w:tab w:val="left" w:pos="1134"/>
          <w:tab w:val="left" w:pos="1440"/>
          <w:tab w:val="left" w:pos="2880"/>
        </w:tabs>
        <w:spacing w:after="0" w:line="240" w:lineRule="auto"/>
        <w:jc w:val="thaiDistribute"/>
        <w:rPr>
          <w:rFonts w:ascii="TH SarabunPSK" w:eastAsiaTheme="minorEastAsia" w:hAnsi="TH SarabunPSK" w:cs="TH SarabunPSK"/>
          <w:sz w:val="32"/>
          <w:szCs w:val="32"/>
          <w:lang w:val="en-TH" w:eastAsia="zh-CN"/>
        </w:rPr>
      </w:pPr>
      <w:r w:rsidRPr="00607BE6">
        <w:rPr>
          <w:rFonts w:ascii="TH SarabunPSK" w:hAnsi="TH SarabunPSK" w:cs="TH SarabunPSK" w:hint="cs"/>
          <w:b/>
          <w:bCs/>
          <w:sz w:val="32"/>
          <w:szCs w:val="32"/>
        </w:rPr>
        <w:t>2</w:t>
      </w:r>
      <w:r w:rsidRPr="00607BE6">
        <w:rPr>
          <w:rFonts w:ascii="TH SarabunPSK" w:hAnsi="TH SarabunPSK" w:cs="TH SarabunPSK" w:hint="cs"/>
          <w:b/>
          <w:bCs/>
          <w:sz w:val="32"/>
          <w:szCs w:val="32"/>
          <w:cs/>
        </w:rPr>
        <w:t>.</w:t>
      </w:r>
      <w:r w:rsidR="00927410">
        <w:rPr>
          <w:rFonts w:ascii="TH SarabunPSK" w:hAnsi="TH SarabunPSK" w:cs="TH SarabunPSK"/>
          <w:b/>
          <w:bCs/>
          <w:sz w:val="32"/>
          <w:szCs w:val="32"/>
        </w:rPr>
        <w:t>1</w:t>
      </w:r>
      <w:r w:rsidRPr="00607BE6">
        <w:rPr>
          <w:rFonts w:ascii="TH SarabunPSK" w:hAnsi="TH SarabunPSK" w:cs="TH SarabunPSK" w:hint="cs"/>
          <w:b/>
          <w:bCs/>
          <w:sz w:val="32"/>
          <w:szCs w:val="32"/>
        </w:rPr>
        <w:t xml:space="preserve"> </w:t>
      </w:r>
      <w:r w:rsidR="000124A2" w:rsidRPr="00607BE6">
        <w:rPr>
          <w:rFonts w:ascii="TH SarabunPSK" w:hAnsi="TH SarabunPSK" w:cs="TH SarabunPSK" w:hint="cs"/>
          <w:b/>
          <w:bCs/>
          <w:sz w:val="32"/>
          <w:szCs w:val="32"/>
          <w:cs/>
        </w:rPr>
        <w:t>ระบบเทรดอัตโนมัติ</w:t>
      </w:r>
      <w:r w:rsidR="002F5CFB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0124A2" w:rsidRPr="00607BE6">
        <w:rPr>
          <w:rFonts w:ascii="TH SarabunPSK" w:hAnsi="TH SarabunPSK" w:cs="TH SarabunPSK" w:hint="cs"/>
          <w:b/>
          <w:bCs/>
          <w:sz w:val="32"/>
          <w:szCs w:val="32"/>
        </w:rPr>
        <w:t>Expert Advisor: EA</w:t>
      </w:r>
    </w:p>
    <w:p w14:paraId="058F7117" w14:textId="4B4CC049" w:rsidR="003070AF" w:rsidRPr="003070AF" w:rsidRDefault="003070AF" w:rsidP="003546DF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3070AF">
        <w:rPr>
          <w:rFonts w:ascii="TH Sarabun New" w:hAnsi="TH Sarabun New" w:cs="TH Sarabun New"/>
          <w:sz w:val="32"/>
          <w:szCs w:val="32"/>
          <w:cs/>
          <w:lang w:val="en-TH"/>
        </w:rPr>
        <w:t>ระบบเทรดอัตโนมัติ หรือ</w:t>
      </w:r>
      <w:r w:rsidRPr="003070AF">
        <w:rPr>
          <w:rFonts w:ascii="TH Sarabun New" w:hAnsi="TH Sarabun New" w:cs="TH Sarabun New"/>
          <w:sz w:val="32"/>
          <w:szCs w:val="32"/>
          <w:lang w:val="en-TH"/>
        </w:rPr>
        <w:t xml:space="preserve"> Expert Advisor (EA) </w:t>
      </w:r>
      <w:r w:rsidRPr="003070AF">
        <w:rPr>
          <w:rFonts w:ascii="TH Sarabun New" w:hAnsi="TH Sarabun New" w:cs="TH Sarabun New"/>
          <w:sz w:val="32"/>
          <w:szCs w:val="32"/>
          <w:cs/>
          <w:lang w:val="en-TH"/>
        </w:rPr>
        <w:t>คือซอฟต์แวร์ที่เขียนขึ้นเพื่อให้คอมพิวเตอร์ทำการซื้อขายในตลาด</w:t>
      </w:r>
      <w:proofErr w:type="spellStart"/>
      <w:r w:rsidRPr="003070AF">
        <w:rPr>
          <w:rFonts w:ascii="TH Sarabun New" w:hAnsi="TH Sarabun New" w:cs="TH Sarabun New"/>
          <w:sz w:val="32"/>
          <w:szCs w:val="32"/>
          <w:cs/>
          <w:lang w:val="en-TH"/>
        </w:rPr>
        <w:t>ฟอ</w:t>
      </w:r>
      <w:proofErr w:type="spellEnd"/>
      <w:r w:rsidRPr="003070AF">
        <w:rPr>
          <w:rFonts w:ascii="TH Sarabun New" w:hAnsi="TH Sarabun New" w:cs="TH Sarabun New"/>
          <w:sz w:val="32"/>
          <w:szCs w:val="32"/>
          <w:cs/>
          <w:lang w:val="en-TH"/>
        </w:rPr>
        <w:t>เร็กซ์ (</w:t>
      </w:r>
      <w:r w:rsidRPr="003070AF">
        <w:rPr>
          <w:rFonts w:ascii="TH Sarabun New" w:hAnsi="TH Sarabun New" w:cs="TH Sarabun New"/>
          <w:sz w:val="32"/>
          <w:szCs w:val="32"/>
          <w:lang w:val="en-TH"/>
        </w:rPr>
        <w:t xml:space="preserve">Forex Market) </w:t>
      </w:r>
      <w:r w:rsidRPr="003070AF">
        <w:rPr>
          <w:rFonts w:ascii="TH Sarabun New" w:hAnsi="TH Sarabun New" w:cs="TH Sarabun New"/>
          <w:sz w:val="32"/>
          <w:szCs w:val="32"/>
          <w:cs/>
          <w:lang w:val="en-TH"/>
        </w:rPr>
        <w:t>หรือสินทรัพย์อื่น ๆ โดยอัตโนมัติ โดยใช้ภาษาการเขียนโปรแกรม</w:t>
      </w:r>
      <w:r w:rsidRPr="003070AF">
        <w:rPr>
          <w:rFonts w:ascii="TH Sarabun New" w:hAnsi="TH Sarabun New" w:cs="TH Sarabun New"/>
          <w:sz w:val="32"/>
          <w:szCs w:val="32"/>
          <w:lang w:val="en-TH"/>
        </w:rPr>
        <w:t xml:space="preserve"> MQL5 </w:t>
      </w:r>
      <w:r w:rsidRPr="003070AF">
        <w:rPr>
          <w:rFonts w:ascii="TH Sarabun New" w:hAnsi="TH Sarabun New" w:cs="TH Sarabun New"/>
          <w:sz w:val="32"/>
          <w:szCs w:val="32"/>
          <w:cs/>
          <w:lang w:val="en-TH"/>
        </w:rPr>
        <w:t>บนแพลตฟอร์ม</w:t>
      </w:r>
      <w:r w:rsidRPr="003070AF">
        <w:rPr>
          <w:rFonts w:ascii="TH Sarabun New" w:hAnsi="TH Sarabun New" w:cs="TH Sarabun New"/>
          <w:sz w:val="32"/>
          <w:szCs w:val="32"/>
          <w:lang w:val="en-TH"/>
        </w:rPr>
        <w:t xml:space="preserve"> MetaTrader 5 (MT5) </w:t>
      </w:r>
      <w:r w:rsidRPr="003070AF">
        <w:rPr>
          <w:rFonts w:ascii="TH Sarabun New" w:hAnsi="TH Sarabun New" w:cs="TH Sarabun New"/>
          <w:sz w:val="32"/>
          <w:szCs w:val="32"/>
          <w:cs/>
          <w:lang w:val="en-TH"/>
        </w:rPr>
        <w:t>ซึ่งได้รับความนิยมอย่างกว้างขวางในวงการเทรดมืออาชีพ</w:t>
      </w:r>
    </w:p>
    <w:p w14:paraId="6AF226FE" w14:textId="65F65CDD" w:rsidR="003070AF" w:rsidRPr="003070AF" w:rsidRDefault="003070AF" w:rsidP="003546DF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3070AF">
        <w:rPr>
          <w:rFonts w:ascii="TH Sarabun New" w:hAnsi="TH Sarabun New" w:cs="TH Sarabun New"/>
          <w:sz w:val="32"/>
          <w:szCs w:val="32"/>
          <w:cs/>
          <w:lang w:val="en-TH"/>
        </w:rPr>
        <w:t xml:space="preserve">หลักการทำงานของ </w:t>
      </w:r>
      <w:r w:rsidRPr="003070AF">
        <w:rPr>
          <w:rFonts w:ascii="TH Sarabun New" w:hAnsi="TH Sarabun New" w:cs="TH Sarabun New"/>
          <w:sz w:val="32"/>
          <w:szCs w:val="32"/>
          <w:lang w:val="en-TH"/>
        </w:rPr>
        <w:t xml:space="preserve">EA </w:t>
      </w:r>
      <w:r w:rsidRPr="003070AF">
        <w:rPr>
          <w:rFonts w:ascii="TH Sarabun New" w:hAnsi="TH Sarabun New" w:cs="TH Sarabun New"/>
          <w:sz w:val="32"/>
          <w:szCs w:val="32"/>
          <w:cs/>
          <w:lang w:val="en-TH"/>
        </w:rPr>
        <w:t>คือการนำชุดกฎเกณฑ์ (</w:t>
      </w:r>
      <w:r w:rsidRPr="003070AF">
        <w:rPr>
          <w:rFonts w:ascii="TH Sarabun New" w:hAnsi="TH Sarabun New" w:cs="TH Sarabun New"/>
          <w:sz w:val="32"/>
          <w:szCs w:val="32"/>
          <w:lang w:val="en-TH"/>
        </w:rPr>
        <w:t xml:space="preserve">Trading Rules) </w:t>
      </w:r>
      <w:r w:rsidRPr="003070AF">
        <w:rPr>
          <w:rFonts w:ascii="TH Sarabun New" w:hAnsi="TH Sarabun New" w:cs="TH Sarabun New"/>
          <w:sz w:val="32"/>
          <w:szCs w:val="32"/>
          <w:cs/>
          <w:lang w:val="en-TH"/>
        </w:rPr>
        <w:t>ที่ผู้พัฒนากำหนดไว้ล่วงหน้า เช่น เงื่อนไขการเข้าเทรด (</w:t>
      </w:r>
      <w:r w:rsidRPr="003070AF">
        <w:rPr>
          <w:rFonts w:ascii="TH Sarabun New" w:hAnsi="TH Sarabun New" w:cs="TH Sarabun New"/>
          <w:sz w:val="32"/>
          <w:szCs w:val="32"/>
          <w:lang w:val="en-TH"/>
        </w:rPr>
        <w:t xml:space="preserve">Entry Condition), </w:t>
      </w:r>
      <w:r w:rsidRPr="003070AF">
        <w:rPr>
          <w:rFonts w:ascii="TH Sarabun New" w:hAnsi="TH Sarabun New" w:cs="TH Sarabun New"/>
          <w:sz w:val="32"/>
          <w:szCs w:val="32"/>
          <w:cs/>
          <w:lang w:val="en-TH"/>
        </w:rPr>
        <w:t>การออกจากตลาด (</w:t>
      </w:r>
      <w:r w:rsidRPr="003070AF">
        <w:rPr>
          <w:rFonts w:ascii="TH Sarabun New" w:hAnsi="TH Sarabun New" w:cs="TH Sarabun New"/>
          <w:sz w:val="32"/>
          <w:szCs w:val="32"/>
          <w:lang w:val="en-TH"/>
        </w:rPr>
        <w:t xml:space="preserve">Exit Condition), </w:t>
      </w:r>
      <w:r w:rsidRPr="003070AF">
        <w:rPr>
          <w:rFonts w:ascii="TH Sarabun New" w:hAnsi="TH Sarabun New" w:cs="TH Sarabun New"/>
          <w:sz w:val="32"/>
          <w:szCs w:val="32"/>
          <w:cs/>
          <w:lang w:val="en-TH"/>
        </w:rPr>
        <w:t xml:space="preserve">การตั้งค่า </w:t>
      </w:r>
      <w:r w:rsidRPr="003070AF">
        <w:rPr>
          <w:rFonts w:ascii="TH Sarabun New" w:hAnsi="TH Sarabun New" w:cs="TH Sarabun New"/>
          <w:sz w:val="32"/>
          <w:szCs w:val="32"/>
          <w:lang w:val="en-TH"/>
        </w:rPr>
        <w:t xml:space="preserve">Stop Loss (SL) </w:t>
      </w:r>
      <w:r w:rsidRPr="003070AF">
        <w:rPr>
          <w:rFonts w:ascii="TH Sarabun New" w:hAnsi="TH Sarabun New" w:cs="TH Sarabun New"/>
          <w:sz w:val="32"/>
          <w:szCs w:val="32"/>
          <w:cs/>
          <w:lang w:val="en-TH"/>
        </w:rPr>
        <w:t xml:space="preserve">และ </w:t>
      </w:r>
      <w:r w:rsidRPr="003070AF">
        <w:rPr>
          <w:rFonts w:ascii="TH Sarabun New" w:hAnsi="TH Sarabun New" w:cs="TH Sarabun New"/>
          <w:sz w:val="32"/>
          <w:szCs w:val="32"/>
          <w:lang w:val="en-TH"/>
        </w:rPr>
        <w:t xml:space="preserve">Take Profit (TP) </w:t>
      </w:r>
      <w:r w:rsidRPr="003070AF">
        <w:rPr>
          <w:rFonts w:ascii="TH Sarabun New" w:hAnsi="TH Sarabun New" w:cs="TH Sarabun New"/>
          <w:sz w:val="32"/>
          <w:szCs w:val="32"/>
          <w:cs/>
          <w:lang w:val="en-TH"/>
        </w:rPr>
        <w:t>มาดำเนินการอย่างอัตโนมัติ</w:t>
      </w:r>
      <w:r w:rsidR="00265E5D">
        <w:rPr>
          <w:rFonts w:ascii="TH Sarabun New" w:hAnsi="TH Sarabun New" w:cs="TH Sarabun New"/>
          <w:sz w:val="32"/>
          <w:szCs w:val="32"/>
          <w:lang w:val="en-TH"/>
        </w:rPr>
        <w:t xml:space="preserve"> </w:t>
      </w:r>
      <w:r w:rsidRPr="003070AF">
        <w:rPr>
          <w:rFonts w:ascii="TH Sarabun New" w:hAnsi="TH Sarabun New" w:cs="TH Sarabun New"/>
          <w:sz w:val="32"/>
          <w:szCs w:val="32"/>
          <w:lang w:val="en-TH"/>
        </w:rPr>
        <w:t xml:space="preserve">EA </w:t>
      </w:r>
      <w:r w:rsidRPr="003070AF">
        <w:rPr>
          <w:rFonts w:ascii="TH Sarabun New" w:hAnsi="TH Sarabun New" w:cs="TH Sarabun New"/>
          <w:sz w:val="32"/>
          <w:szCs w:val="32"/>
          <w:cs/>
          <w:lang w:val="en-TH"/>
        </w:rPr>
        <w:t>สามารถตรวจจับข้อมูลราคาแบบเรียลไทม์ (</w:t>
      </w:r>
      <w:r w:rsidRPr="003070AF">
        <w:rPr>
          <w:rFonts w:ascii="TH Sarabun New" w:hAnsi="TH Sarabun New" w:cs="TH Sarabun New"/>
          <w:sz w:val="32"/>
          <w:szCs w:val="32"/>
          <w:lang w:val="en-TH"/>
        </w:rPr>
        <w:t xml:space="preserve">Tick Data) </w:t>
      </w:r>
      <w:r w:rsidRPr="003070AF">
        <w:rPr>
          <w:rFonts w:ascii="TH Sarabun New" w:hAnsi="TH Sarabun New" w:cs="TH Sarabun New"/>
          <w:sz w:val="32"/>
          <w:szCs w:val="32"/>
          <w:cs/>
          <w:lang w:val="en-TH"/>
        </w:rPr>
        <w:t xml:space="preserve">และส่งคำสั่งซื้อขายโดยไม่ต้องอาศัยการตัดสินใจของมนุษย์ ซึ่งช่วยลดอิทธิพลของ </w:t>
      </w:r>
      <w:r w:rsidRPr="003070AF">
        <w:rPr>
          <w:rFonts w:ascii="TH Sarabun New" w:hAnsi="TH Sarabun New" w:cs="TH Sarabun New"/>
          <w:sz w:val="32"/>
          <w:szCs w:val="32"/>
          <w:lang w:val="en-TH"/>
        </w:rPr>
        <w:t>“</w:t>
      </w:r>
      <w:r w:rsidRPr="003070AF">
        <w:rPr>
          <w:rFonts w:ascii="TH Sarabun New" w:hAnsi="TH Sarabun New" w:cs="TH Sarabun New"/>
          <w:sz w:val="32"/>
          <w:szCs w:val="32"/>
          <w:cs/>
          <w:lang w:val="en-TH"/>
        </w:rPr>
        <w:t>อารมณ์</w:t>
      </w:r>
      <w:r w:rsidRPr="003070AF">
        <w:rPr>
          <w:rFonts w:ascii="TH Sarabun New" w:hAnsi="TH Sarabun New" w:cs="TH Sarabun New"/>
          <w:sz w:val="32"/>
          <w:szCs w:val="32"/>
          <w:lang w:val="en-TH"/>
        </w:rPr>
        <w:t xml:space="preserve">” (Emotion Bias) </w:t>
      </w:r>
      <w:r w:rsidRPr="003070AF">
        <w:rPr>
          <w:rFonts w:ascii="TH Sarabun New" w:hAnsi="TH Sarabun New" w:cs="TH Sarabun New"/>
          <w:sz w:val="32"/>
          <w:szCs w:val="32"/>
          <w:cs/>
          <w:lang w:val="en-TH"/>
        </w:rPr>
        <w:t>เช่น ความกลัวหรือความโลภ ที่มักทำให้เทรด</w:t>
      </w:r>
      <w:proofErr w:type="spellStart"/>
      <w:r w:rsidRPr="003070AF">
        <w:rPr>
          <w:rFonts w:ascii="TH Sarabun New" w:hAnsi="TH Sarabun New" w:cs="TH Sarabun New"/>
          <w:sz w:val="32"/>
          <w:szCs w:val="32"/>
          <w:cs/>
          <w:lang w:val="en-TH"/>
        </w:rPr>
        <w:t>เดอร์</w:t>
      </w:r>
      <w:proofErr w:type="spellEnd"/>
      <w:r w:rsidRPr="003070AF">
        <w:rPr>
          <w:rFonts w:ascii="TH Sarabun New" w:hAnsi="TH Sarabun New" w:cs="TH Sarabun New"/>
          <w:sz w:val="32"/>
          <w:szCs w:val="32"/>
          <w:cs/>
          <w:lang w:val="en-TH"/>
        </w:rPr>
        <w:t>ทั่วไปตัดสินใจผิดพลาด</w:t>
      </w:r>
    </w:p>
    <w:p w14:paraId="639339B0" w14:textId="77777777" w:rsidR="00265E5D" w:rsidRDefault="003070AF" w:rsidP="003546DF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3070AF">
        <w:rPr>
          <w:rFonts w:ascii="TH Sarabun New" w:hAnsi="TH Sarabun New" w:cs="TH Sarabun New"/>
          <w:sz w:val="32"/>
          <w:szCs w:val="32"/>
          <w:cs/>
          <w:lang w:val="en-TH"/>
        </w:rPr>
        <w:t xml:space="preserve">นอกจากนี้ </w:t>
      </w:r>
      <w:r w:rsidRPr="003070AF">
        <w:rPr>
          <w:rFonts w:ascii="TH Sarabun New" w:hAnsi="TH Sarabun New" w:cs="TH Sarabun New"/>
          <w:sz w:val="32"/>
          <w:szCs w:val="32"/>
          <w:lang w:val="en-TH"/>
        </w:rPr>
        <w:t xml:space="preserve">EA </w:t>
      </w:r>
      <w:r w:rsidRPr="003070AF">
        <w:rPr>
          <w:rFonts w:ascii="TH Sarabun New" w:hAnsi="TH Sarabun New" w:cs="TH Sarabun New"/>
          <w:sz w:val="32"/>
          <w:szCs w:val="32"/>
          <w:cs/>
          <w:lang w:val="en-TH"/>
        </w:rPr>
        <w:t>ยังรองรับการ</w:t>
      </w:r>
      <w:r w:rsidRPr="003070AF">
        <w:rPr>
          <w:rFonts w:ascii="TH Sarabun New" w:hAnsi="TH Sarabun New" w:cs="TH Sarabun New"/>
          <w:sz w:val="32"/>
          <w:szCs w:val="32"/>
          <w:lang w:val="en-TH"/>
        </w:rPr>
        <w:t xml:space="preserve"> Backtesting </w:t>
      </w:r>
      <w:r w:rsidRPr="003070AF">
        <w:rPr>
          <w:rFonts w:ascii="TH Sarabun New" w:hAnsi="TH Sarabun New" w:cs="TH Sarabun New"/>
          <w:sz w:val="32"/>
          <w:szCs w:val="32"/>
          <w:cs/>
          <w:lang w:val="en-TH"/>
        </w:rPr>
        <w:t>และ</w:t>
      </w:r>
      <w:r w:rsidRPr="003070AF">
        <w:rPr>
          <w:rFonts w:ascii="TH Sarabun New" w:hAnsi="TH Sarabun New" w:cs="TH Sarabun New"/>
          <w:sz w:val="32"/>
          <w:szCs w:val="32"/>
          <w:lang w:val="en-TH"/>
        </w:rPr>
        <w:t xml:space="preserve"> Forward Testing </w:t>
      </w:r>
      <w:r w:rsidRPr="003070AF">
        <w:rPr>
          <w:rFonts w:ascii="TH Sarabun New" w:hAnsi="TH Sarabun New" w:cs="TH Sarabun New"/>
          <w:sz w:val="32"/>
          <w:szCs w:val="32"/>
          <w:cs/>
          <w:lang w:val="en-TH"/>
        </w:rPr>
        <w:t>ซึ่งเป็นกระบวนการจำลองผลการเทรดจากข้อมูลในอดีตและตลาดจริง เพื่อวัดประสิทธิภาพของกลยุทธ์ เช่น ค่ากำไรรวม (</w:t>
      </w:r>
      <w:r w:rsidRPr="003070AF">
        <w:rPr>
          <w:rFonts w:ascii="TH Sarabun New" w:hAnsi="TH Sarabun New" w:cs="TH Sarabun New"/>
          <w:sz w:val="32"/>
          <w:szCs w:val="32"/>
          <w:lang w:val="en-TH"/>
        </w:rPr>
        <w:t xml:space="preserve">Total Profit), </w:t>
      </w:r>
      <w:r w:rsidRPr="003070AF">
        <w:rPr>
          <w:rFonts w:ascii="TH Sarabun New" w:hAnsi="TH Sarabun New" w:cs="TH Sarabun New"/>
          <w:sz w:val="32"/>
          <w:szCs w:val="32"/>
          <w:cs/>
          <w:lang w:val="en-TH"/>
        </w:rPr>
        <w:t>อัตราการขาดทุนสูงสุด (</w:t>
      </w:r>
      <w:r w:rsidRPr="003070AF">
        <w:rPr>
          <w:rFonts w:ascii="TH Sarabun New" w:hAnsi="TH Sarabun New" w:cs="TH Sarabun New"/>
          <w:sz w:val="32"/>
          <w:szCs w:val="32"/>
          <w:lang w:val="en-TH"/>
        </w:rPr>
        <w:t xml:space="preserve">Maximum Drawdown), </w:t>
      </w:r>
      <w:r w:rsidRPr="003070AF">
        <w:rPr>
          <w:rFonts w:ascii="TH Sarabun New" w:hAnsi="TH Sarabun New" w:cs="TH Sarabun New"/>
          <w:sz w:val="32"/>
          <w:szCs w:val="32"/>
          <w:cs/>
          <w:lang w:val="en-TH"/>
        </w:rPr>
        <w:t>และสัดส่วนผลตอบแทนต่อความเสี่ยง (</w:t>
      </w:r>
      <w:r w:rsidRPr="003070AF">
        <w:rPr>
          <w:rFonts w:ascii="TH Sarabun New" w:hAnsi="TH Sarabun New" w:cs="TH Sarabun New"/>
          <w:sz w:val="32"/>
          <w:szCs w:val="32"/>
          <w:lang w:val="en-TH"/>
        </w:rPr>
        <w:t>Return-to-Risk Ratio)</w:t>
      </w:r>
    </w:p>
    <w:p w14:paraId="66CEBB7B" w14:textId="62C96777" w:rsidR="003070AF" w:rsidRPr="003070AF" w:rsidRDefault="003070AF" w:rsidP="003546DF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  <w:lang w:val="en-TH"/>
        </w:rPr>
      </w:pPr>
      <w:r w:rsidRPr="003070AF">
        <w:rPr>
          <w:rFonts w:ascii="TH Sarabun New" w:hAnsi="TH Sarabun New" w:cs="TH Sarabun New"/>
          <w:sz w:val="32"/>
          <w:szCs w:val="32"/>
          <w:cs/>
          <w:lang w:val="en-TH"/>
        </w:rPr>
        <w:t>เครื่องมือเหล่านี้ทำให้สามารถประเมินความเสถียรและความคุ้มค่าของระบบก่อนใช้งานจริงในตลาดที่มีความผันผวนสูง เช่น คู่เงิน</w:t>
      </w:r>
      <w:r w:rsidRPr="003070AF">
        <w:rPr>
          <w:rFonts w:ascii="TH Sarabun New" w:hAnsi="TH Sarabun New" w:cs="TH Sarabun New"/>
          <w:sz w:val="32"/>
          <w:szCs w:val="32"/>
          <w:lang w:val="en-TH"/>
        </w:rPr>
        <w:t xml:space="preserve"> EUR/USD </w:t>
      </w:r>
      <w:r w:rsidRPr="003070AF">
        <w:rPr>
          <w:rFonts w:ascii="TH Sarabun New" w:hAnsi="TH Sarabun New" w:cs="TH Sarabun New"/>
          <w:sz w:val="32"/>
          <w:szCs w:val="32"/>
          <w:cs/>
          <w:lang w:val="en-TH"/>
        </w:rPr>
        <w:t>และสินทรัพย์ทองคำ</w:t>
      </w:r>
      <w:r w:rsidRPr="003070AF">
        <w:rPr>
          <w:rFonts w:ascii="TH Sarabun New" w:hAnsi="TH Sarabun New" w:cs="TH Sarabun New"/>
          <w:sz w:val="32"/>
          <w:szCs w:val="32"/>
          <w:lang w:val="en-TH"/>
        </w:rPr>
        <w:t xml:space="preserve"> XAU/USD</w:t>
      </w:r>
    </w:p>
    <w:p w14:paraId="187A5495" w14:textId="77777777" w:rsidR="00265E5D" w:rsidRDefault="00927410" w:rsidP="003546DF">
      <w:pPr>
        <w:spacing w:after="0" w:line="240" w:lineRule="auto"/>
        <w:rPr>
          <w:rFonts w:ascii="TH SarabunPSK" w:eastAsiaTheme="minorEastAsia" w:hAnsi="TH SarabunPSK" w:cs="TH SarabunPSK"/>
          <w:b/>
          <w:bCs/>
          <w:sz w:val="32"/>
          <w:szCs w:val="32"/>
          <w:lang w:eastAsia="zh-CN"/>
        </w:rPr>
      </w:pPr>
      <w:r w:rsidRPr="00607BE6">
        <w:rPr>
          <w:rFonts w:ascii="TH SarabunPSK" w:eastAsiaTheme="minorEastAsia" w:hAnsi="TH SarabunPSK" w:cs="TH SarabunPSK" w:hint="cs"/>
          <w:b/>
          <w:bCs/>
          <w:sz w:val="32"/>
          <w:szCs w:val="32"/>
          <w:lang w:eastAsia="zh-CN"/>
        </w:rPr>
        <w:lastRenderedPageBreak/>
        <w:t>2.</w:t>
      </w:r>
      <w:r>
        <w:rPr>
          <w:rFonts w:ascii="TH SarabunPSK" w:eastAsiaTheme="minorEastAsia" w:hAnsi="TH SarabunPSK" w:cs="TH SarabunPSK"/>
          <w:b/>
          <w:bCs/>
          <w:sz w:val="32"/>
          <w:szCs w:val="32"/>
          <w:lang w:eastAsia="zh-CN"/>
        </w:rPr>
        <w:t>2</w:t>
      </w:r>
      <w:r w:rsidRPr="00607BE6">
        <w:rPr>
          <w:rFonts w:ascii="TH SarabunPSK" w:eastAsiaTheme="minorEastAsia" w:hAnsi="TH SarabunPSK" w:cs="TH SarabunPSK" w:hint="cs"/>
          <w:b/>
          <w:bCs/>
          <w:sz w:val="32"/>
          <w:szCs w:val="32"/>
          <w:lang w:eastAsia="zh-CN"/>
        </w:rPr>
        <w:t xml:space="preserve"> </w:t>
      </w:r>
      <w:r w:rsidR="00053844" w:rsidRPr="00053844">
        <w:rPr>
          <w:rFonts w:ascii="TH SarabunPSK" w:eastAsiaTheme="minorEastAsia" w:hAnsi="TH SarabunPSK" w:cs="TH SarabunPSK"/>
          <w:b/>
          <w:bCs/>
          <w:sz w:val="32"/>
          <w:szCs w:val="32"/>
          <w:cs/>
          <w:lang w:eastAsia="zh-CN"/>
        </w:rPr>
        <w:t>กราฟแท่งเทียน</w:t>
      </w:r>
      <w:r w:rsidR="00053844">
        <w:rPr>
          <w:rFonts w:ascii="TH SarabunPSK" w:eastAsiaTheme="minorEastAsia" w:hAnsi="TH SarabunPSK" w:cs="TH SarabunPSK" w:hint="cs"/>
          <w:b/>
          <w:bCs/>
          <w:sz w:val="32"/>
          <w:szCs w:val="32"/>
          <w:cs/>
          <w:lang w:eastAsia="zh-CN"/>
        </w:rPr>
        <w:t xml:space="preserve"> </w:t>
      </w:r>
      <w:r>
        <w:rPr>
          <w:rFonts w:ascii="TH SarabunPSK" w:eastAsiaTheme="minorEastAsia" w:hAnsi="TH SarabunPSK" w:cs="TH SarabunPSK"/>
          <w:b/>
          <w:bCs/>
          <w:sz w:val="32"/>
          <w:szCs w:val="32"/>
          <w:lang w:eastAsia="zh-CN"/>
        </w:rPr>
        <w:t>Candlestick</w:t>
      </w:r>
      <w:r w:rsidR="00053844">
        <w:rPr>
          <w:rFonts w:ascii="TH SarabunPSK" w:eastAsiaTheme="minorEastAsia" w:hAnsi="TH SarabunPSK" w:cs="TH SarabunPSK" w:hint="cs"/>
          <w:b/>
          <w:bCs/>
          <w:sz w:val="32"/>
          <w:szCs w:val="32"/>
          <w:cs/>
          <w:lang w:eastAsia="zh-CN"/>
        </w:rPr>
        <w:t xml:space="preserve"> </w:t>
      </w:r>
      <w:r w:rsidR="00053844" w:rsidRPr="00053844">
        <w:rPr>
          <w:rFonts w:ascii="TH SarabunPSK" w:eastAsiaTheme="minorEastAsia" w:hAnsi="TH SarabunPSK" w:cs="TH SarabunPSK"/>
          <w:b/>
          <w:bCs/>
          <w:sz w:val="32"/>
          <w:szCs w:val="32"/>
          <w:lang w:eastAsia="zh-CN"/>
        </w:rPr>
        <w:t>Chart</w:t>
      </w:r>
    </w:p>
    <w:p w14:paraId="426CC3BE" w14:textId="263D2B9F" w:rsidR="00053844" w:rsidRPr="00265E5D" w:rsidRDefault="00053844" w:rsidP="003546DF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  <w:lang w:val="en-TH"/>
        </w:rPr>
      </w:pPr>
      <w:r w:rsidRPr="00053844">
        <w:rPr>
          <w:rFonts w:ascii="TH SarabunPSK" w:hAnsi="TH SarabunPSK" w:cs="TH SarabunPSK"/>
          <w:sz w:val="32"/>
          <w:szCs w:val="32"/>
          <w:cs/>
          <w:lang w:val="en-TH"/>
        </w:rPr>
        <w:t xml:space="preserve">กราฟแท่งเทียนเป็นเครื่องมือพื้นฐานในการวิเคราะห์ทางเทคนิค ซึ่งถูกพัฒนาในประเทศญี่ปุ่นตั้งแต่ศตวรรษที่ </w:t>
      </w:r>
      <w:r w:rsidRPr="00053844">
        <w:rPr>
          <w:rFonts w:ascii="TH SarabunPSK" w:hAnsi="TH SarabunPSK" w:cs="TH SarabunPSK"/>
          <w:sz w:val="32"/>
          <w:szCs w:val="32"/>
          <w:lang w:val="en-TH"/>
        </w:rPr>
        <w:t xml:space="preserve">18 </w:t>
      </w:r>
      <w:r w:rsidRPr="00053844">
        <w:rPr>
          <w:rFonts w:ascii="TH SarabunPSK" w:hAnsi="TH SarabunPSK" w:cs="TH SarabunPSK"/>
          <w:sz w:val="32"/>
          <w:szCs w:val="32"/>
          <w:cs/>
          <w:lang w:val="en-TH"/>
        </w:rPr>
        <w:t xml:space="preserve">โดยพ่อค้าข้าว </w:t>
      </w:r>
      <w:r w:rsidRPr="00053844">
        <w:rPr>
          <w:rFonts w:ascii="TH SarabunPSK" w:hAnsi="TH SarabunPSK" w:cs="TH SarabunPSK"/>
          <w:sz w:val="32"/>
          <w:szCs w:val="32"/>
          <w:lang w:val="en-TH"/>
        </w:rPr>
        <w:t>“</w:t>
      </w:r>
      <w:proofErr w:type="spellStart"/>
      <w:r w:rsidRPr="00053844">
        <w:rPr>
          <w:rFonts w:ascii="TH SarabunPSK" w:hAnsi="TH SarabunPSK" w:cs="TH SarabunPSK"/>
          <w:sz w:val="32"/>
          <w:szCs w:val="32"/>
          <w:cs/>
          <w:lang w:val="en-TH"/>
        </w:rPr>
        <w:t>มุเนฮิ</w:t>
      </w:r>
      <w:proofErr w:type="spellEnd"/>
      <w:r w:rsidRPr="00053844">
        <w:rPr>
          <w:rFonts w:ascii="TH SarabunPSK" w:hAnsi="TH SarabunPSK" w:cs="TH SarabunPSK"/>
          <w:sz w:val="32"/>
          <w:szCs w:val="32"/>
          <w:cs/>
          <w:lang w:val="en-TH"/>
        </w:rPr>
        <w:t xml:space="preserve">สะ </w:t>
      </w:r>
      <w:proofErr w:type="spellStart"/>
      <w:r w:rsidRPr="00053844">
        <w:rPr>
          <w:rFonts w:ascii="TH SarabunPSK" w:hAnsi="TH SarabunPSK" w:cs="TH SarabunPSK"/>
          <w:sz w:val="32"/>
          <w:szCs w:val="32"/>
          <w:cs/>
          <w:lang w:val="en-TH"/>
        </w:rPr>
        <w:t>ฮอ</w:t>
      </w:r>
      <w:proofErr w:type="spellEnd"/>
      <w:r w:rsidRPr="00053844">
        <w:rPr>
          <w:rFonts w:ascii="TH SarabunPSK" w:hAnsi="TH SarabunPSK" w:cs="TH SarabunPSK"/>
          <w:sz w:val="32"/>
          <w:szCs w:val="32"/>
          <w:cs/>
          <w:lang w:val="en-TH"/>
        </w:rPr>
        <w:t>นมะ</w:t>
      </w:r>
      <w:r w:rsidRPr="00053844">
        <w:rPr>
          <w:rFonts w:ascii="TH SarabunPSK" w:hAnsi="TH SarabunPSK" w:cs="TH SarabunPSK"/>
          <w:sz w:val="32"/>
          <w:szCs w:val="32"/>
          <w:lang w:val="en-TH"/>
        </w:rPr>
        <w:t xml:space="preserve">” (Munehisa Homma) </w:t>
      </w:r>
      <w:r w:rsidRPr="00053844">
        <w:rPr>
          <w:rFonts w:ascii="TH SarabunPSK" w:hAnsi="TH SarabunPSK" w:cs="TH SarabunPSK"/>
          <w:sz w:val="32"/>
          <w:szCs w:val="32"/>
          <w:cs/>
          <w:lang w:val="en-TH"/>
        </w:rPr>
        <w:t>และได้ถูกนำมาใช้แพร่หลายทั่วโลก</w:t>
      </w:r>
      <w:r w:rsidR="00265E5D">
        <w:rPr>
          <w:rFonts w:ascii="TH SarabunPSK" w:hAnsi="TH SarabunPSK" w:cs="TH SarabunPSK"/>
          <w:sz w:val="32"/>
          <w:szCs w:val="32"/>
          <w:lang w:val="en-TH"/>
        </w:rPr>
        <w:t xml:space="preserve"> </w:t>
      </w:r>
      <w:r w:rsidRPr="00053844">
        <w:rPr>
          <w:rFonts w:ascii="TH SarabunPSK" w:hAnsi="TH SarabunPSK" w:cs="TH SarabunPSK"/>
          <w:sz w:val="32"/>
          <w:szCs w:val="32"/>
          <w:cs/>
          <w:lang w:val="en-TH"/>
        </w:rPr>
        <w:t xml:space="preserve">แต่ละแท่งเทียนแสดงข้อมูล </w:t>
      </w:r>
      <w:r w:rsidRPr="00053844">
        <w:rPr>
          <w:rFonts w:ascii="TH SarabunPSK" w:hAnsi="TH SarabunPSK" w:cs="TH SarabunPSK"/>
          <w:sz w:val="32"/>
          <w:szCs w:val="32"/>
          <w:lang w:val="en-TH"/>
        </w:rPr>
        <w:t xml:space="preserve">4 </w:t>
      </w:r>
      <w:r w:rsidRPr="00053844">
        <w:rPr>
          <w:rFonts w:ascii="TH SarabunPSK" w:hAnsi="TH SarabunPSK" w:cs="TH SarabunPSK"/>
          <w:sz w:val="32"/>
          <w:szCs w:val="32"/>
          <w:cs/>
          <w:lang w:val="en-TH"/>
        </w:rPr>
        <w:t>ค่า ได้แก่ ราคาสูงสุด (</w:t>
      </w:r>
      <w:r w:rsidRPr="00053844">
        <w:rPr>
          <w:rFonts w:ascii="TH SarabunPSK" w:hAnsi="TH SarabunPSK" w:cs="TH SarabunPSK"/>
          <w:sz w:val="32"/>
          <w:szCs w:val="32"/>
          <w:lang w:val="en-TH"/>
        </w:rPr>
        <w:t>High</w:t>
      </w:r>
      <w:r w:rsidR="00265E5D">
        <w:rPr>
          <w:rFonts w:ascii="TH SarabunPSK" w:hAnsi="TH SarabunPSK" w:cs="TH SarabunPSK"/>
          <w:sz w:val="32"/>
          <w:szCs w:val="32"/>
          <w:lang w:val="en-TH"/>
        </w:rPr>
        <w:t>Z</w:t>
      </w:r>
      <w:r w:rsidRPr="00053844">
        <w:rPr>
          <w:rFonts w:ascii="TH SarabunPSK" w:hAnsi="TH SarabunPSK" w:cs="TH SarabunPSK"/>
          <w:sz w:val="32"/>
          <w:szCs w:val="32"/>
          <w:lang w:val="en-TH"/>
        </w:rPr>
        <w:t xml:space="preserve">), </w:t>
      </w:r>
      <w:r w:rsidRPr="00053844">
        <w:rPr>
          <w:rFonts w:ascii="TH SarabunPSK" w:hAnsi="TH SarabunPSK" w:cs="TH SarabunPSK"/>
          <w:sz w:val="32"/>
          <w:szCs w:val="32"/>
          <w:cs/>
          <w:lang w:val="en-TH"/>
        </w:rPr>
        <w:t>ราคาต่ำสุด (</w:t>
      </w:r>
      <w:r w:rsidRPr="00053844">
        <w:rPr>
          <w:rFonts w:ascii="TH SarabunPSK" w:hAnsi="TH SarabunPSK" w:cs="TH SarabunPSK"/>
          <w:sz w:val="32"/>
          <w:szCs w:val="32"/>
          <w:lang w:val="en-TH"/>
        </w:rPr>
        <w:t xml:space="preserve">Low), </w:t>
      </w:r>
      <w:r w:rsidRPr="00053844">
        <w:rPr>
          <w:rFonts w:ascii="TH SarabunPSK" w:hAnsi="TH SarabunPSK" w:cs="TH SarabunPSK"/>
          <w:sz w:val="32"/>
          <w:szCs w:val="32"/>
          <w:cs/>
          <w:lang w:val="en-TH"/>
        </w:rPr>
        <w:t>ราคาเปิด (</w:t>
      </w:r>
      <w:r w:rsidRPr="00053844">
        <w:rPr>
          <w:rFonts w:ascii="TH SarabunPSK" w:hAnsi="TH SarabunPSK" w:cs="TH SarabunPSK"/>
          <w:sz w:val="32"/>
          <w:szCs w:val="32"/>
          <w:lang w:val="en-TH"/>
        </w:rPr>
        <w:t xml:space="preserve">Open) </w:t>
      </w:r>
      <w:r w:rsidRPr="00053844">
        <w:rPr>
          <w:rFonts w:ascii="TH SarabunPSK" w:hAnsi="TH SarabunPSK" w:cs="TH SarabunPSK"/>
          <w:sz w:val="32"/>
          <w:szCs w:val="32"/>
          <w:cs/>
          <w:lang w:val="en-TH"/>
        </w:rPr>
        <w:t>และราคาปิด (</w:t>
      </w:r>
      <w:r w:rsidRPr="00053844">
        <w:rPr>
          <w:rFonts w:ascii="TH SarabunPSK" w:hAnsi="TH SarabunPSK" w:cs="TH SarabunPSK"/>
          <w:sz w:val="32"/>
          <w:szCs w:val="32"/>
          <w:lang w:val="en-TH"/>
        </w:rPr>
        <w:t xml:space="preserve">Close) </w:t>
      </w:r>
      <w:r w:rsidRPr="00053844">
        <w:rPr>
          <w:rFonts w:ascii="TH SarabunPSK" w:hAnsi="TH SarabunPSK" w:cs="TH SarabunPSK"/>
          <w:sz w:val="32"/>
          <w:szCs w:val="32"/>
          <w:cs/>
          <w:lang w:val="en-TH"/>
        </w:rPr>
        <w:t xml:space="preserve">ในช่วงระยะเวลาหนึ่ง เช่น </w:t>
      </w:r>
      <w:r w:rsidRPr="00053844">
        <w:rPr>
          <w:rFonts w:ascii="TH SarabunPSK" w:hAnsi="TH SarabunPSK" w:cs="TH SarabunPSK"/>
          <w:sz w:val="32"/>
          <w:szCs w:val="32"/>
          <w:lang w:val="en-TH"/>
        </w:rPr>
        <w:t xml:space="preserve">1 </w:t>
      </w:r>
      <w:r w:rsidRPr="00053844">
        <w:rPr>
          <w:rFonts w:ascii="TH SarabunPSK" w:hAnsi="TH SarabunPSK" w:cs="TH SarabunPSK"/>
          <w:sz w:val="32"/>
          <w:szCs w:val="32"/>
          <w:cs/>
          <w:lang w:val="en-TH"/>
        </w:rPr>
        <w:t xml:space="preserve">นาที </w:t>
      </w:r>
      <w:r w:rsidRPr="00053844">
        <w:rPr>
          <w:rFonts w:ascii="TH SarabunPSK" w:hAnsi="TH SarabunPSK" w:cs="TH SarabunPSK"/>
          <w:sz w:val="32"/>
          <w:szCs w:val="32"/>
          <w:lang w:val="en-TH"/>
        </w:rPr>
        <w:t xml:space="preserve">1 </w:t>
      </w:r>
      <w:r w:rsidRPr="00053844">
        <w:rPr>
          <w:rFonts w:ascii="TH SarabunPSK" w:hAnsi="TH SarabunPSK" w:cs="TH SarabunPSK"/>
          <w:sz w:val="32"/>
          <w:szCs w:val="32"/>
          <w:cs/>
          <w:lang w:val="en-TH"/>
        </w:rPr>
        <w:t xml:space="preserve">ชั่วโมง หรือ </w:t>
      </w:r>
      <w:r w:rsidRPr="00053844">
        <w:rPr>
          <w:rFonts w:ascii="TH SarabunPSK" w:hAnsi="TH SarabunPSK" w:cs="TH SarabunPSK"/>
          <w:sz w:val="32"/>
          <w:szCs w:val="32"/>
          <w:lang w:val="en-TH"/>
        </w:rPr>
        <w:t xml:space="preserve">1 </w:t>
      </w:r>
      <w:r w:rsidRPr="00053844">
        <w:rPr>
          <w:rFonts w:ascii="TH SarabunPSK" w:hAnsi="TH SarabunPSK" w:cs="TH SarabunPSK"/>
          <w:sz w:val="32"/>
          <w:szCs w:val="32"/>
          <w:cs/>
          <w:lang w:val="en-TH"/>
        </w:rPr>
        <w:t>วัน</w:t>
      </w:r>
      <w:r w:rsidR="00265E5D">
        <w:rPr>
          <w:rFonts w:ascii="TH SarabunPSK" w:hAnsi="TH SarabunPSK" w:cs="TH SarabunPSK"/>
          <w:sz w:val="32"/>
          <w:szCs w:val="32"/>
          <w:lang w:val="en-TH"/>
        </w:rPr>
        <w:t xml:space="preserve"> </w:t>
      </w:r>
      <w:r w:rsidRPr="00053844">
        <w:rPr>
          <w:rFonts w:ascii="TH SarabunPSK" w:hAnsi="TH SarabunPSK" w:cs="TH SarabunPSK"/>
          <w:sz w:val="32"/>
          <w:szCs w:val="32"/>
          <w:cs/>
          <w:lang w:val="en-TH"/>
        </w:rPr>
        <w:t>แท่งเทียนที่มีราคาปิดสูงกว่าราคาเปิดจะแสดงเป็นสีเขียว (</w:t>
      </w:r>
      <w:r w:rsidRPr="00053844">
        <w:rPr>
          <w:rFonts w:ascii="TH SarabunPSK" w:hAnsi="TH SarabunPSK" w:cs="TH SarabunPSK"/>
          <w:sz w:val="32"/>
          <w:szCs w:val="32"/>
          <w:lang w:val="en-TH"/>
        </w:rPr>
        <w:t xml:space="preserve">Bullish Candle) </w:t>
      </w:r>
      <w:r w:rsidRPr="00053844">
        <w:rPr>
          <w:rFonts w:ascii="TH SarabunPSK" w:hAnsi="TH SarabunPSK" w:cs="TH SarabunPSK"/>
          <w:sz w:val="32"/>
          <w:szCs w:val="32"/>
          <w:cs/>
          <w:lang w:val="en-TH"/>
        </w:rPr>
        <w:t>แสดงถึงแรงซื้อ ส่วนแท่งที่มีราคาปิดต่ำกว่าราคาเปิดจะแสดงเป็นสีแดง (</w:t>
      </w:r>
      <w:r w:rsidRPr="00053844">
        <w:rPr>
          <w:rFonts w:ascii="TH SarabunPSK" w:hAnsi="TH SarabunPSK" w:cs="TH SarabunPSK"/>
          <w:sz w:val="32"/>
          <w:szCs w:val="32"/>
          <w:lang w:val="en-TH"/>
        </w:rPr>
        <w:t xml:space="preserve">Bearish Candle) </w:t>
      </w:r>
      <w:r w:rsidRPr="00053844">
        <w:rPr>
          <w:rFonts w:ascii="TH SarabunPSK" w:hAnsi="TH SarabunPSK" w:cs="TH SarabunPSK"/>
          <w:sz w:val="32"/>
          <w:szCs w:val="32"/>
          <w:cs/>
          <w:lang w:val="en-TH"/>
        </w:rPr>
        <w:t>ซึ่งบ่งบอกถึงแรงขาย</w:t>
      </w:r>
      <w:r w:rsidR="00265E5D">
        <w:rPr>
          <w:rFonts w:ascii="TH SarabunPSK" w:hAnsi="TH SarabunPSK" w:cs="TH SarabunPSK"/>
          <w:sz w:val="32"/>
          <w:szCs w:val="32"/>
          <w:lang w:val="en-TH"/>
        </w:rPr>
        <w:t xml:space="preserve"> </w:t>
      </w:r>
      <w:r w:rsidRPr="00053844">
        <w:rPr>
          <w:rFonts w:ascii="TH SarabunPSK" w:hAnsi="TH SarabunPSK" w:cs="TH SarabunPSK"/>
          <w:sz w:val="32"/>
          <w:szCs w:val="32"/>
          <w:cs/>
          <w:lang w:val="en-TH"/>
        </w:rPr>
        <w:t>การเรียงตัวของแท่งเทียนสามารถสะท้อนแนวโน้มของตลาด เช่น</w:t>
      </w:r>
    </w:p>
    <w:p w14:paraId="7C278D6B" w14:textId="77777777" w:rsidR="00053844" w:rsidRPr="00265E5D" w:rsidRDefault="00053844" w:rsidP="003546DF">
      <w:pPr>
        <w:pStyle w:val="ListParagraph"/>
        <w:numPr>
          <w:ilvl w:val="0"/>
          <w:numId w:val="33"/>
        </w:numPr>
        <w:spacing w:after="0" w:line="240" w:lineRule="auto"/>
        <w:jc w:val="thaiDistribute"/>
        <w:rPr>
          <w:rFonts w:ascii="TH SarabunPSK" w:eastAsiaTheme="minorEastAsia" w:hAnsi="TH SarabunPSK" w:cs="TH SarabunPSK"/>
          <w:sz w:val="32"/>
          <w:szCs w:val="32"/>
          <w:lang w:eastAsia="zh-CN"/>
        </w:rPr>
      </w:pPr>
      <w:r w:rsidRPr="00265E5D">
        <w:rPr>
          <w:rFonts w:ascii="TH SarabunPSK" w:hAnsi="TH SarabunPSK" w:cs="TH SarabunPSK"/>
          <w:sz w:val="32"/>
          <w:szCs w:val="32"/>
          <w:cs/>
          <w:lang w:val="en-TH"/>
        </w:rPr>
        <w:t>หากราคาทำ</w:t>
      </w:r>
      <w:r w:rsidRPr="00265E5D">
        <w:rPr>
          <w:rFonts w:ascii="TH SarabunPSK" w:hAnsi="TH SarabunPSK" w:cs="TH SarabunPSK"/>
          <w:sz w:val="32"/>
          <w:szCs w:val="32"/>
          <w:lang w:val="en-TH"/>
        </w:rPr>
        <w:t xml:space="preserve"> Higher High </w:t>
      </w:r>
      <w:r w:rsidRPr="00265E5D">
        <w:rPr>
          <w:rFonts w:ascii="TH SarabunPSK" w:hAnsi="TH SarabunPSK" w:cs="TH SarabunPSK"/>
          <w:sz w:val="32"/>
          <w:szCs w:val="32"/>
          <w:cs/>
          <w:lang w:val="en-TH"/>
        </w:rPr>
        <w:t xml:space="preserve">และ </w:t>
      </w:r>
      <w:r w:rsidRPr="00265E5D">
        <w:rPr>
          <w:rFonts w:ascii="TH SarabunPSK" w:hAnsi="TH SarabunPSK" w:cs="TH SarabunPSK"/>
          <w:sz w:val="32"/>
          <w:szCs w:val="32"/>
          <w:lang w:val="en-TH"/>
        </w:rPr>
        <w:t xml:space="preserve">Higher Low </w:t>
      </w:r>
      <w:r w:rsidRPr="00265E5D">
        <w:rPr>
          <w:rFonts w:ascii="TH SarabunPSK" w:hAnsi="TH SarabunPSK" w:cs="TH SarabunPSK"/>
          <w:sz w:val="32"/>
          <w:szCs w:val="32"/>
          <w:cs/>
          <w:lang w:val="en-TH"/>
        </w:rPr>
        <w:t>แสดงว่าตลาดอยู่ในแนวโน้มขาขึ้น (</w:t>
      </w:r>
      <w:r w:rsidRPr="00265E5D">
        <w:rPr>
          <w:rFonts w:ascii="TH SarabunPSK" w:hAnsi="TH SarabunPSK" w:cs="TH SarabunPSK"/>
          <w:sz w:val="32"/>
          <w:szCs w:val="32"/>
          <w:lang w:val="en-TH"/>
        </w:rPr>
        <w:t>Uptrend)</w:t>
      </w:r>
    </w:p>
    <w:p w14:paraId="6E36B468" w14:textId="77777777" w:rsidR="00265E5D" w:rsidRDefault="00053844" w:rsidP="003546DF">
      <w:pPr>
        <w:pStyle w:val="ListParagraph"/>
        <w:numPr>
          <w:ilvl w:val="0"/>
          <w:numId w:val="33"/>
        </w:numPr>
        <w:spacing w:after="0" w:line="240" w:lineRule="auto"/>
        <w:jc w:val="thaiDistribute"/>
        <w:rPr>
          <w:rFonts w:ascii="TH SarabunPSK" w:eastAsiaTheme="minorEastAsia" w:hAnsi="TH SarabunPSK" w:cs="TH SarabunPSK"/>
          <w:sz w:val="32"/>
          <w:szCs w:val="32"/>
          <w:lang w:eastAsia="zh-CN"/>
        </w:rPr>
      </w:pPr>
      <w:r w:rsidRPr="00265E5D">
        <w:rPr>
          <w:rFonts w:ascii="TH SarabunPSK" w:hAnsi="TH SarabunPSK" w:cs="TH SarabunPSK"/>
          <w:sz w:val="32"/>
          <w:szCs w:val="32"/>
          <w:cs/>
          <w:lang w:val="en-TH"/>
        </w:rPr>
        <w:t>หากราคาทำ</w:t>
      </w:r>
      <w:r w:rsidRPr="00265E5D">
        <w:rPr>
          <w:rFonts w:ascii="TH SarabunPSK" w:hAnsi="TH SarabunPSK" w:cs="TH SarabunPSK"/>
          <w:sz w:val="32"/>
          <w:szCs w:val="32"/>
          <w:lang w:val="en-TH"/>
        </w:rPr>
        <w:t xml:space="preserve"> Lower High </w:t>
      </w:r>
      <w:r w:rsidRPr="00265E5D">
        <w:rPr>
          <w:rFonts w:ascii="TH SarabunPSK" w:hAnsi="TH SarabunPSK" w:cs="TH SarabunPSK"/>
          <w:sz w:val="32"/>
          <w:szCs w:val="32"/>
          <w:cs/>
          <w:lang w:val="en-TH"/>
        </w:rPr>
        <w:t xml:space="preserve">และ </w:t>
      </w:r>
      <w:r w:rsidRPr="00265E5D">
        <w:rPr>
          <w:rFonts w:ascii="TH SarabunPSK" w:hAnsi="TH SarabunPSK" w:cs="TH SarabunPSK"/>
          <w:sz w:val="32"/>
          <w:szCs w:val="32"/>
          <w:lang w:val="en-TH"/>
        </w:rPr>
        <w:t xml:space="preserve">Lower Low </w:t>
      </w:r>
      <w:r w:rsidRPr="00265E5D">
        <w:rPr>
          <w:rFonts w:ascii="TH SarabunPSK" w:hAnsi="TH SarabunPSK" w:cs="TH SarabunPSK"/>
          <w:sz w:val="32"/>
          <w:szCs w:val="32"/>
          <w:cs/>
          <w:lang w:val="en-TH"/>
        </w:rPr>
        <w:t>แสดงว่าตลาดอยู่ในแนวโน้มขาล</w:t>
      </w:r>
      <w:r w:rsidR="00265E5D">
        <w:rPr>
          <w:rFonts w:ascii="TH SarabunPSK" w:hAnsi="TH SarabunPSK" w:cs="TH SarabunPSK" w:hint="cs"/>
          <w:sz w:val="32"/>
          <w:szCs w:val="32"/>
          <w:cs/>
        </w:rPr>
        <w:t>ง</w:t>
      </w:r>
      <w:r w:rsidRPr="00265E5D">
        <w:rPr>
          <w:rFonts w:ascii="TH SarabunPSK" w:hAnsi="TH SarabunPSK" w:cs="TH SarabunPSK"/>
          <w:sz w:val="32"/>
          <w:szCs w:val="32"/>
          <w:cs/>
          <w:lang w:val="en-TH"/>
        </w:rPr>
        <w:t>(</w:t>
      </w:r>
      <w:r w:rsidRPr="00265E5D">
        <w:rPr>
          <w:rFonts w:ascii="TH SarabunPSK" w:hAnsi="TH SarabunPSK" w:cs="TH SarabunPSK"/>
          <w:sz w:val="32"/>
          <w:szCs w:val="32"/>
          <w:lang w:val="en-TH"/>
        </w:rPr>
        <w:t>Downtrend)</w:t>
      </w:r>
    </w:p>
    <w:p w14:paraId="5C24DC12" w14:textId="46B6CF2C" w:rsidR="00053844" w:rsidRPr="00265E5D" w:rsidRDefault="00053844" w:rsidP="003546DF">
      <w:pPr>
        <w:pStyle w:val="ListParagraph"/>
        <w:spacing w:after="0" w:line="240" w:lineRule="auto"/>
        <w:ind w:left="0"/>
        <w:jc w:val="thaiDistribute"/>
        <w:rPr>
          <w:rFonts w:ascii="TH SarabunPSK" w:eastAsiaTheme="minorEastAsia" w:hAnsi="TH SarabunPSK" w:cs="TH SarabunPSK"/>
          <w:sz w:val="32"/>
          <w:szCs w:val="32"/>
          <w:lang w:eastAsia="zh-CN"/>
        </w:rPr>
      </w:pPr>
      <w:r w:rsidRPr="00265E5D">
        <w:rPr>
          <w:rFonts w:ascii="TH SarabunPSK" w:hAnsi="TH SarabunPSK" w:cs="TH SarabunPSK"/>
          <w:sz w:val="32"/>
          <w:szCs w:val="32"/>
          <w:cs/>
          <w:lang w:val="en-TH"/>
        </w:rPr>
        <w:t>กราฟแท่งเทียนจึงเป็นรากฐานของการพัฒนาโมเดลตรวจจับรูปแบบ (</w:t>
      </w:r>
      <w:r w:rsidRPr="00265E5D">
        <w:rPr>
          <w:rFonts w:ascii="TH SarabunPSK" w:hAnsi="TH SarabunPSK" w:cs="TH SarabunPSK"/>
          <w:sz w:val="32"/>
          <w:szCs w:val="32"/>
          <w:lang w:val="en-TH"/>
        </w:rPr>
        <w:t xml:space="preserve">Pattern Recognition) </w:t>
      </w:r>
      <w:r w:rsidRPr="00265E5D">
        <w:rPr>
          <w:rFonts w:ascii="TH SarabunPSK" w:hAnsi="TH SarabunPSK" w:cs="TH SarabunPSK"/>
          <w:sz w:val="32"/>
          <w:szCs w:val="32"/>
          <w:cs/>
          <w:lang w:val="en-TH"/>
        </w:rPr>
        <w:t>เช่น</w:t>
      </w:r>
      <w:r w:rsidRPr="00265E5D">
        <w:rPr>
          <w:rFonts w:ascii="TH SarabunPSK" w:hAnsi="TH SarabunPSK" w:cs="TH SarabunPSK"/>
          <w:sz w:val="32"/>
          <w:szCs w:val="32"/>
          <w:lang w:val="en-TH"/>
        </w:rPr>
        <w:t xml:space="preserve"> Engulfing Pattern </w:t>
      </w:r>
      <w:r w:rsidRPr="00265E5D">
        <w:rPr>
          <w:rFonts w:ascii="TH SarabunPSK" w:hAnsi="TH SarabunPSK" w:cs="TH SarabunPSK"/>
          <w:sz w:val="32"/>
          <w:szCs w:val="32"/>
          <w:cs/>
          <w:lang w:val="en-TH"/>
        </w:rPr>
        <w:t>ซึ่งเป็นหนึ่งในเครื่องมือหลักของงานวิจัยนี้</w:t>
      </w:r>
    </w:p>
    <w:p w14:paraId="7F3D1091" w14:textId="77777777" w:rsidR="002F5CFB" w:rsidRPr="00053844" w:rsidRDefault="002F5CFB" w:rsidP="003546DF">
      <w:pPr>
        <w:spacing w:after="0" w:line="240" w:lineRule="auto"/>
        <w:ind w:firstLine="720"/>
        <w:rPr>
          <w:rFonts w:ascii="TH SarabunPSK" w:eastAsiaTheme="minorEastAsia" w:hAnsi="TH SarabunPSK" w:cs="TH SarabunPSK"/>
          <w:sz w:val="32"/>
          <w:szCs w:val="32"/>
          <w:lang w:eastAsia="zh-CN"/>
        </w:rPr>
      </w:pPr>
    </w:p>
    <w:p w14:paraId="632A852C" w14:textId="55679957" w:rsidR="00803E5F" w:rsidRDefault="002F5CFB" w:rsidP="003546DF">
      <w:pPr>
        <w:spacing w:after="0" w:line="240" w:lineRule="auto"/>
        <w:rPr>
          <w:rFonts w:ascii="TH SarabunPSK" w:eastAsiaTheme="minorEastAsia" w:hAnsi="TH SarabunPSK" w:cs="TH SarabunPSK" w:hint="cs"/>
          <w:sz w:val="32"/>
          <w:szCs w:val="32"/>
          <w:lang w:eastAsia="zh-CN"/>
        </w:rPr>
      </w:pPr>
      <w:r w:rsidRPr="00607BE6">
        <w:rPr>
          <w:rFonts w:ascii="TH SarabunPSK" w:eastAsiaTheme="minorEastAsia" w:hAnsi="TH SarabunPSK" w:cs="TH SarabunPSK" w:hint="cs"/>
          <w:b/>
          <w:bCs/>
          <w:sz w:val="32"/>
          <w:szCs w:val="32"/>
          <w:lang w:eastAsia="zh-CN"/>
        </w:rPr>
        <w:t>2.</w:t>
      </w:r>
      <w:r w:rsidR="006A755B">
        <w:rPr>
          <w:rFonts w:ascii="TH SarabunPSK" w:eastAsiaTheme="minorEastAsia" w:hAnsi="TH SarabunPSK" w:cs="TH SarabunPSK"/>
          <w:b/>
          <w:bCs/>
          <w:sz w:val="32"/>
          <w:szCs w:val="32"/>
          <w:lang w:eastAsia="zh-CN"/>
        </w:rPr>
        <w:t>3</w:t>
      </w:r>
      <w:r w:rsidRPr="00607BE6">
        <w:rPr>
          <w:rFonts w:ascii="TH SarabunPSK" w:eastAsiaTheme="minorEastAsia" w:hAnsi="TH SarabunPSK" w:cs="TH SarabunPSK" w:hint="cs"/>
          <w:b/>
          <w:bCs/>
          <w:sz w:val="32"/>
          <w:szCs w:val="32"/>
          <w:lang w:eastAsia="zh-CN"/>
        </w:rPr>
        <w:t xml:space="preserve"> </w:t>
      </w:r>
      <w:r w:rsidRPr="002F5CFB">
        <w:rPr>
          <w:rFonts w:ascii="TH SarabunPSK" w:eastAsiaTheme="minorEastAsia" w:hAnsi="TH SarabunPSK" w:cs="TH SarabunPSK"/>
          <w:b/>
          <w:bCs/>
          <w:sz w:val="32"/>
          <w:szCs w:val="32"/>
          <w:cs/>
          <w:lang w:eastAsia="zh-CN"/>
        </w:rPr>
        <w:t>รูปแบบเอน</w:t>
      </w:r>
      <w:proofErr w:type="spellStart"/>
      <w:r w:rsidRPr="002F5CFB">
        <w:rPr>
          <w:rFonts w:ascii="TH SarabunPSK" w:eastAsiaTheme="minorEastAsia" w:hAnsi="TH SarabunPSK" w:cs="TH SarabunPSK"/>
          <w:b/>
          <w:bCs/>
          <w:sz w:val="32"/>
          <w:szCs w:val="32"/>
          <w:cs/>
          <w:lang w:eastAsia="zh-CN"/>
        </w:rPr>
        <w:t>กัลฟิง</w:t>
      </w:r>
      <w:proofErr w:type="spellEnd"/>
      <w:r w:rsidRPr="002F5CFB">
        <w:rPr>
          <w:rFonts w:ascii="TH SarabunPSK" w:eastAsiaTheme="minorEastAsia" w:hAnsi="TH SarabunPSK" w:cs="TH SarabunPSK"/>
          <w:b/>
          <w:bCs/>
          <w:sz w:val="32"/>
          <w:szCs w:val="32"/>
          <w:cs/>
          <w:lang w:eastAsia="zh-CN"/>
        </w:rPr>
        <w:t xml:space="preserve"> </w:t>
      </w:r>
      <w:r w:rsidRPr="002F5CFB">
        <w:rPr>
          <w:rFonts w:ascii="TH SarabunPSK" w:eastAsiaTheme="minorEastAsia" w:hAnsi="TH SarabunPSK" w:cs="TH SarabunPSK"/>
          <w:b/>
          <w:bCs/>
          <w:sz w:val="32"/>
          <w:szCs w:val="32"/>
          <w:lang w:eastAsia="zh-CN"/>
        </w:rPr>
        <w:t>Engulfing Pattern</w:t>
      </w:r>
    </w:p>
    <w:p w14:paraId="5A7C399F" w14:textId="509A8B3D" w:rsidR="0013341C" w:rsidRDefault="00803E5F" w:rsidP="003546DF">
      <w:pPr>
        <w:spacing w:after="0" w:line="240" w:lineRule="auto"/>
        <w:ind w:firstLine="720"/>
        <w:jc w:val="center"/>
      </w:pPr>
      <w:r>
        <w:fldChar w:fldCharType="begin"/>
      </w:r>
      <w:r>
        <w:instrText xml:space="preserve"> INCLUDEPICTURE "https://a.c-dn.net/b/2kIM06/engulfing-candle-patterns_body_GBPUSDbearishengulfingcandletradeexample.png.full.png"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6576BDB0" wp14:editId="18A9BCAE">
            <wp:extent cx="4846320" cy="3229134"/>
            <wp:effectExtent l="0" t="0" r="5080" b="0"/>
            <wp:docPr id="1919385954" name="Picture 1" descr="Engulfing Candle Patterns &amp; How to Trade Th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ngulfing Candle Patterns &amp; How to Trade Them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320" cy="32291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07B6439B" w14:textId="34022036" w:rsidR="00265E5D" w:rsidRPr="003722AB" w:rsidRDefault="00265E5D" w:rsidP="003546DF">
      <w:pPr>
        <w:spacing w:after="0" w:line="240" w:lineRule="auto"/>
        <w:ind w:firstLine="720"/>
        <w:jc w:val="center"/>
        <w:rPr>
          <w:rFonts w:ascii="TH Sarabun New" w:hAnsi="TH Sarabun New" w:cs="TH Sarabun New"/>
          <w:sz w:val="32"/>
          <w:szCs w:val="32"/>
        </w:rPr>
      </w:pPr>
      <w:r w:rsidRPr="00060EB3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รูปที่ </w:t>
      </w:r>
      <w:r w:rsidRPr="00060EB3">
        <w:rPr>
          <w:rFonts w:ascii="TH Sarabun New" w:hAnsi="TH Sarabun New" w:cs="TH Sarabun New"/>
          <w:b/>
          <w:bCs/>
          <w:sz w:val="32"/>
          <w:szCs w:val="32"/>
        </w:rPr>
        <w:t>2</w:t>
      </w:r>
      <w:r w:rsidRPr="00060EB3">
        <w:rPr>
          <w:rFonts w:ascii="TH Sarabun New" w:hAnsi="TH Sarabun New" w:cs="TH Sarabun New" w:hint="cs"/>
          <w:b/>
          <w:bCs/>
          <w:sz w:val="32"/>
          <w:szCs w:val="32"/>
          <w:cs/>
        </w:rPr>
        <w:t>.</w:t>
      </w:r>
      <w:r>
        <w:rPr>
          <w:rFonts w:ascii="TH Sarabun New" w:hAnsi="TH Sarabun New" w:cs="TH Sarabun New"/>
          <w:b/>
          <w:bCs/>
          <w:sz w:val="32"/>
          <w:szCs w:val="32"/>
        </w:rPr>
        <w:t>1</w:t>
      </w:r>
      <w:r w:rsidRPr="003722AB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3722AB">
        <w:rPr>
          <w:rFonts w:ascii="TH Sarabun New" w:hAnsi="TH Sarabun New" w:cs="TH Sarabun New"/>
          <w:sz w:val="32"/>
          <w:szCs w:val="32"/>
          <w:cs/>
        </w:rPr>
        <w:t>รูปตัวอย่างแสดง</w:t>
      </w:r>
      <w:r w:rsidRPr="003722AB">
        <w:rPr>
          <w:rFonts w:ascii="TH Sarabun New" w:hAnsi="TH Sarabun New" w:cs="TH Sarabun New" w:hint="cs"/>
          <w:sz w:val="32"/>
          <w:szCs w:val="32"/>
          <w:cs/>
        </w:rPr>
        <w:t>รูปแบบเอนกราฟ</w:t>
      </w:r>
      <w:proofErr w:type="spellStart"/>
      <w:r w:rsidRPr="003722AB">
        <w:rPr>
          <w:rFonts w:ascii="TH Sarabun New" w:hAnsi="TH Sarabun New" w:cs="TH Sarabun New" w:hint="cs"/>
          <w:sz w:val="32"/>
          <w:szCs w:val="32"/>
          <w:cs/>
        </w:rPr>
        <w:t>ฟิ่ง</w:t>
      </w:r>
      <w:proofErr w:type="spellEnd"/>
    </w:p>
    <w:p w14:paraId="4BC401D2" w14:textId="77777777" w:rsidR="00803E5F" w:rsidRDefault="00803E5F" w:rsidP="003546DF">
      <w:pPr>
        <w:spacing w:after="0" w:line="240" w:lineRule="auto"/>
        <w:ind w:firstLine="720"/>
        <w:jc w:val="center"/>
        <w:rPr>
          <w:rFonts w:ascii="TH SarabunPSK" w:eastAsiaTheme="minorEastAsia" w:hAnsi="TH SarabunPSK" w:cs="TH SarabunPSK"/>
          <w:sz w:val="32"/>
          <w:szCs w:val="32"/>
          <w:lang w:eastAsia="zh-CN"/>
        </w:rPr>
      </w:pPr>
    </w:p>
    <w:p w14:paraId="73302C87" w14:textId="6C54E0DC" w:rsidR="00803E5F" w:rsidRDefault="002F5CFB" w:rsidP="003546DF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  <w:lang w:val="en-TH"/>
        </w:rPr>
      </w:pPr>
      <w:r w:rsidRPr="002F5CFB">
        <w:rPr>
          <w:rFonts w:ascii="TH SarabunPSK" w:hAnsi="TH SarabunPSK" w:cs="TH SarabunPSK"/>
          <w:sz w:val="32"/>
          <w:szCs w:val="32"/>
          <w:lang w:val="en-TH"/>
        </w:rPr>
        <w:t xml:space="preserve">Engulfing Pattern </w:t>
      </w:r>
      <w:r w:rsidRPr="002F5CFB">
        <w:rPr>
          <w:rFonts w:ascii="TH SarabunPSK" w:hAnsi="TH SarabunPSK" w:cs="TH SarabunPSK"/>
          <w:sz w:val="32"/>
          <w:szCs w:val="32"/>
          <w:cs/>
          <w:lang w:val="en-TH"/>
        </w:rPr>
        <w:t>เป็นรูปแบบแท่งเทียนที่มีความสำคัญสูงในเชิงการวิเคราะห์ทางเทคนิค เนื่องจากสามารถบ่งบอกถึงการกลับตัวของแนวโน้มได้อย่างแม่นยำโดยรูปแบบนี้ประกอบด้วยแท่ง</w:t>
      </w:r>
      <w:r w:rsidRPr="002F5CFB">
        <w:rPr>
          <w:rFonts w:ascii="TH SarabunPSK" w:hAnsi="TH SarabunPSK" w:cs="TH SarabunPSK"/>
          <w:sz w:val="32"/>
          <w:szCs w:val="32"/>
          <w:cs/>
          <w:lang w:val="en-TH"/>
        </w:rPr>
        <w:lastRenderedPageBreak/>
        <w:t xml:space="preserve">เทียนสองแท่ง แท่งแรกเป็นแท่งเทียนขนาดเล็กที่แสดงถึงแรงซื้อหรือแรงขายที่อ่อนลง ส่วนแท่งที่สองมีขนาดใหญ่กว่าและครอบคลุมช่วงราคาของแท่งแรกทั้งหมด ซึ่งหมายถึงการ </w:t>
      </w:r>
      <w:r w:rsidRPr="002F5CFB">
        <w:rPr>
          <w:rFonts w:ascii="TH SarabunPSK" w:hAnsi="TH SarabunPSK" w:cs="TH SarabunPSK"/>
          <w:sz w:val="32"/>
          <w:szCs w:val="32"/>
          <w:lang w:val="en-TH"/>
        </w:rPr>
        <w:t>“</w:t>
      </w:r>
      <w:r w:rsidRPr="002F5CFB">
        <w:rPr>
          <w:rFonts w:ascii="TH SarabunPSK" w:hAnsi="TH SarabunPSK" w:cs="TH SarabunPSK"/>
          <w:sz w:val="32"/>
          <w:szCs w:val="32"/>
          <w:cs/>
          <w:lang w:val="en-TH"/>
        </w:rPr>
        <w:t>เปลี่ยนมือ</w:t>
      </w:r>
      <w:r w:rsidRPr="002F5CFB">
        <w:rPr>
          <w:rFonts w:ascii="TH SarabunPSK" w:hAnsi="TH SarabunPSK" w:cs="TH SarabunPSK"/>
          <w:sz w:val="32"/>
          <w:szCs w:val="32"/>
          <w:lang w:val="en-TH"/>
        </w:rPr>
        <w:t xml:space="preserve">” </w:t>
      </w:r>
      <w:r w:rsidRPr="002F5CFB">
        <w:rPr>
          <w:rFonts w:ascii="TH SarabunPSK" w:hAnsi="TH SarabunPSK" w:cs="TH SarabunPSK"/>
          <w:sz w:val="32"/>
          <w:szCs w:val="32"/>
          <w:cs/>
          <w:lang w:val="en-TH"/>
        </w:rPr>
        <w:t>ของแรงควบคุมตลาด</w:t>
      </w:r>
      <w:r w:rsidR="00265E5D">
        <w:rPr>
          <w:rFonts w:ascii="TH SarabunPSK" w:hAnsi="TH SarabunPSK" w:cs="TH SarabunPSK" w:hint="cs"/>
          <w:sz w:val="32"/>
          <w:szCs w:val="32"/>
          <w:cs/>
          <w:lang w:val="en-TH"/>
        </w:rPr>
        <w:t xml:space="preserve"> </w:t>
      </w:r>
      <w:r w:rsidRPr="002F5CFB">
        <w:rPr>
          <w:rFonts w:ascii="TH SarabunPSK" w:hAnsi="TH SarabunPSK" w:cs="TH SarabunPSK"/>
          <w:sz w:val="32"/>
          <w:szCs w:val="32"/>
          <w:lang w:val="en-TH"/>
        </w:rPr>
        <w:t xml:space="preserve">Engulfing </w:t>
      </w:r>
      <w:r w:rsidRPr="002F5CFB">
        <w:rPr>
          <w:rFonts w:ascii="TH SarabunPSK" w:hAnsi="TH SarabunPSK" w:cs="TH SarabunPSK"/>
          <w:sz w:val="32"/>
          <w:szCs w:val="32"/>
          <w:cs/>
          <w:lang w:val="en-TH"/>
        </w:rPr>
        <w:t>แบ่งออกเป็นสองประเภทหลักคือ</w:t>
      </w:r>
    </w:p>
    <w:p w14:paraId="35FE3DD1" w14:textId="759651EA" w:rsidR="0013341C" w:rsidRPr="00265E5D" w:rsidRDefault="002F5CFB" w:rsidP="003546DF">
      <w:pPr>
        <w:pStyle w:val="ListParagraph"/>
        <w:numPr>
          <w:ilvl w:val="0"/>
          <w:numId w:val="34"/>
        </w:numPr>
        <w:spacing w:after="0" w:line="240" w:lineRule="auto"/>
        <w:ind w:left="0" w:firstLine="720"/>
        <w:jc w:val="thaiDistribute"/>
        <w:rPr>
          <w:rFonts w:ascii="TH SarabunPSK" w:hAnsi="TH SarabunPSK" w:cs="TH SarabunPSK"/>
          <w:sz w:val="32"/>
          <w:szCs w:val="32"/>
          <w:lang w:val="en-TH"/>
        </w:rPr>
      </w:pPr>
      <w:r w:rsidRPr="00265E5D">
        <w:rPr>
          <w:rFonts w:ascii="TH SarabunPSK" w:hAnsi="TH SarabunPSK" w:cs="TH SarabunPSK"/>
          <w:sz w:val="32"/>
          <w:szCs w:val="32"/>
          <w:lang w:val="en-TH"/>
        </w:rPr>
        <w:t xml:space="preserve">Bullish Engulfing – </w:t>
      </w:r>
      <w:r w:rsidRPr="00265E5D">
        <w:rPr>
          <w:rFonts w:ascii="TH SarabunPSK" w:hAnsi="TH SarabunPSK" w:cs="TH SarabunPSK"/>
          <w:sz w:val="32"/>
          <w:szCs w:val="32"/>
          <w:cs/>
          <w:lang w:val="en-TH"/>
        </w:rPr>
        <w:t>เกิดขึ้นเมื่อแท่งเขียวครอบแท่งแดง มักพบในช่วงแนวรับหรือจุดกลับตัวของแนวโน้มขาลง เป็นสัญญาณของแรงซื้อที่เริ่มเข้าควบคุมตลาด</w:t>
      </w:r>
    </w:p>
    <w:p w14:paraId="593A16EB" w14:textId="6E32E44A" w:rsidR="0013341C" w:rsidRPr="00265E5D" w:rsidRDefault="002F5CFB" w:rsidP="003546DF">
      <w:pPr>
        <w:pStyle w:val="ListParagraph"/>
        <w:numPr>
          <w:ilvl w:val="0"/>
          <w:numId w:val="34"/>
        </w:numPr>
        <w:tabs>
          <w:tab w:val="left" w:pos="720"/>
        </w:tabs>
        <w:spacing w:after="0" w:line="240" w:lineRule="auto"/>
        <w:ind w:left="0" w:firstLine="720"/>
        <w:jc w:val="thaiDistribute"/>
        <w:rPr>
          <w:rFonts w:ascii="TH SarabunPSK" w:hAnsi="TH SarabunPSK" w:cs="TH SarabunPSK" w:hint="cs"/>
          <w:sz w:val="32"/>
          <w:szCs w:val="32"/>
          <w:lang w:val="en-TH"/>
        </w:rPr>
      </w:pPr>
      <w:r w:rsidRPr="00265E5D">
        <w:rPr>
          <w:rFonts w:ascii="TH SarabunPSK" w:hAnsi="TH SarabunPSK" w:cs="TH SarabunPSK"/>
          <w:sz w:val="32"/>
          <w:szCs w:val="32"/>
          <w:lang w:val="en-TH"/>
        </w:rPr>
        <w:t xml:space="preserve">Bearish Engulfing – </w:t>
      </w:r>
      <w:r w:rsidRPr="00265E5D">
        <w:rPr>
          <w:rFonts w:ascii="TH SarabunPSK" w:hAnsi="TH SarabunPSK" w:cs="TH SarabunPSK"/>
          <w:sz w:val="32"/>
          <w:szCs w:val="32"/>
          <w:cs/>
          <w:lang w:val="en-TH"/>
        </w:rPr>
        <w:t>เกิดขึ้นเมื่อแท่งแดงครอบแท่งเขียว มักพบในแนวต้านของแนวโน้มขาขึ้น เป็นสัญญาณของแรงขายที่เข้ามามีอิทธิพลแทน</w:t>
      </w:r>
    </w:p>
    <w:p w14:paraId="0AEA2100" w14:textId="77777777" w:rsidR="002F5CFB" w:rsidRPr="002F5CFB" w:rsidRDefault="002F5CFB" w:rsidP="003546DF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  <w:lang w:val="en-TH"/>
        </w:rPr>
      </w:pPr>
      <w:r w:rsidRPr="002F5CFB">
        <w:rPr>
          <w:rFonts w:ascii="TH SarabunPSK" w:hAnsi="TH SarabunPSK" w:cs="TH SarabunPSK"/>
          <w:sz w:val="32"/>
          <w:szCs w:val="32"/>
          <w:cs/>
          <w:lang w:val="en-TH"/>
        </w:rPr>
        <w:t>งานของ</w:t>
      </w:r>
      <w:r w:rsidRPr="002F5CFB">
        <w:rPr>
          <w:rFonts w:ascii="TH SarabunPSK" w:hAnsi="TH SarabunPSK" w:cs="TH SarabunPSK"/>
          <w:sz w:val="32"/>
          <w:szCs w:val="32"/>
          <w:lang w:val="en-TH"/>
        </w:rPr>
        <w:t xml:space="preserve"> VasilyTrader (2022) </w:t>
      </w:r>
      <w:r w:rsidRPr="002F5CFB">
        <w:rPr>
          <w:rFonts w:ascii="TH SarabunPSK" w:hAnsi="TH SarabunPSK" w:cs="TH SarabunPSK"/>
          <w:sz w:val="32"/>
          <w:szCs w:val="32"/>
          <w:cs/>
          <w:lang w:val="en-TH"/>
        </w:rPr>
        <w:t xml:space="preserve">พบว่าเมื่อรูปแบบ </w:t>
      </w:r>
      <w:r w:rsidRPr="002F5CFB">
        <w:rPr>
          <w:rFonts w:ascii="TH SarabunPSK" w:hAnsi="TH SarabunPSK" w:cs="TH SarabunPSK"/>
          <w:sz w:val="32"/>
          <w:szCs w:val="32"/>
          <w:lang w:val="en-TH"/>
        </w:rPr>
        <w:t xml:space="preserve">Engulfing </w:t>
      </w:r>
      <w:r w:rsidRPr="002F5CFB">
        <w:rPr>
          <w:rFonts w:ascii="TH SarabunPSK" w:hAnsi="TH SarabunPSK" w:cs="TH SarabunPSK"/>
          <w:sz w:val="32"/>
          <w:szCs w:val="32"/>
          <w:cs/>
          <w:lang w:val="en-TH"/>
        </w:rPr>
        <w:t xml:space="preserve">เกิดขึ้นใกล้ระดับ </w:t>
      </w:r>
      <w:r w:rsidRPr="002F5CFB">
        <w:rPr>
          <w:rFonts w:ascii="TH SarabunPSK" w:hAnsi="TH SarabunPSK" w:cs="TH SarabunPSK"/>
          <w:sz w:val="32"/>
          <w:szCs w:val="32"/>
          <w:lang w:val="en-TH"/>
        </w:rPr>
        <w:t xml:space="preserve">Fibonacci 38.2% </w:t>
      </w:r>
      <w:r w:rsidRPr="002F5CFB">
        <w:rPr>
          <w:rFonts w:ascii="TH SarabunPSK" w:hAnsi="TH SarabunPSK" w:cs="TH SarabunPSK"/>
          <w:sz w:val="32"/>
          <w:szCs w:val="32"/>
          <w:cs/>
          <w:lang w:val="en-TH"/>
        </w:rPr>
        <w:t xml:space="preserve">หรือ </w:t>
      </w:r>
      <w:r w:rsidRPr="002F5CFB">
        <w:rPr>
          <w:rFonts w:ascii="TH SarabunPSK" w:hAnsi="TH SarabunPSK" w:cs="TH SarabunPSK"/>
          <w:sz w:val="32"/>
          <w:szCs w:val="32"/>
          <w:lang w:val="en-TH"/>
        </w:rPr>
        <w:t xml:space="preserve">61.8% </w:t>
      </w:r>
      <w:r w:rsidRPr="002F5CFB">
        <w:rPr>
          <w:rFonts w:ascii="TH SarabunPSK" w:hAnsi="TH SarabunPSK" w:cs="TH SarabunPSK"/>
          <w:sz w:val="32"/>
          <w:szCs w:val="32"/>
          <w:cs/>
          <w:lang w:val="en-TH"/>
        </w:rPr>
        <w:t xml:space="preserve">จะให้สัญญาณการกลับตัวที่แม่นยำสูงกว่าการใช้เพียงรูปแบบเทียนเดี่ยว ทั้งนี้เนื่องจากระดับ </w:t>
      </w:r>
      <w:r w:rsidRPr="002F5CFB">
        <w:rPr>
          <w:rFonts w:ascii="TH SarabunPSK" w:hAnsi="TH SarabunPSK" w:cs="TH SarabunPSK"/>
          <w:sz w:val="32"/>
          <w:szCs w:val="32"/>
          <w:lang w:val="en-TH"/>
        </w:rPr>
        <w:t xml:space="preserve">Fibonacci </w:t>
      </w:r>
      <w:r w:rsidRPr="002F5CFB">
        <w:rPr>
          <w:rFonts w:ascii="TH SarabunPSK" w:hAnsi="TH SarabunPSK" w:cs="TH SarabunPSK"/>
          <w:sz w:val="32"/>
          <w:szCs w:val="32"/>
          <w:cs/>
          <w:lang w:val="en-TH"/>
        </w:rPr>
        <w:t xml:space="preserve">เหล่านี้มักเป็น </w:t>
      </w:r>
      <w:r w:rsidRPr="002F5CFB">
        <w:rPr>
          <w:rFonts w:ascii="TH SarabunPSK" w:hAnsi="TH SarabunPSK" w:cs="TH SarabunPSK"/>
          <w:sz w:val="32"/>
          <w:szCs w:val="32"/>
          <w:lang w:val="en-TH"/>
        </w:rPr>
        <w:t>“</w:t>
      </w:r>
      <w:r w:rsidRPr="002F5CFB">
        <w:rPr>
          <w:rFonts w:ascii="TH SarabunPSK" w:hAnsi="TH SarabunPSK" w:cs="TH SarabunPSK"/>
          <w:sz w:val="32"/>
          <w:szCs w:val="32"/>
          <w:cs/>
          <w:lang w:val="en-TH"/>
        </w:rPr>
        <w:t>จุดสะสมแรง</w:t>
      </w:r>
      <w:r w:rsidRPr="002F5CFB">
        <w:rPr>
          <w:rFonts w:ascii="TH SarabunPSK" w:hAnsi="TH SarabunPSK" w:cs="TH SarabunPSK"/>
          <w:sz w:val="32"/>
          <w:szCs w:val="32"/>
          <w:lang w:val="en-TH"/>
        </w:rPr>
        <w:t xml:space="preserve">” (Liquidity Zone) </w:t>
      </w:r>
      <w:r w:rsidRPr="002F5CFB">
        <w:rPr>
          <w:rFonts w:ascii="TH SarabunPSK" w:hAnsi="TH SarabunPSK" w:cs="TH SarabunPSK"/>
          <w:sz w:val="32"/>
          <w:szCs w:val="32"/>
          <w:cs/>
          <w:lang w:val="en-TH"/>
        </w:rPr>
        <w:t>ซึ่งสถาบันการเงินเข้าซื้อหรือขายในปริมาณมาก ทำให้เกิดการเปลี่ยนทิศของตลาดอย่างรุนแรงและรวดเร็ว</w:t>
      </w:r>
    </w:p>
    <w:p w14:paraId="14EF5CFD" w14:textId="77777777" w:rsidR="002F5CFB" w:rsidRPr="008E01D2" w:rsidRDefault="002F5CFB" w:rsidP="003546DF">
      <w:pPr>
        <w:spacing w:after="0" w:line="240" w:lineRule="auto"/>
        <w:ind w:firstLine="720"/>
        <w:rPr>
          <w:rFonts w:ascii="TH SarabunPSK" w:hAnsi="TH SarabunPSK" w:cs="TH SarabunPSK"/>
          <w:sz w:val="32"/>
          <w:szCs w:val="32"/>
          <w:lang w:val="en-TH"/>
        </w:rPr>
      </w:pPr>
    </w:p>
    <w:p w14:paraId="4BA83465" w14:textId="33D33768" w:rsidR="00DD2B43" w:rsidRDefault="004A7F2A" w:rsidP="003546DF">
      <w:pPr>
        <w:spacing w:after="0" w:line="240" w:lineRule="auto"/>
        <w:rPr>
          <w:rFonts w:ascii="TH SarabunPSK" w:hAnsi="TH SarabunPSK" w:cs="TH SarabunPSK" w:hint="cs"/>
          <w:b/>
          <w:bCs/>
          <w:sz w:val="32"/>
          <w:szCs w:val="32"/>
        </w:rPr>
      </w:pPr>
      <w:r w:rsidRPr="00607BE6">
        <w:rPr>
          <w:rFonts w:ascii="TH SarabunPSK" w:hAnsi="TH SarabunPSK" w:cs="TH SarabunPSK" w:hint="cs"/>
          <w:b/>
          <w:bCs/>
          <w:sz w:val="32"/>
          <w:szCs w:val="32"/>
          <w:cs/>
        </w:rPr>
        <w:t>2</w:t>
      </w:r>
      <w:r w:rsidRPr="00970F21">
        <w:rPr>
          <w:rFonts w:ascii="TH SarabunPSK" w:hAnsi="TH SarabunPSK" w:cs="TH SarabunPSK" w:hint="cs"/>
          <w:b/>
          <w:bCs/>
          <w:sz w:val="32"/>
          <w:szCs w:val="32"/>
          <w:cs/>
        </w:rPr>
        <w:t>.</w:t>
      </w:r>
      <w:r w:rsidR="002F5CFB">
        <w:rPr>
          <w:rFonts w:ascii="TH SarabunPSK" w:hAnsi="TH SarabunPSK" w:cs="TH SarabunPSK"/>
          <w:b/>
          <w:bCs/>
          <w:sz w:val="32"/>
          <w:szCs w:val="32"/>
        </w:rPr>
        <w:t>4</w:t>
      </w:r>
      <w:r w:rsidRPr="00970F21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="00970F21" w:rsidRPr="00970F21">
        <w:rPr>
          <w:rFonts w:ascii="TH SarabunPSK" w:hAnsi="TH SarabunPSK" w:cs="TH SarabunPSK"/>
          <w:b/>
          <w:bCs/>
          <w:sz w:val="32"/>
          <w:szCs w:val="32"/>
          <w:cs/>
        </w:rPr>
        <w:t>การวัดระดับ</w:t>
      </w:r>
      <w:proofErr w:type="spellStart"/>
      <w:r w:rsidR="00970F21" w:rsidRPr="00970F21">
        <w:rPr>
          <w:rFonts w:ascii="TH SarabunPSK" w:hAnsi="TH SarabunPSK" w:cs="TH SarabunPSK"/>
          <w:b/>
          <w:bCs/>
          <w:sz w:val="32"/>
          <w:szCs w:val="32"/>
          <w:cs/>
        </w:rPr>
        <w:t>ฟี</w:t>
      </w:r>
      <w:proofErr w:type="spellEnd"/>
      <w:r w:rsidR="00970F21" w:rsidRPr="00970F21">
        <w:rPr>
          <w:rFonts w:ascii="TH SarabunPSK" w:hAnsi="TH SarabunPSK" w:cs="TH SarabunPSK"/>
          <w:b/>
          <w:bCs/>
          <w:sz w:val="32"/>
          <w:szCs w:val="32"/>
          <w:cs/>
        </w:rPr>
        <w:t>โบน</w:t>
      </w:r>
      <w:proofErr w:type="spellStart"/>
      <w:r w:rsidR="00970F21" w:rsidRPr="00970F21">
        <w:rPr>
          <w:rFonts w:ascii="TH SarabunPSK" w:hAnsi="TH SarabunPSK" w:cs="TH SarabunPSK"/>
          <w:b/>
          <w:bCs/>
          <w:sz w:val="32"/>
          <w:szCs w:val="32"/>
          <w:cs/>
        </w:rPr>
        <w:t>ัช</w:t>
      </w:r>
      <w:proofErr w:type="spellEnd"/>
      <w:r w:rsidR="00970F21" w:rsidRPr="00970F21">
        <w:rPr>
          <w:rFonts w:ascii="TH SarabunPSK" w:hAnsi="TH SarabunPSK" w:cs="TH SarabunPSK"/>
          <w:b/>
          <w:bCs/>
          <w:sz w:val="32"/>
          <w:szCs w:val="32"/>
          <w:cs/>
        </w:rPr>
        <w:t xml:space="preserve">ชี </w:t>
      </w:r>
      <w:r w:rsidR="00970F21" w:rsidRPr="00970F21">
        <w:rPr>
          <w:rFonts w:ascii="TH SarabunPSK" w:hAnsi="TH SarabunPSK" w:cs="TH SarabunPSK"/>
          <w:b/>
          <w:bCs/>
          <w:sz w:val="32"/>
          <w:szCs w:val="32"/>
        </w:rPr>
        <w:t>Fibonacci Retracement</w:t>
      </w:r>
      <w:r w:rsidR="00927410" w:rsidRPr="00970F21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</w:p>
    <w:p w14:paraId="7FDD53E8" w14:textId="02DCE165" w:rsidR="00DD2B43" w:rsidRPr="00060EB3" w:rsidRDefault="00DD2B43" w:rsidP="003546DF">
      <w:pPr>
        <w:spacing w:after="0" w:line="240" w:lineRule="auto"/>
        <w:ind w:firstLine="720"/>
      </w:pPr>
      <w:r>
        <w:fldChar w:fldCharType="begin"/>
      </w:r>
      <w:r>
        <w:instrText xml:space="preserve"> INCLUDEPICTURE "https://trendspider.com/learning-center/wp-content/uploads/2023/06/Fibonacci.jpg"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24023470" wp14:editId="7B27D368">
            <wp:extent cx="4909728" cy="3108960"/>
            <wp:effectExtent l="0" t="0" r="5715" b="2540"/>
            <wp:docPr id="1786288674" name="Picture 2" descr="Introduction to Fibonacci Trading | TrendSpider Learning Cen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Introduction to Fibonacci Trading | TrendSpider Learning Center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9728" cy="3108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40CAC536" w14:textId="311E6721" w:rsidR="00DD2B43" w:rsidRPr="003722AB" w:rsidRDefault="00463B91" w:rsidP="003546DF">
      <w:pPr>
        <w:spacing w:after="0" w:line="240" w:lineRule="auto"/>
        <w:ind w:firstLine="720"/>
        <w:jc w:val="center"/>
        <w:rPr>
          <w:rFonts w:ascii="TH Sarabun New" w:hAnsi="TH Sarabun New" w:cs="TH Sarabun New"/>
          <w:sz w:val="32"/>
          <w:szCs w:val="32"/>
        </w:rPr>
      </w:pPr>
      <w:r w:rsidRPr="00060EB3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รูปที่ </w:t>
      </w:r>
      <w:r w:rsidR="00DD2B43" w:rsidRPr="00060EB3">
        <w:rPr>
          <w:rFonts w:ascii="TH Sarabun New" w:hAnsi="TH Sarabun New" w:cs="TH Sarabun New"/>
          <w:b/>
          <w:bCs/>
          <w:sz w:val="32"/>
          <w:szCs w:val="32"/>
        </w:rPr>
        <w:t>2</w:t>
      </w:r>
      <w:r w:rsidR="00DD2B43" w:rsidRPr="00060EB3">
        <w:rPr>
          <w:rFonts w:ascii="TH Sarabun New" w:hAnsi="TH Sarabun New" w:cs="TH Sarabun New" w:hint="cs"/>
          <w:b/>
          <w:bCs/>
          <w:sz w:val="32"/>
          <w:szCs w:val="32"/>
          <w:cs/>
        </w:rPr>
        <w:t>.2</w:t>
      </w:r>
      <w:r w:rsidR="00DD2B43" w:rsidRPr="003722AB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DD2B43" w:rsidRPr="003722AB">
        <w:rPr>
          <w:rFonts w:ascii="TH Sarabun New" w:hAnsi="TH Sarabun New" w:cs="TH Sarabun New"/>
          <w:sz w:val="32"/>
          <w:szCs w:val="32"/>
          <w:cs/>
        </w:rPr>
        <w:t>รูปตัวอย่างแสดง</w:t>
      </w:r>
      <w:r w:rsidR="00DD2B43" w:rsidRPr="003722AB">
        <w:rPr>
          <w:rFonts w:ascii="TH Sarabun New" w:hAnsi="TH Sarabun New" w:cs="TH Sarabun New" w:hint="cs"/>
          <w:sz w:val="32"/>
          <w:szCs w:val="32"/>
          <w:cs/>
        </w:rPr>
        <w:t>สัดส่วน</w:t>
      </w:r>
      <w:r w:rsidR="00DD2B43" w:rsidRPr="003722AB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DD2B43" w:rsidRPr="003722AB">
        <w:rPr>
          <w:rFonts w:ascii="TH Sarabun New" w:hAnsi="TH Sarabun New" w:cs="TH Sarabun New"/>
          <w:sz w:val="32"/>
          <w:szCs w:val="32"/>
        </w:rPr>
        <w:t>Fibonacci</w:t>
      </w:r>
    </w:p>
    <w:p w14:paraId="492A2BFD" w14:textId="77777777" w:rsidR="00DD2B43" w:rsidRPr="00970F21" w:rsidRDefault="00DD2B43" w:rsidP="003546DF">
      <w:pPr>
        <w:spacing w:after="0" w:line="240" w:lineRule="auto"/>
        <w:ind w:firstLine="720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756A18DD" w14:textId="77777777" w:rsidR="00265E5D" w:rsidRDefault="00970F21" w:rsidP="003546DF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970F21">
        <w:rPr>
          <w:rFonts w:ascii="TH SarabunPSK" w:hAnsi="TH SarabunPSK" w:cs="TH SarabunPSK"/>
          <w:sz w:val="32"/>
          <w:szCs w:val="32"/>
          <w:cs/>
        </w:rPr>
        <w:t>เครื่องมือ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 Fibonacci Retracement </w:t>
      </w:r>
      <w:r w:rsidRPr="00970F21">
        <w:rPr>
          <w:rFonts w:ascii="TH SarabunPSK" w:hAnsi="TH SarabunPSK" w:cs="TH SarabunPSK"/>
          <w:sz w:val="32"/>
          <w:szCs w:val="32"/>
          <w:cs/>
        </w:rPr>
        <w:t>และ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 Fibonacci Extension </w:t>
      </w:r>
      <w:r w:rsidRPr="00970F21">
        <w:rPr>
          <w:rFonts w:ascii="TH SarabunPSK" w:hAnsi="TH SarabunPSK" w:cs="TH SarabunPSK"/>
          <w:sz w:val="32"/>
          <w:szCs w:val="32"/>
          <w:cs/>
        </w:rPr>
        <w:t>เป็นเครื่องมือทางคณิตศาสตร์ที่ได้รับความนิยมสูงในวงการเทรด เนื่องจากสามารถใช้วัดระดับการพักตัว (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Retracement) </w:t>
      </w:r>
      <w:r w:rsidRPr="00970F21">
        <w:rPr>
          <w:rFonts w:ascii="TH SarabunPSK" w:hAnsi="TH SarabunPSK" w:cs="TH SarabunPSK"/>
          <w:sz w:val="32"/>
          <w:szCs w:val="32"/>
          <w:cs/>
        </w:rPr>
        <w:t>และการขยายตัวของแนวโน้มราคาได้อย่างมีประสิทธิภาพ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br/>
      </w:r>
      <w:r w:rsidRPr="00970F21">
        <w:rPr>
          <w:rFonts w:ascii="TH SarabunPSK" w:hAnsi="TH SarabunPSK" w:cs="TH SarabunPSK"/>
          <w:sz w:val="32"/>
          <w:szCs w:val="32"/>
          <w:cs/>
        </w:rPr>
        <w:t>อัตราส่วนของ</w:t>
      </w:r>
      <w:proofErr w:type="spellStart"/>
      <w:r w:rsidRPr="00970F21">
        <w:rPr>
          <w:rFonts w:ascii="TH SarabunPSK" w:hAnsi="TH SarabunPSK" w:cs="TH SarabunPSK"/>
          <w:sz w:val="32"/>
          <w:szCs w:val="32"/>
          <w:cs/>
        </w:rPr>
        <w:t>ฟี</w:t>
      </w:r>
      <w:proofErr w:type="spellEnd"/>
      <w:r w:rsidRPr="00970F21">
        <w:rPr>
          <w:rFonts w:ascii="TH SarabunPSK" w:hAnsi="TH SarabunPSK" w:cs="TH SarabunPSK"/>
          <w:sz w:val="32"/>
          <w:szCs w:val="32"/>
          <w:cs/>
        </w:rPr>
        <w:t>โบน</w:t>
      </w:r>
      <w:proofErr w:type="spellStart"/>
      <w:r w:rsidRPr="00970F21">
        <w:rPr>
          <w:rFonts w:ascii="TH SarabunPSK" w:hAnsi="TH SarabunPSK" w:cs="TH SarabunPSK"/>
          <w:sz w:val="32"/>
          <w:szCs w:val="32"/>
          <w:cs/>
        </w:rPr>
        <w:t>ัช</w:t>
      </w:r>
      <w:proofErr w:type="spellEnd"/>
      <w:r w:rsidRPr="00970F21">
        <w:rPr>
          <w:rFonts w:ascii="TH SarabunPSK" w:hAnsi="TH SarabunPSK" w:cs="TH SarabunPSK"/>
          <w:sz w:val="32"/>
          <w:szCs w:val="32"/>
          <w:cs/>
        </w:rPr>
        <w:t xml:space="preserve">ชี เช่น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23.6%, 38.2%, 50%, 61.8%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78.6% </w:t>
      </w:r>
      <w:r w:rsidRPr="00970F21">
        <w:rPr>
          <w:rFonts w:ascii="TH SarabunPSK" w:hAnsi="TH SarabunPSK" w:cs="TH SarabunPSK"/>
          <w:sz w:val="32"/>
          <w:szCs w:val="32"/>
          <w:cs/>
        </w:rPr>
        <w:t>ได้มาจากลำดับตัวเลขของ</w:t>
      </w:r>
      <w:r w:rsidRPr="00970F21">
        <w:rPr>
          <w:rFonts w:ascii="TH SarabunPSK" w:hAnsi="TH SarabunPSK" w:cs="TH SarabunPSK"/>
          <w:sz w:val="32"/>
          <w:szCs w:val="32"/>
          <w:cs/>
        </w:rPr>
        <w:lastRenderedPageBreak/>
        <w:t xml:space="preserve">นักคณิตศาสตร์ชื่อ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“Leonardo Fibonacci” </w:t>
      </w:r>
      <w:r w:rsidRPr="00970F21">
        <w:rPr>
          <w:rFonts w:ascii="TH SarabunPSK" w:hAnsi="TH SarabunPSK" w:cs="TH SarabunPSK"/>
          <w:sz w:val="32"/>
          <w:szCs w:val="32"/>
          <w:cs/>
        </w:rPr>
        <w:t>ซึ่งสะท้อนถึงความสัมพันธ์ทางธรรมชาติของการเติบโตและสัดส่วน</w:t>
      </w:r>
    </w:p>
    <w:p w14:paraId="26D5D98E" w14:textId="766E02B0" w:rsidR="00970F21" w:rsidRPr="00265E5D" w:rsidRDefault="00970F21" w:rsidP="003546DF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970F21">
        <w:rPr>
          <w:rFonts w:ascii="TH SarabunPSK" w:hAnsi="TH SarabunPSK" w:cs="TH SarabunPSK"/>
          <w:sz w:val="32"/>
          <w:szCs w:val="32"/>
          <w:cs/>
        </w:rPr>
        <w:t>ในการวิเคราะห์ทางเทคนิค ระดับ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 61.8%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“Golden Ratio” </w:t>
      </w:r>
      <w:r w:rsidRPr="00970F21">
        <w:rPr>
          <w:rFonts w:ascii="TH SarabunPSK" w:hAnsi="TH SarabunPSK" w:cs="TH SarabunPSK"/>
          <w:sz w:val="32"/>
          <w:szCs w:val="32"/>
          <w:cs/>
        </w:rPr>
        <w:t>มักถูกใช้เป็นจุดเข้าซื้อหรือขาย (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Entry Point) </w:t>
      </w:r>
      <w:r w:rsidRPr="00970F21">
        <w:rPr>
          <w:rFonts w:ascii="TH SarabunPSK" w:hAnsi="TH SarabunPSK" w:cs="TH SarabunPSK"/>
          <w:sz w:val="32"/>
          <w:szCs w:val="32"/>
          <w:cs/>
        </w:rPr>
        <w:t>เนื่องจากราคามีแนวโน้มกลับตัวในบริเวณนี้บ่อยครั้ง ส่วนระดับ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 161.8%, 261.8%,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461.8%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ของ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Extension </w:t>
      </w:r>
      <w:r w:rsidRPr="00970F21">
        <w:rPr>
          <w:rFonts w:ascii="TH SarabunPSK" w:hAnsi="TH SarabunPSK" w:cs="TH SarabunPSK"/>
          <w:sz w:val="32"/>
          <w:szCs w:val="32"/>
          <w:cs/>
        </w:rPr>
        <w:t>ใช้เป็นเป้าหมายการทำกำไร (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Take Profit Target) </w:t>
      </w:r>
      <w:r w:rsidRPr="00970F21">
        <w:rPr>
          <w:rFonts w:ascii="TH SarabunPSK" w:hAnsi="TH SarabunPSK" w:cs="TH SarabunPSK"/>
          <w:sz w:val="32"/>
          <w:szCs w:val="32"/>
          <w:cs/>
        </w:rPr>
        <w:t>หลายระดับ เพื่อช่วยให้สามารถแบ่งปิดออ</w:t>
      </w:r>
      <w:proofErr w:type="spellStart"/>
      <w:r w:rsidRPr="00970F21">
        <w:rPr>
          <w:rFonts w:ascii="TH SarabunPSK" w:hAnsi="TH SarabunPSK" w:cs="TH SarabunPSK"/>
          <w:sz w:val="32"/>
          <w:szCs w:val="32"/>
          <w:cs/>
        </w:rPr>
        <w:t>เดอร์</w:t>
      </w:r>
      <w:proofErr w:type="spellEnd"/>
      <w:r w:rsidRPr="00970F21">
        <w:rPr>
          <w:rFonts w:ascii="TH SarabunPSK" w:hAnsi="TH SarabunPSK" w:cs="TH SarabunPSK"/>
          <w:sz w:val="32"/>
          <w:szCs w:val="32"/>
          <w:cs/>
        </w:rPr>
        <w:t>และ</w:t>
      </w:r>
      <w:proofErr w:type="spellStart"/>
      <w:r w:rsidRPr="00970F21">
        <w:rPr>
          <w:rFonts w:ascii="TH SarabunPSK" w:hAnsi="TH SarabunPSK" w:cs="TH SarabunPSK"/>
          <w:sz w:val="32"/>
          <w:szCs w:val="32"/>
          <w:cs/>
        </w:rPr>
        <w:t>ล็</w:t>
      </w:r>
      <w:proofErr w:type="spellEnd"/>
      <w:r w:rsidRPr="00970F21">
        <w:rPr>
          <w:rFonts w:ascii="TH SarabunPSK" w:hAnsi="TH SarabunPSK" w:cs="TH SarabunPSK"/>
          <w:sz w:val="32"/>
          <w:szCs w:val="32"/>
          <w:cs/>
        </w:rPr>
        <w:t>อกกำไรได้ตามจังหวะของแนวโน้มหลัก</w:t>
      </w:r>
    </w:p>
    <w:p w14:paraId="7507F6F2" w14:textId="77777777" w:rsidR="00970F21" w:rsidRPr="00970F21" w:rsidRDefault="00970F21" w:rsidP="003546DF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  <w:lang w:val="en-TH"/>
        </w:rPr>
      </w:pPr>
      <w:r w:rsidRPr="00970F21">
        <w:rPr>
          <w:rFonts w:ascii="TH SarabunPSK" w:hAnsi="TH SarabunPSK" w:cs="TH SarabunPSK"/>
          <w:sz w:val="32"/>
          <w:szCs w:val="32"/>
          <w:cs/>
        </w:rPr>
        <w:t xml:space="preserve">การใช้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Fibonacci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ควบคู่กับ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Engulfing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จึงทำให้สามารถ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>“</w:t>
      </w:r>
      <w:r w:rsidRPr="00970F21">
        <w:rPr>
          <w:rFonts w:ascii="TH SarabunPSK" w:hAnsi="TH SarabunPSK" w:cs="TH SarabunPSK"/>
          <w:sz w:val="32"/>
          <w:szCs w:val="32"/>
          <w:cs/>
        </w:rPr>
        <w:t>ระบุจุดเข้า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>–</w:t>
      </w:r>
      <w:r w:rsidRPr="00970F21">
        <w:rPr>
          <w:rFonts w:ascii="TH SarabunPSK" w:hAnsi="TH SarabunPSK" w:cs="TH SarabunPSK"/>
          <w:sz w:val="32"/>
          <w:szCs w:val="32"/>
          <w:cs/>
        </w:rPr>
        <w:t>ออก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” </w:t>
      </w:r>
      <w:r w:rsidRPr="00970F21">
        <w:rPr>
          <w:rFonts w:ascii="TH SarabunPSK" w:hAnsi="TH SarabunPSK" w:cs="TH SarabunPSK"/>
          <w:sz w:val="32"/>
          <w:szCs w:val="32"/>
          <w:cs/>
        </w:rPr>
        <w:t>ของออ</w:t>
      </w:r>
      <w:proofErr w:type="spellStart"/>
      <w:r w:rsidRPr="00970F21">
        <w:rPr>
          <w:rFonts w:ascii="TH SarabunPSK" w:hAnsi="TH SarabunPSK" w:cs="TH SarabunPSK"/>
          <w:sz w:val="32"/>
          <w:szCs w:val="32"/>
          <w:cs/>
        </w:rPr>
        <w:t>เดอร์</w:t>
      </w:r>
      <w:proofErr w:type="spellEnd"/>
      <w:r w:rsidRPr="00970F21">
        <w:rPr>
          <w:rFonts w:ascii="TH SarabunPSK" w:hAnsi="TH SarabunPSK" w:cs="TH SarabunPSK"/>
          <w:sz w:val="32"/>
          <w:szCs w:val="32"/>
          <w:cs/>
        </w:rPr>
        <w:t>ได้อย่างมีหลักการทางสถิติ ลดการตัดสินใจตามอารมณ์ และเพิ่มความแม่นยำในการกำหนดแนวโน้มของตลาด</w:t>
      </w:r>
    </w:p>
    <w:p w14:paraId="014DD15A" w14:textId="0248CAF4" w:rsidR="00B341AC" w:rsidRDefault="00970F21" w:rsidP="003546DF">
      <w:pPr>
        <w:spacing w:after="0" w:line="240" w:lineRule="auto"/>
        <w:rPr>
          <w:rFonts w:ascii="TH SarabunPSK" w:hAnsi="TH SarabunPSK" w:cs="TH SarabunPSK" w:hint="cs"/>
          <w:b/>
          <w:bCs/>
          <w:sz w:val="32"/>
          <w:szCs w:val="32"/>
        </w:rPr>
      </w:pPr>
      <w:r w:rsidRPr="00970F21">
        <w:rPr>
          <w:rFonts w:ascii="TH SarabunPSK" w:hAnsi="TH SarabunPSK" w:cs="TH SarabunPSK"/>
          <w:b/>
          <w:bCs/>
          <w:sz w:val="32"/>
          <w:szCs w:val="32"/>
          <w:lang w:val="en-TH"/>
        </w:rPr>
        <w:t>2.</w:t>
      </w:r>
      <w:r w:rsidR="002F5CFB">
        <w:rPr>
          <w:rFonts w:ascii="TH SarabunPSK" w:hAnsi="TH SarabunPSK" w:cs="TH SarabunPSK"/>
          <w:b/>
          <w:bCs/>
          <w:sz w:val="32"/>
          <w:szCs w:val="32"/>
          <w:lang w:val="en-TH"/>
        </w:rPr>
        <w:t>5</w:t>
      </w:r>
      <w:r w:rsidRPr="00970F21">
        <w:rPr>
          <w:rFonts w:ascii="TH SarabunPSK" w:hAnsi="TH SarabunPSK" w:cs="TH SarabunPSK"/>
          <w:b/>
          <w:bCs/>
          <w:sz w:val="32"/>
          <w:szCs w:val="32"/>
          <w:lang w:val="en-TH"/>
        </w:rPr>
        <w:t xml:space="preserve"> </w:t>
      </w:r>
      <w:r w:rsidRPr="00970F21">
        <w:rPr>
          <w:rFonts w:ascii="TH SarabunPSK" w:hAnsi="TH SarabunPSK" w:cs="TH SarabunPSK"/>
          <w:b/>
          <w:bCs/>
          <w:sz w:val="32"/>
          <w:szCs w:val="32"/>
        </w:rPr>
        <w:t>Exponential Moving Average: EMA</w:t>
      </w:r>
    </w:p>
    <w:p w14:paraId="2DC44E8B" w14:textId="418BF01D" w:rsidR="00B341AC" w:rsidRDefault="00265E5D" w:rsidP="003546DF">
      <w:pPr>
        <w:spacing w:after="0" w:line="240" w:lineRule="auto"/>
        <w:ind w:firstLine="720"/>
        <w:jc w:val="center"/>
      </w:pPr>
      <w:r>
        <w:fldChar w:fldCharType="begin"/>
      </w:r>
      <w:r>
        <w:instrText xml:space="preserve"> INCLUDEPICTURE "https://forexbee.co/wp-content/uploads/2022/03/engulfing-candle-indicator-strategy-1-1024x592.png"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30874D19" wp14:editId="26DCA94B">
            <wp:extent cx="4743963" cy="2743200"/>
            <wp:effectExtent l="0" t="0" r="6350" b="0"/>
            <wp:docPr id="688869120" name="Picture 3" descr="Engulfing Candle Indicator - with EMA Trading Strategy - ForexBe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Engulfing Candle Indicator - with EMA Trading Strategy - ForexBee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963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5297A596" w14:textId="0519912C" w:rsidR="00B341AC" w:rsidRPr="00DD2B43" w:rsidRDefault="00463B91" w:rsidP="003546DF">
      <w:pPr>
        <w:spacing w:after="0" w:line="240" w:lineRule="auto"/>
        <w:ind w:firstLine="720"/>
        <w:jc w:val="center"/>
        <w:rPr>
          <w:rFonts w:ascii="TH Sarabun New" w:hAnsi="TH Sarabun New" w:cs="TH Sarabun New"/>
          <w:sz w:val="32"/>
          <w:szCs w:val="32"/>
        </w:rPr>
      </w:pPr>
      <w:r w:rsidRPr="00060EB3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รูปที่ </w:t>
      </w:r>
      <w:r w:rsidR="00B341AC" w:rsidRPr="00060EB3">
        <w:rPr>
          <w:rFonts w:ascii="TH Sarabun New" w:hAnsi="TH Sarabun New" w:cs="TH Sarabun New"/>
          <w:b/>
          <w:bCs/>
          <w:sz w:val="32"/>
          <w:szCs w:val="32"/>
        </w:rPr>
        <w:t>2</w:t>
      </w:r>
      <w:r w:rsidR="00B341AC" w:rsidRPr="00060EB3">
        <w:rPr>
          <w:rFonts w:ascii="TH Sarabun New" w:hAnsi="TH Sarabun New" w:cs="TH Sarabun New" w:hint="cs"/>
          <w:b/>
          <w:bCs/>
          <w:sz w:val="32"/>
          <w:szCs w:val="32"/>
          <w:cs/>
        </w:rPr>
        <w:t>.</w:t>
      </w:r>
      <w:r w:rsidR="00B341AC" w:rsidRPr="00060EB3">
        <w:rPr>
          <w:rFonts w:ascii="TH Sarabun New" w:hAnsi="TH Sarabun New" w:cs="TH Sarabun New"/>
          <w:b/>
          <w:bCs/>
          <w:sz w:val="32"/>
          <w:szCs w:val="32"/>
        </w:rPr>
        <w:t>3</w:t>
      </w:r>
      <w:r w:rsidR="00B341AC" w:rsidRPr="00A16BD7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B341AC" w:rsidRPr="00A16BD7">
        <w:rPr>
          <w:rFonts w:ascii="TH Sarabun New" w:hAnsi="TH Sarabun New" w:cs="TH Sarabun New"/>
          <w:sz w:val="32"/>
          <w:szCs w:val="32"/>
          <w:cs/>
        </w:rPr>
        <w:t>รูปตัวอย่างแสดง</w:t>
      </w:r>
      <w:r w:rsidR="00B341AC">
        <w:rPr>
          <w:rFonts w:ascii="TH Sarabun New" w:hAnsi="TH Sarabun New" w:cs="TH Sarabun New" w:hint="cs"/>
          <w:sz w:val="32"/>
          <w:szCs w:val="32"/>
          <w:cs/>
        </w:rPr>
        <w:t>สัดส่วน</w:t>
      </w:r>
      <w:r w:rsidR="00B341AC" w:rsidRPr="00DD2B43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341AC" w:rsidRPr="00B341AC">
        <w:rPr>
          <w:rFonts w:ascii="TH Sarabun New" w:hAnsi="TH Sarabun New" w:cs="TH Sarabun New"/>
          <w:sz w:val="32"/>
          <w:szCs w:val="32"/>
          <w:cs/>
        </w:rPr>
        <w:t xml:space="preserve">เส้น </w:t>
      </w:r>
      <w:r w:rsidR="00B341AC" w:rsidRPr="00B341AC">
        <w:rPr>
          <w:rFonts w:ascii="TH Sarabun New" w:hAnsi="TH Sarabun New" w:cs="TH Sarabun New"/>
          <w:sz w:val="32"/>
          <w:szCs w:val="32"/>
        </w:rPr>
        <w:t xml:space="preserve">EMA </w:t>
      </w:r>
      <w:r w:rsidR="00B341AC" w:rsidRPr="00B341AC">
        <w:rPr>
          <w:rFonts w:ascii="TH Sarabun New" w:hAnsi="TH Sarabun New" w:cs="TH Sarabun New"/>
          <w:sz w:val="32"/>
          <w:szCs w:val="32"/>
          <w:cs/>
        </w:rPr>
        <w:t>บนกราฟ</w:t>
      </w:r>
    </w:p>
    <w:p w14:paraId="02ADC244" w14:textId="77777777" w:rsidR="00B341AC" w:rsidRPr="00970F21" w:rsidRDefault="00B341AC" w:rsidP="003546DF">
      <w:pPr>
        <w:spacing w:after="0" w:line="240" w:lineRule="auto"/>
        <w:ind w:firstLine="720"/>
        <w:jc w:val="center"/>
        <w:rPr>
          <w:rFonts w:ascii="TH SarabunPSK" w:hAnsi="TH SarabunPSK" w:cs="TH SarabunPSK"/>
          <w:b/>
          <w:bCs/>
          <w:sz w:val="32"/>
          <w:szCs w:val="32"/>
          <w:lang w:val="en-TH"/>
        </w:rPr>
      </w:pPr>
    </w:p>
    <w:p w14:paraId="4A949461" w14:textId="136FEDB5" w:rsidR="00970F21" w:rsidRDefault="00970F21" w:rsidP="003546DF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  <w:lang w:val="en-TH"/>
        </w:rPr>
      </w:pP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EMA (Exponential Moving Average) </w:t>
      </w:r>
      <w:r w:rsidRPr="00970F21">
        <w:rPr>
          <w:rFonts w:ascii="TH SarabunPSK" w:hAnsi="TH SarabunPSK" w:cs="TH SarabunPSK"/>
          <w:sz w:val="32"/>
          <w:szCs w:val="32"/>
          <w:cs/>
          <w:lang w:val="en-TH"/>
        </w:rPr>
        <w:t>เป็นอิน</w:t>
      </w:r>
      <w:proofErr w:type="spellStart"/>
      <w:r w:rsidRPr="00970F21">
        <w:rPr>
          <w:rFonts w:ascii="TH SarabunPSK" w:hAnsi="TH SarabunPSK" w:cs="TH SarabunPSK"/>
          <w:sz w:val="32"/>
          <w:szCs w:val="32"/>
          <w:cs/>
          <w:lang w:val="en-TH"/>
        </w:rPr>
        <w:t>ดิ</w:t>
      </w:r>
      <w:proofErr w:type="spellEnd"/>
      <w:r w:rsidRPr="00970F21">
        <w:rPr>
          <w:rFonts w:ascii="TH SarabunPSK" w:hAnsi="TH SarabunPSK" w:cs="TH SarabunPSK"/>
          <w:sz w:val="32"/>
          <w:szCs w:val="32"/>
          <w:cs/>
          <w:lang w:val="en-TH"/>
        </w:rPr>
        <w:t>เค</w:t>
      </w:r>
      <w:proofErr w:type="spellStart"/>
      <w:r w:rsidRPr="00970F21">
        <w:rPr>
          <w:rFonts w:ascii="TH SarabunPSK" w:hAnsi="TH SarabunPSK" w:cs="TH SarabunPSK"/>
          <w:sz w:val="32"/>
          <w:szCs w:val="32"/>
          <w:cs/>
          <w:lang w:val="en-TH"/>
        </w:rPr>
        <w:t>เต</w:t>
      </w:r>
      <w:proofErr w:type="spellEnd"/>
      <w:r w:rsidRPr="00970F21">
        <w:rPr>
          <w:rFonts w:ascii="TH SarabunPSK" w:hAnsi="TH SarabunPSK" w:cs="TH SarabunPSK"/>
          <w:sz w:val="32"/>
          <w:szCs w:val="32"/>
          <w:cs/>
          <w:lang w:val="en-TH"/>
        </w:rPr>
        <w:t>อร์ที่ช่วยระบุแนวโน้มของตลาด โดยให้น้ำหนักกับราคาล่าสุดมากกว่าราคาในอดีต จึงตอบสนองต่อการเปลี่ยนแปลงได้รวดเร็วกว่าค่าเฉลี่ยแบบธรรมดา (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>Simple Moving Average: SMA)</w:t>
      </w:r>
      <w:r w:rsidR="00265E5D">
        <w:rPr>
          <w:rFonts w:ascii="TH SarabunPSK" w:hAnsi="TH SarabunPSK" w:cs="TH SarabunPSK" w:hint="cs"/>
          <w:sz w:val="32"/>
          <w:szCs w:val="32"/>
          <w:cs/>
          <w:lang w:val="en-TH"/>
        </w:rPr>
        <w:t xml:space="preserve"> </w:t>
      </w:r>
      <w:r w:rsidRPr="00970F21">
        <w:rPr>
          <w:rFonts w:ascii="TH SarabunPSK" w:hAnsi="TH SarabunPSK" w:cs="TH SarabunPSK"/>
          <w:sz w:val="32"/>
          <w:szCs w:val="32"/>
          <w:cs/>
          <w:lang w:val="en-TH"/>
        </w:rPr>
        <w:t xml:space="preserve">ในระบบเทรดนี้ใช้ค่า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EMA </w:t>
      </w:r>
      <w:r w:rsidRPr="00970F21">
        <w:rPr>
          <w:rFonts w:ascii="TH SarabunPSK" w:hAnsi="TH SarabunPSK" w:cs="TH SarabunPSK"/>
          <w:sz w:val="32"/>
          <w:szCs w:val="32"/>
          <w:cs/>
          <w:lang w:val="en-TH"/>
        </w:rPr>
        <w:t>ที่แตกต่างกันตามลักษณะของสินทรัพย์ ดังนี้</w:t>
      </w:r>
    </w:p>
    <w:p w14:paraId="4913917E" w14:textId="77777777" w:rsidR="00970F21" w:rsidRPr="00265E5D" w:rsidRDefault="00970F21" w:rsidP="003546DF">
      <w:pPr>
        <w:pStyle w:val="ListParagraph"/>
        <w:numPr>
          <w:ilvl w:val="0"/>
          <w:numId w:val="35"/>
        </w:numPr>
        <w:spacing w:after="0" w:line="240" w:lineRule="auto"/>
        <w:ind w:left="0" w:firstLine="720"/>
        <w:rPr>
          <w:rFonts w:ascii="TH SarabunPSK" w:hAnsi="TH SarabunPSK" w:cs="TH SarabunPSK"/>
          <w:sz w:val="32"/>
          <w:szCs w:val="32"/>
          <w:lang w:val="en-TH"/>
        </w:rPr>
      </w:pPr>
      <w:r w:rsidRPr="00265E5D">
        <w:rPr>
          <w:rFonts w:ascii="TH SarabunPSK" w:hAnsi="TH SarabunPSK" w:cs="TH SarabunPSK"/>
          <w:sz w:val="32"/>
          <w:szCs w:val="32"/>
          <w:lang w:val="en-TH"/>
        </w:rPr>
        <w:t xml:space="preserve">EMA 200 </w:t>
      </w:r>
      <w:r w:rsidRPr="00265E5D">
        <w:rPr>
          <w:rFonts w:ascii="TH SarabunPSK" w:hAnsi="TH SarabunPSK" w:cs="TH SarabunPSK"/>
          <w:sz w:val="32"/>
          <w:szCs w:val="32"/>
          <w:cs/>
          <w:lang w:val="en-TH"/>
        </w:rPr>
        <w:t xml:space="preserve">สำหรับคู่ </w:t>
      </w:r>
      <w:r w:rsidRPr="00265E5D">
        <w:rPr>
          <w:rFonts w:ascii="TH SarabunPSK" w:hAnsi="TH SarabunPSK" w:cs="TH SarabunPSK"/>
          <w:sz w:val="32"/>
          <w:szCs w:val="32"/>
          <w:lang w:val="en-TH"/>
        </w:rPr>
        <w:t xml:space="preserve">EUR/USD </w:t>
      </w:r>
      <w:r w:rsidRPr="00265E5D">
        <w:rPr>
          <w:rFonts w:ascii="TH SarabunPSK" w:hAnsi="TH SarabunPSK" w:cs="TH SarabunPSK"/>
          <w:sz w:val="32"/>
          <w:szCs w:val="32"/>
          <w:cs/>
          <w:lang w:val="en-TH"/>
        </w:rPr>
        <w:t>ใช้ระบุแนวโน้มหลักระยะยาว เนื่องจากคู่เงินนี้มีการเคลื่อนไหวที่เสถียร</w:t>
      </w:r>
    </w:p>
    <w:p w14:paraId="7FE94719" w14:textId="2F401933" w:rsidR="00970F21" w:rsidRDefault="00970F21" w:rsidP="003546DF">
      <w:pPr>
        <w:pStyle w:val="ListParagraph"/>
        <w:numPr>
          <w:ilvl w:val="0"/>
          <w:numId w:val="35"/>
        </w:numPr>
        <w:spacing w:after="0" w:line="240" w:lineRule="auto"/>
        <w:ind w:left="0" w:firstLine="720"/>
        <w:rPr>
          <w:rFonts w:ascii="TH SarabunPSK" w:hAnsi="TH SarabunPSK" w:cs="TH SarabunPSK"/>
          <w:sz w:val="32"/>
          <w:szCs w:val="32"/>
          <w:lang w:val="en-TH"/>
        </w:rPr>
      </w:pPr>
      <w:r w:rsidRPr="00265E5D">
        <w:rPr>
          <w:rFonts w:ascii="TH SarabunPSK" w:hAnsi="TH SarabunPSK" w:cs="TH SarabunPSK"/>
          <w:sz w:val="32"/>
          <w:szCs w:val="32"/>
          <w:lang w:val="en-TH"/>
        </w:rPr>
        <w:t xml:space="preserve">EMA 150 </w:t>
      </w:r>
      <w:r w:rsidRPr="00265E5D">
        <w:rPr>
          <w:rFonts w:ascii="TH SarabunPSK" w:hAnsi="TH SarabunPSK" w:cs="TH SarabunPSK"/>
          <w:sz w:val="32"/>
          <w:szCs w:val="32"/>
          <w:cs/>
          <w:lang w:val="en-TH"/>
        </w:rPr>
        <w:t xml:space="preserve">สำหรับ </w:t>
      </w:r>
      <w:r w:rsidRPr="00265E5D">
        <w:rPr>
          <w:rFonts w:ascii="TH SarabunPSK" w:hAnsi="TH SarabunPSK" w:cs="TH SarabunPSK"/>
          <w:sz w:val="32"/>
          <w:szCs w:val="32"/>
          <w:lang w:val="en-TH"/>
        </w:rPr>
        <w:t>XAU/USD (</w:t>
      </w:r>
      <w:r w:rsidRPr="00265E5D">
        <w:rPr>
          <w:rFonts w:ascii="TH SarabunPSK" w:hAnsi="TH SarabunPSK" w:cs="TH SarabunPSK"/>
          <w:sz w:val="32"/>
          <w:szCs w:val="32"/>
          <w:cs/>
          <w:lang w:val="en-TH"/>
        </w:rPr>
        <w:t>ทองคำ)</w:t>
      </w:r>
      <w:r w:rsidRPr="00265E5D">
        <w:rPr>
          <w:rFonts w:ascii="TH SarabunPSK" w:hAnsi="TH SarabunPSK" w:cs="TH SarabunPSK"/>
          <w:sz w:val="32"/>
          <w:szCs w:val="32"/>
          <w:lang w:val="en-TH"/>
        </w:rPr>
        <w:t xml:space="preserve"> </w:t>
      </w:r>
      <w:r w:rsidRPr="00265E5D">
        <w:rPr>
          <w:rFonts w:ascii="TH SarabunPSK" w:hAnsi="TH SarabunPSK" w:cs="TH SarabunPSK"/>
          <w:sz w:val="32"/>
          <w:szCs w:val="32"/>
          <w:cs/>
          <w:lang w:val="en-TH"/>
        </w:rPr>
        <w:t>ใช้ระบุแนวโน้มระยะกลางถึงสั้น เพราะทองคำมีความผันผวนสูงกว่า</w:t>
      </w:r>
    </w:p>
    <w:p w14:paraId="23992B23" w14:textId="4618B23C" w:rsidR="003546DF" w:rsidRPr="00265E5D" w:rsidRDefault="003546DF" w:rsidP="003546DF">
      <w:pPr>
        <w:spacing w:after="0" w:line="240" w:lineRule="auto"/>
        <w:rPr>
          <w:rFonts w:ascii="TH SarabunPSK" w:hAnsi="TH SarabunPSK" w:cs="TH SarabunPSK" w:hint="cs"/>
          <w:sz w:val="32"/>
          <w:szCs w:val="32"/>
          <w:lang w:val="en-TH"/>
        </w:rPr>
      </w:pPr>
      <w:r>
        <w:rPr>
          <w:rFonts w:ascii="TH SarabunPSK" w:hAnsi="TH SarabunPSK" w:cs="TH SarabunPSK"/>
          <w:sz w:val="32"/>
          <w:szCs w:val="32"/>
          <w:cs/>
          <w:lang w:val="en-TH"/>
        </w:rPr>
        <w:br w:type="page"/>
      </w:r>
    </w:p>
    <w:p w14:paraId="67B5EF1B" w14:textId="0EC1720F" w:rsidR="00970F21" w:rsidRPr="00265E5D" w:rsidRDefault="00970F21" w:rsidP="003546DF">
      <w:pPr>
        <w:pStyle w:val="ListParagraph"/>
        <w:numPr>
          <w:ilvl w:val="0"/>
          <w:numId w:val="35"/>
        </w:numPr>
        <w:spacing w:after="0" w:line="240" w:lineRule="auto"/>
        <w:ind w:left="0" w:firstLine="720"/>
        <w:rPr>
          <w:rFonts w:ascii="TH SarabunPSK" w:hAnsi="TH SarabunPSK" w:cs="TH SarabunPSK"/>
          <w:sz w:val="32"/>
          <w:szCs w:val="32"/>
          <w:lang w:val="en-TH"/>
        </w:rPr>
      </w:pPr>
      <w:r w:rsidRPr="00265E5D">
        <w:rPr>
          <w:rFonts w:ascii="TH SarabunPSK" w:hAnsi="TH SarabunPSK" w:cs="TH SarabunPSK"/>
          <w:sz w:val="32"/>
          <w:szCs w:val="32"/>
          <w:lang w:val="en-TH"/>
        </w:rPr>
        <w:lastRenderedPageBreak/>
        <w:t xml:space="preserve">EMA </w:t>
      </w:r>
      <w:r w:rsidRPr="00265E5D">
        <w:rPr>
          <w:rFonts w:ascii="TH SarabunPSK" w:hAnsi="TH SarabunPSK" w:cs="TH SarabunPSK"/>
          <w:sz w:val="32"/>
          <w:szCs w:val="32"/>
          <w:cs/>
          <w:lang w:val="en-TH"/>
        </w:rPr>
        <w:t xml:space="preserve">ยังสามารถทำหน้าที่เป็น </w:t>
      </w:r>
      <w:r w:rsidRPr="00265E5D">
        <w:rPr>
          <w:rFonts w:ascii="TH SarabunPSK" w:hAnsi="TH SarabunPSK" w:cs="TH SarabunPSK"/>
          <w:sz w:val="32"/>
          <w:szCs w:val="32"/>
          <w:lang w:val="en-TH"/>
        </w:rPr>
        <w:t>“</w:t>
      </w:r>
      <w:r w:rsidRPr="00265E5D">
        <w:rPr>
          <w:rFonts w:ascii="TH SarabunPSK" w:hAnsi="TH SarabunPSK" w:cs="TH SarabunPSK"/>
          <w:sz w:val="32"/>
          <w:szCs w:val="32"/>
          <w:cs/>
          <w:lang w:val="en-TH"/>
        </w:rPr>
        <w:t>ตัวกรองแนวโน้ม</w:t>
      </w:r>
      <w:r w:rsidRPr="00265E5D">
        <w:rPr>
          <w:rFonts w:ascii="TH SarabunPSK" w:hAnsi="TH SarabunPSK" w:cs="TH SarabunPSK"/>
          <w:sz w:val="32"/>
          <w:szCs w:val="32"/>
          <w:lang w:val="en-TH"/>
        </w:rPr>
        <w:t xml:space="preserve">” (Trend Filter) </w:t>
      </w:r>
      <w:r w:rsidRPr="00265E5D">
        <w:rPr>
          <w:rFonts w:ascii="TH SarabunPSK" w:hAnsi="TH SarabunPSK" w:cs="TH SarabunPSK"/>
          <w:sz w:val="32"/>
          <w:szCs w:val="32"/>
          <w:cs/>
          <w:lang w:val="en-TH"/>
        </w:rPr>
        <w:t>เพื่อป้องกันสัญญาณหลอก (</w:t>
      </w:r>
      <w:r w:rsidRPr="00265E5D">
        <w:rPr>
          <w:rFonts w:ascii="TH SarabunPSK" w:hAnsi="TH SarabunPSK" w:cs="TH SarabunPSK"/>
          <w:sz w:val="32"/>
          <w:szCs w:val="32"/>
          <w:lang w:val="en-TH"/>
        </w:rPr>
        <w:t xml:space="preserve">False Signals) </w:t>
      </w:r>
      <w:r w:rsidRPr="00265E5D">
        <w:rPr>
          <w:rFonts w:ascii="TH SarabunPSK" w:hAnsi="TH SarabunPSK" w:cs="TH SarabunPSK"/>
          <w:sz w:val="32"/>
          <w:szCs w:val="32"/>
          <w:cs/>
          <w:lang w:val="en-TH"/>
        </w:rPr>
        <w:t>โดยระบบจะเปิดออ</w:t>
      </w:r>
      <w:proofErr w:type="spellStart"/>
      <w:r w:rsidRPr="00265E5D">
        <w:rPr>
          <w:rFonts w:ascii="TH SarabunPSK" w:hAnsi="TH SarabunPSK" w:cs="TH SarabunPSK"/>
          <w:sz w:val="32"/>
          <w:szCs w:val="32"/>
          <w:cs/>
          <w:lang w:val="en-TH"/>
        </w:rPr>
        <w:t>เดอร์</w:t>
      </w:r>
      <w:proofErr w:type="spellEnd"/>
      <w:r w:rsidRPr="00265E5D">
        <w:rPr>
          <w:rFonts w:ascii="TH SarabunPSK" w:hAnsi="TH SarabunPSK" w:cs="TH SarabunPSK"/>
          <w:sz w:val="32"/>
          <w:szCs w:val="32"/>
          <w:cs/>
          <w:lang w:val="en-TH"/>
        </w:rPr>
        <w:t xml:space="preserve">เฉพาะเมื่อทิศทางของ </w:t>
      </w:r>
      <w:r w:rsidRPr="00265E5D">
        <w:rPr>
          <w:rFonts w:ascii="TH SarabunPSK" w:hAnsi="TH SarabunPSK" w:cs="TH SarabunPSK"/>
          <w:sz w:val="32"/>
          <w:szCs w:val="32"/>
          <w:lang w:val="en-TH"/>
        </w:rPr>
        <w:t xml:space="preserve">Engulfing </w:t>
      </w:r>
      <w:r w:rsidRPr="00265E5D">
        <w:rPr>
          <w:rFonts w:ascii="TH SarabunPSK" w:hAnsi="TH SarabunPSK" w:cs="TH SarabunPSK"/>
          <w:sz w:val="32"/>
          <w:szCs w:val="32"/>
          <w:cs/>
          <w:lang w:val="en-TH"/>
        </w:rPr>
        <w:t xml:space="preserve">และ </w:t>
      </w:r>
      <w:r w:rsidRPr="00265E5D">
        <w:rPr>
          <w:rFonts w:ascii="TH SarabunPSK" w:hAnsi="TH SarabunPSK" w:cs="TH SarabunPSK"/>
          <w:sz w:val="32"/>
          <w:szCs w:val="32"/>
          <w:lang w:val="en-TH"/>
        </w:rPr>
        <w:t xml:space="preserve">EMA </w:t>
      </w:r>
      <w:r w:rsidRPr="00265E5D">
        <w:rPr>
          <w:rFonts w:ascii="TH SarabunPSK" w:hAnsi="TH SarabunPSK" w:cs="TH SarabunPSK"/>
          <w:sz w:val="32"/>
          <w:szCs w:val="32"/>
          <w:cs/>
          <w:lang w:val="en-TH"/>
        </w:rPr>
        <w:t xml:space="preserve">สอดคล้องกัน </w:t>
      </w:r>
    </w:p>
    <w:p w14:paraId="1D8870FF" w14:textId="49A2D0ED" w:rsidR="00927410" w:rsidRPr="00970F21" w:rsidRDefault="00927410" w:rsidP="003546DF">
      <w:pPr>
        <w:spacing w:after="0" w:line="240" w:lineRule="auto"/>
        <w:ind w:firstLine="720"/>
        <w:rPr>
          <w:rFonts w:ascii="TH SarabunPSK" w:hAnsi="TH SarabunPSK" w:cs="TH SarabunPSK"/>
          <w:b/>
          <w:bCs/>
          <w:sz w:val="32"/>
          <w:szCs w:val="32"/>
          <w:lang w:val="en-TH"/>
        </w:rPr>
      </w:pPr>
    </w:p>
    <w:p w14:paraId="6207FB85" w14:textId="4184B57A" w:rsidR="00C755E4" w:rsidRDefault="00970F21" w:rsidP="003546DF">
      <w:pPr>
        <w:spacing w:after="0" w:line="240" w:lineRule="auto"/>
        <w:rPr>
          <w:rFonts w:ascii="TH SarabunPSK" w:hAnsi="TH SarabunPSK" w:cs="TH SarabunPSK" w:hint="cs"/>
          <w:b/>
          <w:bCs/>
          <w:sz w:val="32"/>
          <w:szCs w:val="32"/>
        </w:rPr>
      </w:pPr>
      <w:r w:rsidRPr="00970F21">
        <w:rPr>
          <w:rFonts w:ascii="TH SarabunPSK" w:hAnsi="TH SarabunPSK" w:cs="TH SarabunPSK"/>
          <w:b/>
          <w:bCs/>
          <w:sz w:val="32"/>
          <w:szCs w:val="32"/>
        </w:rPr>
        <w:t xml:space="preserve">2.6 Break-Even </w:t>
      </w:r>
      <w:r w:rsidRPr="00970F21">
        <w:rPr>
          <w:rFonts w:ascii="TH SarabunPSK" w:hAnsi="TH SarabunPSK" w:cs="TH SarabunPSK"/>
          <w:b/>
          <w:bCs/>
          <w:sz w:val="32"/>
          <w:szCs w:val="32"/>
          <w:cs/>
        </w:rPr>
        <w:t xml:space="preserve">และ </w:t>
      </w:r>
      <w:r w:rsidRPr="00970F21">
        <w:rPr>
          <w:rFonts w:ascii="TH SarabunPSK" w:hAnsi="TH SarabunPSK" w:cs="TH SarabunPSK"/>
          <w:b/>
          <w:bCs/>
          <w:sz w:val="32"/>
          <w:szCs w:val="32"/>
        </w:rPr>
        <w:t xml:space="preserve">Trailing Stop </w:t>
      </w:r>
    </w:p>
    <w:p w14:paraId="3A89DC3D" w14:textId="2BD23DBD" w:rsidR="00C755E4" w:rsidRPr="00265E5D" w:rsidRDefault="00C755E4" w:rsidP="003546DF">
      <w:pPr>
        <w:spacing w:after="0" w:line="240" w:lineRule="auto"/>
        <w:ind w:left="360" w:firstLine="720"/>
        <w:jc w:val="center"/>
        <w:rPr>
          <w:rFonts w:hint="cs"/>
        </w:rPr>
      </w:pPr>
      <w:r>
        <w:fldChar w:fldCharType="begin"/>
      </w:r>
      <w:r>
        <w:instrText xml:space="preserve"> INCLUDEPICTURE "https://www.xs.com/storage/blogs/uploaded-images/trailing-stop-loss-chart-example.png"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2B17FD11" wp14:editId="63358E87">
            <wp:extent cx="4488451" cy="2834640"/>
            <wp:effectExtent l="0" t="0" r="0" b="0"/>
            <wp:docPr id="452592228" name="Picture 4" descr="Bearish Engulfing Pattern: How to Trade It - X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Bearish Engulfing Pattern: How to Trade It - XS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8451" cy="2834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2975B247" w14:textId="6FD0EB82" w:rsidR="00C755E4" w:rsidRPr="00DD2B43" w:rsidRDefault="00463B91" w:rsidP="003546DF">
      <w:pPr>
        <w:spacing w:after="0" w:line="240" w:lineRule="auto"/>
        <w:ind w:firstLine="720"/>
        <w:jc w:val="center"/>
        <w:rPr>
          <w:rFonts w:ascii="TH Sarabun New" w:hAnsi="TH Sarabun New" w:cs="TH Sarabun New"/>
          <w:sz w:val="32"/>
          <w:szCs w:val="32"/>
        </w:rPr>
      </w:pPr>
      <w:r w:rsidRPr="00265E5D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รูปที่ </w:t>
      </w:r>
      <w:r w:rsidR="00C755E4" w:rsidRPr="00265E5D">
        <w:rPr>
          <w:rFonts w:ascii="TH Sarabun New" w:hAnsi="TH Sarabun New" w:cs="TH Sarabun New"/>
          <w:b/>
          <w:bCs/>
          <w:sz w:val="32"/>
          <w:szCs w:val="32"/>
        </w:rPr>
        <w:t>2</w:t>
      </w:r>
      <w:r w:rsidR="00C755E4" w:rsidRPr="00265E5D">
        <w:rPr>
          <w:rFonts w:ascii="TH Sarabun New" w:hAnsi="TH Sarabun New" w:cs="TH Sarabun New" w:hint="cs"/>
          <w:b/>
          <w:bCs/>
          <w:sz w:val="32"/>
          <w:szCs w:val="32"/>
          <w:cs/>
        </w:rPr>
        <w:t>.</w:t>
      </w:r>
      <w:r w:rsidR="00C755E4" w:rsidRPr="00265E5D">
        <w:rPr>
          <w:rFonts w:ascii="TH Sarabun New" w:hAnsi="TH Sarabun New" w:cs="TH Sarabun New"/>
          <w:b/>
          <w:bCs/>
          <w:sz w:val="32"/>
          <w:szCs w:val="32"/>
        </w:rPr>
        <w:t>4</w:t>
      </w:r>
      <w:r w:rsidR="00C755E4" w:rsidRPr="00A16BD7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C755E4" w:rsidRPr="00A16BD7">
        <w:rPr>
          <w:rFonts w:ascii="TH Sarabun New" w:hAnsi="TH Sarabun New" w:cs="TH Sarabun New"/>
          <w:sz w:val="32"/>
          <w:szCs w:val="32"/>
          <w:cs/>
        </w:rPr>
        <w:t>รูป</w:t>
      </w:r>
      <w:r w:rsidR="00C755E4" w:rsidRPr="00C755E4">
        <w:rPr>
          <w:rFonts w:ascii="TH Sarabun New" w:hAnsi="TH Sarabun New" w:cs="TH Sarabun New"/>
          <w:sz w:val="32"/>
          <w:szCs w:val="32"/>
          <w:cs/>
        </w:rPr>
        <w:t xml:space="preserve">แสดงแนวคิด </w:t>
      </w:r>
      <w:r w:rsidR="00C755E4" w:rsidRPr="00C755E4">
        <w:rPr>
          <w:rFonts w:ascii="TH Sarabun New" w:hAnsi="TH Sarabun New" w:cs="TH Sarabun New"/>
          <w:sz w:val="32"/>
          <w:szCs w:val="32"/>
        </w:rPr>
        <w:t>Trailing Stop</w:t>
      </w:r>
    </w:p>
    <w:p w14:paraId="1DDC5A02" w14:textId="77777777" w:rsidR="00C755E4" w:rsidRPr="00970F21" w:rsidRDefault="00C755E4" w:rsidP="003546DF">
      <w:pPr>
        <w:spacing w:after="0" w:line="240" w:lineRule="auto"/>
        <w:ind w:left="360" w:firstLine="720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43B5D6A2" w14:textId="143F809C" w:rsidR="002A339C" w:rsidRDefault="00970F21" w:rsidP="003546DF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  <w:lang w:val="en-TH"/>
        </w:rPr>
      </w:pPr>
      <w:r w:rsidRPr="00970F21">
        <w:rPr>
          <w:rFonts w:ascii="TH SarabunPSK" w:hAnsi="TH SarabunPSK" w:cs="TH SarabunPSK"/>
          <w:sz w:val="32"/>
          <w:szCs w:val="32"/>
          <w:cs/>
        </w:rPr>
        <w:t xml:space="preserve">ระบบ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Break-Even </w:t>
      </w:r>
      <w:r w:rsidRPr="00970F21">
        <w:rPr>
          <w:rFonts w:ascii="TH SarabunPSK" w:hAnsi="TH SarabunPSK" w:cs="TH SarabunPSK"/>
          <w:sz w:val="32"/>
          <w:szCs w:val="32"/>
          <w:cs/>
        </w:rPr>
        <w:t>ถือเป็นส่วนหนึ่งของกลยุทธ์การบริหารความเสี่ยง (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Risk Management Strategy) </w:t>
      </w:r>
      <w:r w:rsidRPr="00970F21">
        <w:rPr>
          <w:rFonts w:ascii="TH SarabunPSK" w:hAnsi="TH SarabunPSK" w:cs="TH SarabunPSK"/>
          <w:sz w:val="32"/>
          <w:szCs w:val="32"/>
          <w:cs/>
        </w:rPr>
        <w:t>ที่ได้รับการยอมรับอย่างกว้างขวางในระบบเทรดอัตโนมัติ (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Automated Trading Systems) </w:t>
      </w:r>
      <w:r w:rsidRPr="00970F21">
        <w:rPr>
          <w:rFonts w:ascii="TH SarabunPSK" w:hAnsi="TH SarabunPSK" w:cs="TH SarabunPSK"/>
          <w:sz w:val="32"/>
          <w:szCs w:val="32"/>
          <w:cs/>
        </w:rPr>
        <w:t>โดยแนวคิดหลักคือ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 “</w:t>
      </w:r>
      <w:r w:rsidRPr="00970F21">
        <w:rPr>
          <w:rFonts w:ascii="TH SarabunPSK" w:hAnsi="TH SarabunPSK" w:cs="TH SarabunPSK"/>
          <w:sz w:val="32"/>
          <w:szCs w:val="32"/>
          <w:cs/>
        </w:rPr>
        <w:t>รักษาทุนก่อนทำกำไร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” (Protect Capital Before Profit) </w:t>
      </w:r>
      <w:r w:rsidRPr="00970F21">
        <w:rPr>
          <w:rFonts w:ascii="TH SarabunPSK" w:hAnsi="TH SarabunPSK" w:cs="TH SarabunPSK"/>
          <w:sz w:val="32"/>
          <w:szCs w:val="32"/>
          <w:cs/>
        </w:rPr>
        <w:t>ซึ่งเป็นหลักการสำคัญของนักลงทุนระดับมืออาชีพ ระบบนี้ทำหน้าที่ปรับตำแหน่งของจุดหยุดขาดทุน (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Stop Loss)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ให้เลื่อนขึ้นมาที่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>“</w:t>
      </w:r>
      <w:r w:rsidRPr="00970F21">
        <w:rPr>
          <w:rFonts w:ascii="TH SarabunPSK" w:hAnsi="TH SarabunPSK" w:cs="TH SarabunPSK"/>
          <w:sz w:val="32"/>
          <w:szCs w:val="32"/>
          <w:cs/>
        </w:rPr>
        <w:t>จุดคุ้มทุน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” (Break-Even Point) </w:t>
      </w:r>
      <w:r w:rsidRPr="00970F21">
        <w:rPr>
          <w:rFonts w:ascii="TH SarabunPSK" w:hAnsi="TH SarabunPSK" w:cs="TH SarabunPSK"/>
          <w:sz w:val="32"/>
          <w:szCs w:val="32"/>
          <w:cs/>
        </w:rPr>
        <w:t>เมื่อราคาเคลื่อนที่ไปในทิศทางที่คาดการณ์ เพื่อให้หากตลาดกลับตัวกะทันหัน ออ</w:t>
      </w:r>
      <w:proofErr w:type="spellStart"/>
      <w:r w:rsidRPr="00970F21">
        <w:rPr>
          <w:rFonts w:ascii="TH SarabunPSK" w:hAnsi="TH SarabunPSK" w:cs="TH SarabunPSK"/>
          <w:sz w:val="32"/>
          <w:szCs w:val="32"/>
          <w:cs/>
        </w:rPr>
        <w:t>เดอร์</w:t>
      </w:r>
      <w:proofErr w:type="spellEnd"/>
      <w:r w:rsidRPr="00970F21">
        <w:rPr>
          <w:rFonts w:ascii="TH SarabunPSK" w:hAnsi="TH SarabunPSK" w:cs="TH SarabunPSK"/>
          <w:sz w:val="32"/>
          <w:szCs w:val="32"/>
          <w:cs/>
        </w:rPr>
        <w:t xml:space="preserve">นั้นจะปิดโดยไม่ขาดทุนในมุมมองทางคณิตศาสตร์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“Break-Even” </w:t>
      </w:r>
      <w:r w:rsidRPr="00970F21">
        <w:rPr>
          <w:rFonts w:ascii="TH SarabunPSK" w:hAnsi="TH SarabunPSK" w:cs="TH SarabunPSK"/>
          <w:sz w:val="32"/>
          <w:szCs w:val="32"/>
          <w:cs/>
        </w:rPr>
        <w:t>คือจุดที่กำไรสุทธิ (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Net Profit) </w:t>
      </w:r>
      <w:r w:rsidRPr="00970F21">
        <w:rPr>
          <w:rFonts w:ascii="TH SarabunPSK" w:hAnsi="TH SarabunPSK" w:cs="TH SarabunPSK"/>
          <w:sz w:val="32"/>
          <w:szCs w:val="32"/>
          <w:cs/>
        </w:rPr>
        <w:t>เท่ากับศูนย์ กล่าวคือ ผลต่างระหว่างราคาปิดกับราคาเปิดเท่ากับค่าธรรมเนียม (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Spread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Commission)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ดังนั้นระบบเทรดที่มี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Break-Even </w:t>
      </w:r>
    </w:p>
    <w:p w14:paraId="34E04BE1" w14:textId="27F02B32" w:rsidR="00970F21" w:rsidRDefault="00970F21" w:rsidP="003546DF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970F21">
        <w:rPr>
          <w:rFonts w:ascii="TH SarabunPSK" w:hAnsi="TH SarabunPSK" w:cs="TH SarabunPSK"/>
          <w:sz w:val="32"/>
          <w:szCs w:val="32"/>
          <w:cs/>
        </w:rPr>
        <w:t xml:space="preserve">จะช่วย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>“</w:t>
      </w:r>
      <w:r w:rsidRPr="00970F21">
        <w:rPr>
          <w:rFonts w:ascii="TH SarabunPSK" w:hAnsi="TH SarabunPSK" w:cs="TH SarabunPSK"/>
          <w:sz w:val="32"/>
          <w:szCs w:val="32"/>
          <w:cs/>
        </w:rPr>
        <w:t>ล็อกสถานะที่ไม่ขาดทุน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”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โดยเฉพาะในตลาดที่มีความผันผวนสูง เช่น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>XAU/USD (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ทองคำ) หรือ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EUR/USD </w:t>
      </w:r>
      <w:r w:rsidRPr="00970F21">
        <w:rPr>
          <w:rFonts w:ascii="TH SarabunPSK" w:hAnsi="TH SarabunPSK" w:cs="TH SarabunPSK"/>
          <w:sz w:val="32"/>
          <w:szCs w:val="32"/>
          <w:cs/>
        </w:rPr>
        <w:t>ซึ่งอาจเกิดการรีบา</w:t>
      </w:r>
      <w:proofErr w:type="spellStart"/>
      <w:r w:rsidRPr="00970F21">
        <w:rPr>
          <w:rFonts w:ascii="TH SarabunPSK" w:hAnsi="TH SarabunPSK" w:cs="TH SarabunPSK"/>
          <w:sz w:val="32"/>
          <w:szCs w:val="32"/>
          <w:cs/>
        </w:rPr>
        <w:t>วด์</w:t>
      </w:r>
      <w:proofErr w:type="spellEnd"/>
      <w:r w:rsidRPr="00970F21">
        <w:rPr>
          <w:rFonts w:ascii="TH SarabunPSK" w:hAnsi="TH SarabunPSK" w:cs="TH SarabunPSK"/>
          <w:sz w:val="32"/>
          <w:szCs w:val="32"/>
          <w:cs/>
        </w:rPr>
        <w:t>กะทันหันได้</w:t>
      </w:r>
    </w:p>
    <w:p w14:paraId="0EFB88E5" w14:textId="77777777" w:rsidR="002A339C" w:rsidRDefault="002A339C" w:rsidP="003546DF">
      <w:pPr>
        <w:spacing w:after="0" w:line="240" w:lineRule="auto"/>
        <w:ind w:firstLine="720"/>
        <w:rPr>
          <w:rFonts w:ascii="TH SarabunPSK" w:hAnsi="TH SarabunPSK" w:cs="TH SarabunPSK"/>
          <w:sz w:val="32"/>
          <w:szCs w:val="32"/>
          <w:lang w:val="en-TH"/>
        </w:rPr>
      </w:pPr>
    </w:p>
    <w:p w14:paraId="4F918BC4" w14:textId="68DC4521" w:rsidR="00970F21" w:rsidRPr="003546DF" w:rsidRDefault="003546DF" w:rsidP="003546DF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3546DF">
        <w:rPr>
          <w:rFonts w:ascii="TH SarabunPSK" w:hAnsi="TH SarabunPSK" w:cs="TH SarabunPSK"/>
          <w:b/>
          <w:bCs/>
          <w:sz w:val="32"/>
          <w:szCs w:val="32"/>
          <w:cs/>
        </w:rPr>
        <w:br w:type="page"/>
      </w:r>
      <w:r w:rsidR="00970F21" w:rsidRPr="003546DF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 xml:space="preserve">หลักการทำงานของ </w:t>
      </w:r>
      <w:r w:rsidR="00970F21" w:rsidRPr="003546DF">
        <w:rPr>
          <w:rFonts w:ascii="TH SarabunPSK" w:hAnsi="TH SarabunPSK" w:cs="TH SarabunPSK"/>
          <w:b/>
          <w:bCs/>
          <w:sz w:val="32"/>
          <w:szCs w:val="32"/>
          <w:lang w:val="en-TH"/>
        </w:rPr>
        <w:t>Break-Even Mechanism</w:t>
      </w:r>
    </w:p>
    <w:p w14:paraId="1C7F6749" w14:textId="554B54D9" w:rsidR="003546DF" w:rsidRDefault="00970F21" w:rsidP="003546DF">
      <w:pPr>
        <w:spacing w:after="0" w:line="240" w:lineRule="auto"/>
        <w:ind w:firstLine="990"/>
        <w:jc w:val="thaiDistribute"/>
        <w:rPr>
          <w:rFonts w:ascii="TH SarabunPSK" w:hAnsi="TH SarabunPSK" w:cs="TH SarabunPSK"/>
          <w:sz w:val="32"/>
          <w:szCs w:val="32"/>
          <w:lang w:val="en-TH"/>
        </w:rPr>
      </w:pPr>
      <w:r w:rsidRPr="00970F21">
        <w:rPr>
          <w:rFonts w:ascii="TH SarabunPSK" w:hAnsi="TH SarabunPSK" w:cs="TH SarabunPSK"/>
          <w:sz w:val="32"/>
          <w:szCs w:val="32"/>
          <w:cs/>
        </w:rPr>
        <w:t>เมื่อออ</w:t>
      </w:r>
      <w:proofErr w:type="spellStart"/>
      <w:r w:rsidRPr="00970F21">
        <w:rPr>
          <w:rFonts w:ascii="TH SarabunPSK" w:hAnsi="TH SarabunPSK" w:cs="TH SarabunPSK"/>
          <w:sz w:val="32"/>
          <w:szCs w:val="32"/>
          <w:cs/>
        </w:rPr>
        <w:t>เดอร์</w:t>
      </w:r>
      <w:proofErr w:type="spellEnd"/>
      <w:r w:rsidRPr="00970F21">
        <w:rPr>
          <w:rFonts w:ascii="TH SarabunPSK" w:hAnsi="TH SarabunPSK" w:cs="TH SarabunPSK"/>
          <w:sz w:val="32"/>
          <w:szCs w:val="32"/>
          <w:cs/>
        </w:rPr>
        <w:t>มีกำไรถึงระดับที่กำหนดไว้ล่วงหน้า (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Trigger Level)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ระบบจะย้ายจุด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Stop Loss </w:t>
      </w:r>
      <w:r w:rsidRPr="00970F21">
        <w:rPr>
          <w:rFonts w:ascii="TH SarabunPSK" w:hAnsi="TH SarabunPSK" w:cs="TH SarabunPSK"/>
          <w:sz w:val="32"/>
          <w:szCs w:val="32"/>
          <w:cs/>
        </w:rPr>
        <w:t>จากตำแหน่งเริ่มต้นไปที่จุดเข้า (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Entry Point) </w:t>
      </w:r>
      <w:r w:rsidRPr="00970F21">
        <w:rPr>
          <w:rFonts w:ascii="TH SarabunPSK" w:hAnsi="TH SarabunPSK" w:cs="TH SarabunPSK"/>
          <w:sz w:val="32"/>
          <w:szCs w:val="32"/>
          <w:cs/>
        </w:rPr>
        <w:t>หรือเหนือกว่าเล็กน้อย เช่น +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100 </w:t>
      </w:r>
      <w:r w:rsidRPr="00970F21">
        <w:rPr>
          <w:rFonts w:ascii="TH SarabunPSK" w:hAnsi="TH SarabunPSK" w:cs="TH SarabunPSK"/>
          <w:sz w:val="32"/>
          <w:szCs w:val="32"/>
          <w:cs/>
        </w:rPr>
        <w:t>จุด (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pips)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เพื่อให้เกิด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>“</w:t>
      </w:r>
      <w:r w:rsidRPr="00970F21">
        <w:rPr>
          <w:rFonts w:ascii="TH SarabunPSK" w:hAnsi="TH SarabunPSK" w:cs="TH SarabunPSK"/>
          <w:sz w:val="32"/>
          <w:szCs w:val="32"/>
          <w:cs/>
        </w:rPr>
        <w:t>กำไรแน่นอนขั้นต่ำ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>”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หากราคายังเคลื่อนต่อในทิศทางที่ถูกต้อง ระบบจะเริ่มใช้กลไก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Trailing Stop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เพื่อขยับ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Stop Loss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ต่อเนื่องตามระยะทางที่ราคาขยับไป เช่น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50 </w:t>
      </w:r>
      <w:r w:rsidRPr="00970F21">
        <w:rPr>
          <w:rFonts w:ascii="TH SarabunPSK" w:hAnsi="TH SarabunPSK" w:cs="TH SarabunPSK"/>
          <w:sz w:val="32"/>
          <w:szCs w:val="32"/>
          <w:cs/>
        </w:rPr>
        <w:t>จุด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, 100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จุด หรืออิงตามระดับ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>Fibonacci 161.8%, 261.8%, 461.8%</w:t>
      </w:r>
      <w:r w:rsidR="003546DF">
        <w:rPr>
          <w:rFonts w:ascii="TH SarabunPSK" w:hAnsi="TH SarabunPSK" w:cs="TH SarabunPSK" w:hint="cs"/>
          <w:sz w:val="32"/>
          <w:szCs w:val="32"/>
          <w:cs/>
          <w:lang w:val="en-TH"/>
        </w:rPr>
        <w:t xml:space="preserve"> </w:t>
      </w:r>
      <w:r w:rsidRPr="00970F21">
        <w:rPr>
          <w:rFonts w:ascii="TH SarabunPSK" w:hAnsi="TH SarabunPSK" w:cs="TH SarabunPSK"/>
          <w:sz w:val="32"/>
          <w:szCs w:val="32"/>
          <w:cs/>
        </w:rPr>
        <w:t>เมื่อราคากลับตัว (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Reversal) </w:t>
      </w:r>
      <w:r w:rsidRPr="00970F21">
        <w:rPr>
          <w:rFonts w:ascii="TH SarabunPSK" w:hAnsi="TH SarabunPSK" w:cs="TH SarabunPSK"/>
          <w:sz w:val="32"/>
          <w:szCs w:val="32"/>
          <w:cs/>
        </w:rPr>
        <w:t>ระบบจะทำการปิดออ</w:t>
      </w:r>
      <w:proofErr w:type="spellStart"/>
      <w:r w:rsidRPr="00970F21">
        <w:rPr>
          <w:rFonts w:ascii="TH SarabunPSK" w:hAnsi="TH SarabunPSK" w:cs="TH SarabunPSK"/>
          <w:sz w:val="32"/>
          <w:szCs w:val="32"/>
          <w:cs/>
        </w:rPr>
        <w:t>เดอร์</w:t>
      </w:r>
      <w:proofErr w:type="spellEnd"/>
      <w:r w:rsidRPr="00970F21">
        <w:rPr>
          <w:rFonts w:ascii="TH SarabunPSK" w:hAnsi="TH SarabunPSK" w:cs="TH SarabunPSK"/>
          <w:sz w:val="32"/>
          <w:szCs w:val="32"/>
          <w:cs/>
        </w:rPr>
        <w:t xml:space="preserve">อัตโนมัติ ณ จุด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Stop Loss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ล่าสุด ซึ่งช่วยให้เก็บกำไรได้โดยไม่ต้องอาศัยการเฝ้าหน้าจอการเชื่อมโยงกับ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Fibonacci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>EMA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ระบบ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Break-Even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มักถูกออกแบบให้สัมพันธ์กับเครื่องมือวิเคราะห์อื่น เช่น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Fibonacci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EMA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เพื่อให้การเคลื่อน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Stop Loss </w:t>
      </w:r>
      <w:r w:rsidRPr="00970F21">
        <w:rPr>
          <w:rFonts w:ascii="TH SarabunPSK" w:hAnsi="TH SarabunPSK" w:cs="TH SarabunPSK"/>
          <w:sz w:val="32"/>
          <w:szCs w:val="32"/>
          <w:cs/>
        </w:rPr>
        <w:t>มีตรรกะทางเทคนิค ตัวอย่างเช่น</w:t>
      </w:r>
      <w:r w:rsidR="003546DF">
        <w:rPr>
          <w:rFonts w:ascii="TH SarabunPSK" w:hAnsi="TH SarabunPSK" w:cs="TH SarabunPSK" w:hint="cs"/>
          <w:sz w:val="32"/>
          <w:szCs w:val="32"/>
          <w:cs/>
          <w:lang w:val="en-TH"/>
        </w:rPr>
        <w:t xml:space="preserve"> </w:t>
      </w:r>
    </w:p>
    <w:p w14:paraId="7553354C" w14:textId="77777777" w:rsidR="003546DF" w:rsidRDefault="00970F21" w:rsidP="003546DF">
      <w:pPr>
        <w:pStyle w:val="ListParagraph"/>
        <w:numPr>
          <w:ilvl w:val="0"/>
          <w:numId w:val="36"/>
        </w:numPr>
        <w:spacing w:after="0" w:line="240" w:lineRule="auto"/>
        <w:ind w:left="0" w:firstLine="990"/>
        <w:jc w:val="thaiDistribute"/>
        <w:rPr>
          <w:rFonts w:ascii="TH SarabunPSK" w:hAnsi="TH SarabunPSK" w:cs="TH SarabunPSK"/>
          <w:sz w:val="32"/>
          <w:szCs w:val="32"/>
          <w:lang w:val="en-TH"/>
        </w:rPr>
      </w:pPr>
      <w:r w:rsidRPr="003546DF">
        <w:rPr>
          <w:rFonts w:ascii="TH SarabunPSK" w:hAnsi="TH SarabunPSK" w:cs="TH SarabunPSK"/>
          <w:sz w:val="32"/>
          <w:szCs w:val="32"/>
          <w:cs/>
        </w:rPr>
        <w:t xml:space="preserve">กรณี </w:t>
      </w:r>
      <w:r w:rsidRPr="003546DF">
        <w:rPr>
          <w:rFonts w:ascii="TH SarabunPSK" w:hAnsi="TH SarabunPSK" w:cs="TH SarabunPSK"/>
          <w:sz w:val="32"/>
          <w:szCs w:val="32"/>
          <w:lang w:val="en-TH"/>
        </w:rPr>
        <w:t xml:space="preserve">Buy </w:t>
      </w:r>
      <w:r w:rsidRPr="003546DF">
        <w:rPr>
          <w:rFonts w:ascii="TH SarabunPSK" w:hAnsi="TH SarabunPSK" w:cs="TH SarabunPSK"/>
          <w:sz w:val="32"/>
          <w:szCs w:val="32"/>
          <w:cs/>
        </w:rPr>
        <w:t xml:space="preserve">เมื่อราคาทะลุระดับ </w:t>
      </w:r>
      <w:r w:rsidRPr="003546DF">
        <w:rPr>
          <w:rFonts w:ascii="TH SarabunPSK" w:hAnsi="TH SarabunPSK" w:cs="TH SarabunPSK"/>
          <w:sz w:val="32"/>
          <w:szCs w:val="32"/>
          <w:lang w:val="en-TH"/>
        </w:rPr>
        <w:t xml:space="preserve">Fibonacci 161.8% </w:t>
      </w:r>
      <w:r w:rsidRPr="003546DF">
        <w:rPr>
          <w:rFonts w:ascii="TH SarabunPSK" w:hAnsi="TH SarabunPSK" w:cs="TH SarabunPSK"/>
          <w:sz w:val="32"/>
          <w:szCs w:val="32"/>
          <w:cs/>
        </w:rPr>
        <w:t xml:space="preserve">ระบบจะขยับ </w:t>
      </w:r>
      <w:r w:rsidRPr="003546DF">
        <w:rPr>
          <w:rFonts w:ascii="TH SarabunPSK" w:hAnsi="TH SarabunPSK" w:cs="TH SarabunPSK"/>
          <w:sz w:val="32"/>
          <w:szCs w:val="32"/>
          <w:lang w:val="en-TH"/>
        </w:rPr>
        <w:t xml:space="preserve">Stop Loss </w:t>
      </w:r>
      <w:r w:rsidRPr="003546DF">
        <w:rPr>
          <w:rFonts w:ascii="TH SarabunPSK" w:hAnsi="TH SarabunPSK" w:cs="TH SarabunPSK"/>
          <w:sz w:val="32"/>
          <w:szCs w:val="32"/>
          <w:cs/>
        </w:rPr>
        <w:t xml:space="preserve">มาที่ </w:t>
      </w:r>
      <w:r w:rsidRPr="003546DF">
        <w:rPr>
          <w:rFonts w:ascii="TH SarabunPSK" w:hAnsi="TH SarabunPSK" w:cs="TH SarabunPSK"/>
          <w:sz w:val="32"/>
          <w:szCs w:val="32"/>
          <w:lang w:val="en-TH"/>
        </w:rPr>
        <w:t xml:space="preserve">61.8% + 100 </w:t>
      </w:r>
      <w:r w:rsidRPr="003546DF">
        <w:rPr>
          <w:rFonts w:ascii="TH SarabunPSK" w:hAnsi="TH SarabunPSK" w:cs="TH SarabunPSK"/>
          <w:sz w:val="32"/>
          <w:szCs w:val="32"/>
          <w:cs/>
        </w:rPr>
        <w:t xml:space="preserve">จุดหากราคาทะลุระดับ </w:t>
      </w:r>
      <w:r w:rsidRPr="003546DF">
        <w:rPr>
          <w:rFonts w:ascii="TH SarabunPSK" w:hAnsi="TH SarabunPSK" w:cs="TH SarabunPSK"/>
          <w:sz w:val="32"/>
          <w:szCs w:val="32"/>
          <w:lang w:val="en-TH"/>
        </w:rPr>
        <w:t xml:space="preserve">261.8% </w:t>
      </w:r>
      <w:r w:rsidRPr="003546DF">
        <w:rPr>
          <w:rFonts w:ascii="TH SarabunPSK" w:hAnsi="TH SarabunPSK" w:cs="TH SarabunPSK"/>
          <w:sz w:val="32"/>
          <w:szCs w:val="32"/>
          <w:cs/>
        </w:rPr>
        <w:t xml:space="preserve">จะขยับ </w:t>
      </w:r>
      <w:r w:rsidRPr="003546DF">
        <w:rPr>
          <w:rFonts w:ascii="TH SarabunPSK" w:hAnsi="TH SarabunPSK" w:cs="TH SarabunPSK"/>
          <w:sz w:val="32"/>
          <w:szCs w:val="32"/>
          <w:lang w:val="en-TH"/>
        </w:rPr>
        <w:t xml:space="preserve">Stop Loss </w:t>
      </w:r>
      <w:r w:rsidRPr="003546DF">
        <w:rPr>
          <w:rFonts w:ascii="TH SarabunPSK" w:hAnsi="TH SarabunPSK" w:cs="TH SarabunPSK"/>
          <w:sz w:val="32"/>
          <w:szCs w:val="32"/>
          <w:cs/>
        </w:rPr>
        <w:t xml:space="preserve">ไปยัง </w:t>
      </w:r>
      <w:r w:rsidRPr="003546DF">
        <w:rPr>
          <w:rFonts w:ascii="TH SarabunPSK" w:hAnsi="TH SarabunPSK" w:cs="TH SarabunPSK"/>
          <w:sz w:val="32"/>
          <w:szCs w:val="32"/>
          <w:lang w:val="en-TH"/>
        </w:rPr>
        <w:t xml:space="preserve">161.8% </w:t>
      </w:r>
      <w:r w:rsidRPr="003546DF">
        <w:rPr>
          <w:rFonts w:ascii="TH SarabunPSK" w:hAnsi="TH SarabunPSK" w:cs="TH SarabunPSK"/>
          <w:sz w:val="32"/>
          <w:szCs w:val="32"/>
          <w:cs/>
        </w:rPr>
        <w:t>เพื่อรักษากำไรบางส่วนในแนวทางเดียวกันสำหรับออ</w:t>
      </w:r>
      <w:proofErr w:type="spellStart"/>
      <w:r w:rsidRPr="003546DF">
        <w:rPr>
          <w:rFonts w:ascii="TH SarabunPSK" w:hAnsi="TH SarabunPSK" w:cs="TH SarabunPSK"/>
          <w:sz w:val="32"/>
          <w:szCs w:val="32"/>
          <w:cs/>
        </w:rPr>
        <w:t>เดอร์</w:t>
      </w:r>
      <w:proofErr w:type="spellEnd"/>
      <w:r w:rsidRPr="003546DF">
        <w:rPr>
          <w:rFonts w:ascii="TH SarabunPSK" w:hAnsi="TH SarabunPSK" w:cs="TH SarabunPSK"/>
          <w:sz w:val="32"/>
          <w:szCs w:val="32"/>
          <w:cs/>
        </w:rPr>
        <w:t xml:space="preserve"> </w:t>
      </w:r>
    </w:p>
    <w:p w14:paraId="145D9BCD" w14:textId="7E0DDFE4" w:rsidR="002A339C" w:rsidRPr="003546DF" w:rsidRDefault="00970F21" w:rsidP="003546DF">
      <w:pPr>
        <w:pStyle w:val="ListParagraph"/>
        <w:numPr>
          <w:ilvl w:val="0"/>
          <w:numId w:val="36"/>
        </w:numPr>
        <w:spacing w:after="0" w:line="240" w:lineRule="auto"/>
        <w:ind w:left="0" w:firstLine="990"/>
        <w:jc w:val="thaiDistribute"/>
        <w:rPr>
          <w:rFonts w:ascii="TH SarabunPSK" w:hAnsi="TH SarabunPSK" w:cs="TH SarabunPSK"/>
          <w:sz w:val="32"/>
          <w:szCs w:val="32"/>
          <w:lang w:val="en-TH"/>
        </w:rPr>
      </w:pPr>
      <w:r w:rsidRPr="003546DF">
        <w:rPr>
          <w:rFonts w:ascii="TH SarabunPSK" w:hAnsi="TH SarabunPSK" w:cs="TH SarabunPSK"/>
          <w:sz w:val="32"/>
          <w:szCs w:val="32"/>
          <w:lang w:val="en-TH"/>
        </w:rPr>
        <w:t xml:space="preserve">Sell </w:t>
      </w:r>
      <w:r w:rsidRPr="003546DF">
        <w:rPr>
          <w:rFonts w:ascii="TH SarabunPSK" w:hAnsi="TH SarabunPSK" w:cs="TH SarabunPSK"/>
          <w:sz w:val="32"/>
          <w:szCs w:val="32"/>
          <w:cs/>
        </w:rPr>
        <w:t xml:space="preserve">ระบบจะขยับ </w:t>
      </w:r>
      <w:r w:rsidRPr="003546DF">
        <w:rPr>
          <w:rFonts w:ascii="TH SarabunPSK" w:hAnsi="TH SarabunPSK" w:cs="TH SarabunPSK"/>
          <w:sz w:val="32"/>
          <w:szCs w:val="32"/>
          <w:lang w:val="en-TH"/>
        </w:rPr>
        <w:t xml:space="preserve">Stop Loss </w:t>
      </w:r>
      <w:r w:rsidRPr="003546DF">
        <w:rPr>
          <w:rFonts w:ascii="TH SarabunPSK" w:hAnsi="TH SarabunPSK" w:cs="TH SarabunPSK"/>
          <w:sz w:val="32"/>
          <w:szCs w:val="32"/>
          <w:cs/>
        </w:rPr>
        <w:t>ในทิศทางตรงข้าม เช่น</w:t>
      </w:r>
    </w:p>
    <w:p w14:paraId="7F403616" w14:textId="57F95C7A" w:rsidR="00970F21" w:rsidRDefault="00970F21" w:rsidP="003546DF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970F21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61.8% – 100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จุดการผสานระหว่าง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Fibonacci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กับ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Break-Even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ช่วยให้กลยุทธ์มีความสมดุลระหว่าง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“Risk”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“Reward” </w:t>
      </w:r>
      <w:r w:rsidRPr="00970F21">
        <w:rPr>
          <w:rFonts w:ascii="TH SarabunPSK" w:hAnsi="TH SarabunPSK" w:cs="TH SarabunPSK"/>
          <w:sz w:val="32"/>
          <w:szCs w:val="32"/>
          <w:cs/>
        </w:rPr>
        <w:t>กล่าวคือ มีทั้งโครงสร้างการป้องกันขาดทุน (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Stop Loss) </w:t>
      </w:r>
      <w:r w:rsidRPr="00970F21">
        <w:rPr>
          <w:rFonts w:ascii="TH SarabunPSK" w:hAnsi="TH SarabunPSK" w:cs="TH SarabunPSK"/>
          <w:sz w:val="32"/>
          <w:szCs w:val="32"/>
          <w:cs/>
        </w:rPr>
        <w:t>และระบบ</w:t>
      </w:r>
      <w:proofErr w:type="spellStart"/>
      <w:r w:rsidRPr="00970F21">
        <w:rPr>
          <w:rFonts w:ascii="TH SarabunPSK" w:hAnsi="TH SarabunPSK" w:cs="TH SarabunPSK"/>
          <w:sz w:val="32"/>
          <w:szCs w:val="32"/>
          <w:cs/>
        </w:rPr>
        <w:t>ล็</w:t>
      </w:r>
      <w:proofErr w:type="spellEnd"/>
      <w:r w:rsidRPr="00970F21">
        <w:rPr>
          <w:rFonts w:ascii="TH SarabunPSK" w:hAnsi="TH SarabunPSK" w:cs="TH SarabunPSK"/>
          <w:sz w:val="32"/>
          <w:szCs w:val="32"/>
          <w:cs/>
        </w:rPr>
        <w:t>อกกำไรอัตโนมัติความสำคัญทางจิตวิทยาการลงทุน</w:t>
      </w:r>
    </w:p>
    <w:p w14:paraId="2D48A54C" w14:textId="77777777" w:rsidR="003546DF" w:rsidRDefault="00970F21" w:rsidP="003546DF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970F21">
        <w:rPr>
          <w:rFonts w:ascii="TH SarabunPSK" w:hAnsi="TH SarabunPSK" w:cs="TH SarabunPSK"/>
          <w:sz w:val="32"/>
          <w:szCs w:val="32"/>
          <w:cs/>
        </w:rPr>
        <w:t>ในเชิงจิตวิทยาการเทรด (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Trading Psychology)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ระบบ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Break-Even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มีบทบาทสำคัญในการลด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>“</w:t>
      </w:r>
      <w:r w:rsidRPr="00970F21">
        <w:rPr>
          <w:rFonts w:ascii="TH SarabunPSK" w:hAnsi="TH SarabunPSK" w:cs="TH SarabunPSK"/>
          <w:sz w:val="32"/>
          <w:szCs w:val="32"/>
          <w:cs/>
        </w:rPr>
        <w:t>ความกลัวสูญเสีย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” (Loss Aversion) </w:t>
      </w:r>
      <w:r w:rsidRPr="00970F21">
        <w:rPr>
          <w:rFonts w:ascii="TH SarabunPSK" w:hAnsi="TH SarabunPSK" w:cs="TH SarabunPSK"/>
          <w:sz w:val="32"/>
          <w:szCs w:val="32"/>
          <w:cs/>
        </w:rPr>
        <w:t>ซึ่งเป็นอคติหลักของนักเทรดส่วนใหญ่ เพราะเมื่อผู้เทรดรู้ว่าระบบจะปิดสถานะโดยไม่ขาดทุน พวกเขาจะสามารถปล่อยให้แนวโน้มเดินต่อไปได้โดยไม่ตัดกำไรเร็วเกินไป ส่งผลให้ระบบทำงานได้เต็มประสิทธิภาพมากขึ้นในระยะยาว</w:t>
      </w:r>
    </w:p>
    <w:p w14:paraId="0C06E842" w14:textId="77777777" w:rsidR="003546DF" w:rsidRDefault="003546DF" w:rsidP="003546DF">
      <w:pPr>
        <w:spacing w:after="0" w:line="240" w:lineRule="auto"/>
        <w:ind w:firstLine="720"/>
        <w:jc w:val="thaiDistribute"/>
        <w:rPr>
          <w:rFonts w:ascii="TH SarabunPSK" w:hAnsi="TH SarabunPSK" w:cs="TH SarabunPSK" w:hint="cs"/>
          <w:sz w:val="32"/>
          <w:szCs w:val="32"/>
          <w:lang w:val="en-TH"/>
        </w:rPr>
      </w:pPr>
    </w:p>
    <w:p w14:paraId="2AE5241F" w14:textId="25C5B8A0" w:rsidR="00970F21" w:rsidRPr="003546DF" w:rsidRDefault="00970F21" w:rsidP="003546DF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  <w:lang w:val="en-TH"/>
        </w:rPr>
      </w:pPr>
      <w:r w:rsidRPr="003546DF">
        <w:rPr>
          <w:rFonts w:ascii="TH SarabunPSK" w:hAnsi="TH SarabunPSK" w:cs="TH SarabunPSK"/>
          <w:b/>
          <w:bCs/>
          <w:sz w:val="32"/>
          <w:szCs w:val="32"/>
          <w:cs/>
        </w:rPr>
        <w:t>ตัวอย่างการใช้งานในระบบอัตโนมัติ (</w:t>
      </w:r>
      <w:r w:rsidRPr="003546DF">
        <w:rPr>
          <w:rFonts w:ascii="TH SarabunPSK" w:hAnsi="TH SarabunPSK" w:cs="TH SarabunPSK"/>
          <w:b/>
          <w:bCs/>
          <w:sz w:val="32"/>
          <w:szCs w:val="32"/>
          <w:lang w:val="en-TH"/>
        </w:rPr>
        <w:t>EA)</w:t>
      </w:r>
    </w:p>
    <w:p w14:paraId="4D746627" w14:textId="77777777" w:rsidR="003546DF" w:rsidRDefault="00970F21" w:rsidP="003546DF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  <w:lang w:val="en-TH"/>
        </w:rPr>
      </w:pPr>
      <w:r w:rsidRPr="00970F21">
        <w:rPr>
          <w:rFonts w:ascii="TH SarabunPSK" w:hAnsi="TH SarabunPSK" w:cs="TH SarabunPSK"/>
          <w:sz w:val="32"/>
          <w:szCs w:val="32"/>
          <w:cs/>
        </w:rPr>
        <w:t xml:space="preserve">ในระบบ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EA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ที่พัฒนาในงานวิจัยนี้ ได้ออกแบบให้กลไก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Break-Even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Trailing Stop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ทำงานร่วมกับ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EMA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Engulfing Pattern </w:t>
      </w:r>
      <w:r w:rsidRPr="00970F21">
        <w:rPr>
          <w:rFonts w:ascii="TH SarabunPSK" w:hAnsi="TH SarabunPSK" w:cs="TH SarabunPSK"/>
          <w:sz w:val="32"/>
          <w:szCs w:val="32"/>
          <w:cs/>
        </w:rPr>
        <w:t>โดยมีเงื่อนไขดังนี้</w:t>
      </w:r>
      <w:r w:rsidR="003546DF">
        <w:rPr>
          <w:rFonts w:ascii="TH SarabunPSK" w:hAnsi="TH SarabunPSK" w:cs="TH SarabunPSK" w:hint="cs"/>
          <w:sz w:val="32"/>
          <w:szCs w:val="32"/>
          <w:cs/>
          <w:lang w:val="en-TH"/>
        </w:rPr>
        <w:t xml:space="preserve"> </w:t>
      </w:r>
    </w:p>
    <w:p w14:paraId="6F629CA4" w14:textId="12FEA108" w:rsidR="002A339C" w:rsidRPr="003546DF" w:rsidRDefault="00970F21" w:rsidP="003546DF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  <w:lang w:val="en-TH"/>
        </w:rPr>
      </w:pPr>
      <w:r w:rsidRPr="003546DF">
        <w:rPr>
          <w:rFonts w:ascii="TH SarabunPSK" w:hAnsi="TH SarabunPSK" w:cs="TH SarabunPSK"/>
          <w:sz w:val="32"/>
          <w:szCs w:val="32"/>
          <w:cs/>
        </w:rPr>
        <w:t xml:space="preserve">เมื่อเกิดสัญญาณเข้าซื้อจาก </w:t>
      </w:r>
      <w:r w:rsidRPr="003546DF">
        <w:rPr>
          <w:rFonts w:ascii="TH SarabunPSK" w:hAnsi="TH SarabunPSK" w:cs="TH SarabunPSK"/>
          <w:sz w:val="32"/>
          <w:szCs w:val="32"/>
          <w:lang w:val="en-TH"/>
        </w:rPr>
        <w:t xml:space="preserve">Bullish Engulfing </w:t>
      </w:r>
      <w:r w:rsidRPr="003546DF">
        <w:rPr>
          <w:rFonts w:ascii="TH SarabunPSK" w:hAnsi="TH SarabunPSK" w:cs="TH SarabunPSK"/>
          <w:sz w:val="32"/>
          <w:szCs w:val="32"/>
          <w:cs/>
        </w:rPr>
        <w:t xml:space="preserve">และแนวโน้ม </w:t>
      </w:r>
      <w:r w:rsidRPr="003546DF">
        <w:rPr>
          <w:rFonts w:ascii="TH SarabunPSK" w:hAnsi="TH SarabunPSK" w:cs="TH SarabunPSK"/>
          <w:sz w:val="32"/>
          <w:szCs w:val="32"/>
          <w:lang w:val="en-TH"/>
        </w:rPr>
        <w:t xml:space="preserve">EMA </w:t>
      </w:r>
      <w:r w:rsidRPr="003546DF">
        <w:rPr>
          <w:rFonts w:ascii="TH SarabunPSK" w:hAnsi="TH SarabunPSK" w:cs="TH SarabunPSK"/>
          <w:sz w:val="32"/>
          <w:szCs w:val="32"/>
          <w:cs/>
        </w:rPr>
        <w:t>เป็นขาขึ้น</w:t>
      </w:r>
      <w:r w:rsidRPr="003546DF">
        <w:rPr>
          <w:rFonts w:ascii="TH SarabunPSK" w:hAnsi="TH SarabunPSK" w:cs="TH SarabunPSK"/>
          <w:sz w:val="32"/>
          <w:szCs w:val="32"/>
          <w:lang w:val="en-TH"/>
        </w:rPr>
        <w:t xml:space="preserve"> </w:t>
      </w:r>
    </w:p>
    <w:p w14:paraId="70FC1DB8" w14:textId="24923607" w:rsidR="00970F21" w:rsidRDefault="00970F21" w:rsidP="003546DF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lang w:val="en-TH"/>
        </w:rPr>
      </w:pPr>
      <w:r w:rsidRPr="00970F21">
        <w:rPr>
          <w:rFonts w:ascii="TH SarabunPSK" w:hAnsi="TH SarabunPSK" w:cs="TH SarabunPSK"/>
          <w:sz w:val="32"/>
          <w:szCs w:val="32"/>
          <w:cs/>
        </w:rPr>
        <w:t xml:space="preserve">ระบบจะเปิด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3 </w:t>
      </w:r>
      <w:r w:rsidRPr="00970F21">
        <w:rPr>
          <w:rFonts w:ascii="TH SarabunPSK" w:hAnsi="TH SarabunPSK" w:cs="TH SarabunPSK"/>
          <w:sz w:val="32"/>
          <w:szCs w:val="32"/>
          <w:cs/>
        </w:rPr>
        <w:t>ออ</w:t>
      </w:r>
      <w:proofErr w:type="spellStart"/>
      <w:r w:rsidRPr="00970F21">
        <w:rPr>
          <w:rFonts w:ascii="TH SarabunPSK" w:hAnsi="TH SarabunPSK" w:cs="TH SarabunPSK"/>
          <w:sz w:val="32"/>
          <w:szCs w:val="32"/>
          <w:cs/>
        </w:rPr>
        <w:t>เดอร์</w:t>
      </w:r>
      <w:proofErr w:type="spellEnd"/>
      <w:r w:rsidRPr="00970F21">
        <w:rPr>
          <w:rFonts w:ascii="TH SarabunPSK" w:hAnsi="TH SarabunPSK" w:cs="TH SarabunPSK"/>
          <w:sz w:val="32"/>
          <w:szCs w:val="32"/>
          <w:cs/>
        </w:rPr>
        <w:t xml:space="preserve">ที่ระดับ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>Fibonacci Retracement 61.8%</w:t>
      </w:r>
      <w:r>
        <w:rPr>
          <w:rFonts w:ascii="TH SarabunPSK" w:hAnsi="TH SarabunPSK" w:cs="TH SarabunPSK"/>
          <w:sz w:val="32"/>
          <w:szCs w:val="32"/>
          <w:lang w:val="en-TH"/>
        </w:rPr>
        <w:t xml:space="preserve">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เมื่อราคาถึงระดับ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Fibonacci Extension 161.8%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ระบบจะย้าย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Stop Loss </w:t>
      </w:r>
      <w:r w:rsidRPr="00970F21">
        <w:rPr>
          <w:rFonts w:ascii="TH SarabunPSK" w:hAnsi="TH SarabunPSK" w:cs="TH SarabunPSK"/>
          <w:sz w:val="32"/>
          <w:szCs w:val="32"/>
          <w:cs/>
        </w:rPr>
        <w:t>ของทุกออ</w:t>
      </w:r>
      <w:proofErr w:type="spellStart"/>
      <w:r w:rsidRPr="00970F21">
        <w:rPr>
          <w:rFonts w:ascii="TH SarabunPSK" w:hAnsi="TH SarabunPSK" w:cs="TH SarabunPSK"/>
          <w:sz w:val="32"/>
          <w:szCs w:val="32"/>
          <w:cs/>
        </w:rPr>
        <w:t>เดอร์</w:t>
      </w:r>
      <w:proofErr w:type="spellEnd"/>
      <w:r w:rsidRPr="00970F21">
        <w:rPr>
          <w:rFonts w:ascii="TH SarabunPSK" w:hAnsi="TH SarabunPSK" w:cs="TH SarabunPSK"/>
          <w:sz w:val="32"/>
          <w:szCs w:val="32"/>
          <w:cs/>
        </w:rPr>
        <w:t xml:space="preserve">มาที่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61.8% + 100 </w:t>
      </w:r>
      <w:r w:rsidRPr="00970F21">
        <w:rPr>
          <w:rFonts w:ascii="TH SarabunPSK" w:hAnsi="TH SarabunPSK" w:cs="TH SarabunPSK"/>
          <w:sz w:val="32"/>
          <w:szCs w:val="32"/>
          <w:cs/>
        </w:rPr>
        <w:t>จุด</w:t>
      </w:r>
      <w:r w:rsidR="002A339C">
        <w:rPr>
          <w:rFonts w:ascii="TH SarabunPSK" w:hAnsi="TH SarabunPSK" w:cs="TH SarabunPSK" w:hint="cs"/>
          <w:sz w:val="32"/>
          <w:szCs w:val="32"/>
          <w:cs/>
          <w:lang w:val="en-TH"/>
        </w:rPr>
        <w:t xml:space="preserve">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เมื่อถึงระดับ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261.8%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461.8%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ระบบจะปรับ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SL </w:t>
      </w:r>
      <w:r w:rsidRPr="00970F21">
        <w:rPr>
          <w:rFonts w:ascii="TH SarabunPSK" w:hAnsi="TH SarabunPSK" w:cs="TH SarabunPSK"/>
          <w:sz w:val="32"/>
          <w:szCs w:val="32"/>
          <w:cs/>
        </w:rPr>
        <w:t>ตามลำดับและทยอยปิดทำกำไรบางส่วน</w:t>
      </w:r>
      <w:r>
        <w:rPr>
          <w:rFonts w:ascii="TH SarabunPSK" w:hAnsi="TH SarabunPSK" w:cs="TH SarabunPSK"/>
          <w:sz w:val="32"/>
          <w:szCs w:val="32"/>
          <w:lang w:val="en-TH"/>
        </w:rPr>
        <w:t xml:space="preserve">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แนวทางนี้ทำให้ระบบมี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>“</w:t>
      </w:r>
      <w:r w:rsidRPr="00970F21">
        <w:rPr>
          <w:rFonts w:ascii="TH SarabunPSK" w:hAnsi="TH SarabunPSK" w:cs="TH SarabunPSK"/>
          <w:sz w:val="32"/>
          <w:szCs w:val="32"/>
          <w:cs/>
        </w:rPr>
        <w:t>การจัดการทุนแบบ</w:t>
      </w:r>
      <w:proofErr w:type="spellStart"/>
      <w:r w:rsidRPr="00970F21">
        <w:rPr>
          <w:rFonts w:ascii="TH SarabunPSK" w:hAnsi="TH SarabunPSK" w:cs="TH SarabunPSK"/>
          <w:sz w:val="32"/>
          <w:szCs w:val="32"/>
          <w:cs/>
        </w:rPr>
        <w:t>ได</w:t>
      </w:r>
      <w:proofErr w:type="spellEnd"/>
      <w:r w:rsidRPr="00970F21">
        <w:rPr>
          <w:rFonts w:ascii="TH SarabunPSK" w:hAnsi="TH SarabunPSK" w:cs="TH SarabunPSK"/>
          <w:sz w:val="32"/>
          <w:szCs w:val="32"/>
          <w:cs/>
        </w:rPr>
        <w:t>นา</w:t>
      </w:r>
      <w:proofErr w:type="spellStart"/>
      <w:r w:rsidRPr="00970F21">
        <w:rPr>
          <w:rFonts w:ascii="TH SarabunPSK" w:hAnsi="TH SarabunPSK" w:cs="TH SarabunPSK"/>
          <w:sz w:val="32"/>
          <w:szCs w:val="32"/>
          <w:cs/>
        </w:rPr>
        <w:t>มิก</w:t>
      </w:r>
      <w:proofErr w:type="spellEnd"/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” (Dynamic Capital Management) </w:t>
      </w:r>
      <w:r w:rsidRPr="00970F21">
        <w:rPr>
          <w:rFonts w:ascii="TH SarabunPSK" w:hAnsi="TH SarabunPSK" w:cs="TH SarabunPSK"/>
          <w:sz w:val="32"/>
          <w:szCs w:val="32"/>
          <w:cs/>
        </w:rPr>
        <w:t>ที่ตอบสนองตามพฤติกรรมราคาจริง ไม่ต้องอาศัยการควบคุมจากมนุษย์</w:t>
      </w:r>
    </w:p>
    <w:p w14:paraId="1D704129" w14:textId="77777777" w:rsidR="00970F21" w:rsidRPr="003546DF" w:rsidRDefault="00970F21" w:rsidP="003546DF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  <w:lang w:val="en-TH"/>
        </w:rPr>
      </w:pPr>
      <w:r w:rsidRPr="003546DF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 xml:space="preserve">การทดสอบและประเมินผล </w:t>
      </w:r>
      <w:r w:rsidRPr="003546DF">
        <w:rPr>
          <w:rFonts w:ascii="TH SarabunPSK" w:hAnsi="TH SarabunPSK" w:cs="TH SarabunPSK"/>
          <w:b/>
          <w:bCs/>
          <w:sz w:val="32"/>
          <w:szCs w:val="32"/>
          <w:lang w:val="en-TH"/>
        </w:rPr>
        <w:t>Break-Even Mechanism</w:t>
      </w:r>
    </w:p>
    <w:p w14:paraId="0AF81D30" w14:textId="057FD37E" w:rsidR="00970F21" w:rsidRPr="00265E5D" w:rsidRDefault="00970F21" w:rsidP="003546DF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  <w:lang w:val="en-TH"/>
        </w:rPr>
      </w:pPr>
      <w:r w:rsidRPr="00970F21">
        <w:rPr>
          <w:rFonts w:ascii="TH SarabunPSK" w:hAnsi="TH SarabunPSK" w:cs="TH SarabunPSK"/>
          <w:sz w:val="32"/>
          <w:szCs w:val="32"/>
          <w:cs/>
        </w:rPr>
        <w:t>จากการทดสอบย้อนหลัง (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Backtesting)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พบว่าการเพิ่มกลไก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Break-Even </w:t>
      </w:r>
      <w:r w:rsidRPr="00970F21">
        <w:rPr>
          <w:rFonts w:ascii="TH SarabunPSK" w:hAnsi="TH SarabunPSK" w:cs="TH SarabunPSK"/>
          <w:sz w:val="32"/>
          <w:szCs w:val="32"/>
          <w:cs/>
        </w:rPr>
        <w:t>ช่วยลดอัตราการขาดทุนสะสม (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Maximum Drawdown)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เฉลี่ยลงได้กว่า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25–40%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เมื่อเทียบกับระบบที่ไม่มีการปรับ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Stop Loss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อัตโนมัติ และยังช่วยเพิ่มค่า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Return-to-Risk Ratio </w:t>
      </w:r>
      <w:r w:rsidRPr="00970F21">
        <w:rPr>
          <w:rFonts w:ascii="TH SarabunPSK" w:hAnsi="TH SarabunPSK" w:cs="TH SarabunPSK"/>
          <w:sz w:val="32"/>
          <w:szCs w:val="32"/>
          <w:cs/>
        </w:rPr>
        <w:t xml:space="preserve">อย่างมีนัยสำคัญ โดยเฉพาะในคู่ </w:t>
      </w:r>
      <w:r w:rsidRPr="00970F21">
        <w:rPr>
          <w:rFonts w:ascii="TH SarabunPSK" w:hAnsi="TH SarabunPSK" w:cs="TH SarabunPSK"/>
          <w:sz w:val="32"/>
          <w:szCs w:val="32"/>
          <w:lang w:val="en-TH"/>
        </w:rPr>
        <w:t xml:space="preserve">XAU/USD </w:t>
      </w:r>
      <w:r w:rsidRPr="00970F21">
        <w:rPr>
          <w:rFonts w:ascii="TH SarabunPSK" w:hAnsi="TH SarabunPSK" w:cs="TH SarabunPSK"/>
          <w:sz w:val="32"/>
          <w:szCs w:val="32"/>
          <w:cs/>
        </w:rPr>
        <w:t>ที่มีความผันผวนสูง</w:t>
      </w:r>
      <w:r>
        <w:rPr>
          <w:rFonts w:ascii="TH SarabunPSK" w:hAnsi="TH SarabunPSK" w:cs="TH SarabunPSK"/>
          <w:sz w:val="32"/>
          <w:szCs w:val="32"/>
          <w:lang w:val="en-TH"/>
        </w:rPr>
        <w:t xml:space="preserve"> </w:t>
      </w:r>
      <w:r w:rsidRPr="00970F21">
        <w:rPr>
          <w:rFonts w:ascii="TH SarabunPSK" w:hAnsi="TH SarabunPSK" w:cs="TH SarabunPSK"/>
          <w:sz w:val="32"/>
          <w:szCs w:val="32"/>
          <w:cs/>
        </w:rPr>
        <w:t>ข้อจำกัดและแนวทางพัฒนาเพิ่มเติม</w:t>
      </w:r>
    </w:p>
    <w:sectPr w:rsidR="00970F21" w:rsidRPr="00265E5D" w:rsidSect="00265E5D">
      <w:headerReference w:type="even" r:id="rId15"/>
      <w:headerReference w:type="default" r:id="rId16"/>
      <w:pgSz w:w="11907" w:h="16840" w:code="9"/>
      <w:pgMar w:top="2160" w:right="1797" w:bottom="1440" w:left="1797" w:header="1440" w:footer="720" w:gutter="0"/>
      <w:pgNumType w:start="6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312D71" w14:textId="77777777" w:rsidR="0079352D" w:rsidRDefault="0079352D" w:rsidP="004A7F2A">
      <w:pPr>
        <w:spacing w:after="0" w:line="240" w:lineRule="auto"/>
      </w:pPr>
      <w:r>
        <w:separator/>
      </w:r>
    </w:p>
  </w:endnote>
  <w:endnote w:type="continuationSeparator" w:id="0">
    <w:p w14:paraId="27B19A18" w14:textId="77777777" w:rsidR="0079352D" w:rsidRDefault="0079352D" w:rsidP="004A7F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TH Sarabun New">
    <w:altName w:val="Browallia New"/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58D13E" w14:textId="77777777" w:rsidR="0079352D" w:rsidRDefault="0079352D" w:rsidP="004A7F2A">
      <w:pPr>
        <w:spacing w:after="0" w:line="240" w:lineRule="auto"/>
      </w:pPr>
      <w:r>
        <w:separator/>
      </w:r>
    </w:p>
  </w:footnote>
  <w:footnote w:type="continuationSeparator" w:id="0">
    <w:p w14:paraId="53CEF6BC" w14:textId="77777777" w:rsidR="0079352D" w:rsidRDefault="0079352D" w:rsidP="004A7F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950076168"/>
      <w:docPartObj>
        <w:docPartGallery w:val="Page Numbers (Top of Page)"/>
        <w:docPartUnique/>
      </w:docPartObj>
    </w:sdtPr>
    <w:sdtContent>
      <w:p w14:paraId="41BEB677" w14:textId="38585C91" w:rsidR="0027422D" w:rsidRDefault="0027422D" w:rsidP="008B398E">
        <w:pPr>
          <w:pStyle w:val="Head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734FB52D" w14:textId="77777777" w:rsidR="0027422D" w:rsidRDefault="0027422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766905714"/>
      <w:docPartObj>
        <w:docPartGallery w:val="Page Numbers (Top of Page)"/>
        <w:docPartUnique/>
      </w:docPartObj>
    </w:sdtPr>
    <w:sdtContent>
      <w:p w14:paraId="4B5AECBD" w14:textId="18B22A84" w:rsidR="0027422D" w:rsidRDefault="0027422D" w:rsidP="008B398E">
        <w:pPr>
          <w:pStyle w:val="Head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26585258" w14:textId="7BDD952F" w:rsidR="004A7F2A" w:rsidRDefault="004A7F2A" w:rsidP="006D616A">
    <w:pPr>
      <w:pStyle w:val="Header"/>
      <w:tabs>
        <w:tab w:val="left" w:pos="1276"/>
      </w:tabs>
      <w:jc w:val="center"/>
    </w:pPr>
  </w:p>
  <w:p w14:paraId="51C92858" w14:textId="77777777" w:rsidR="0027422D" w:rsidRDefault="0027422D" w:rsidP="006D616A">
    <w:pPr>
      <w:pStyle w:val="Header"/>
      <w:tabs>
        <w:tab w:val="left" w:pos="1276"/>
      </w:tabs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D1AD8"/>
    <w:multiLevelType w:val="multilevel"/>
    <w:tmpl w:val="11B47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B95CAB"/>
    <w:multiLevelType w:val="multilevel"/>
    <w:tmpl w:val="B9D0D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4A1E93"/>
    <w:multiLevelType w:val="multilevel"/>
    <w:tmpl w:val="44CA4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301E4F"/>
    <w:multiLevelType w:val="multilevel"/>
    <w:tmpl w:val="E7985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FE2A2C"/>
    <w:multiLevelType w:val="multilevel"/>
    <w:tmpl w:val="22A8E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A35B7E"/>
    <w:multiLevelType w:val="multilevel"/>
    <w:tmpl w:val="532A0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8A3670"/>
    <w:multiLevelType w:val="multilevel"/>
    <w:tmpl w:val="336C4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386861"/>
    <w:multiLevelType w:val="multilevel"/>
    <w:tmpl w:val="60B2E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09564F"/>
    <w:multiLevelType w:val="multilevel"/>
    <w:tmpl w:val="BA024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B51352"/>
    <w:multiLevelType w:val="multilevel"/>
    <w:tmpl w:val="EE945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9D2EE3"/>
    <w:multiLevelType w:val="hybridMultilevel"/>
    <w:tmpl w:val="0E3082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0F40F5"/>
    <w:multiLevelType w:val="hybridMultilevel"/>
    <w:tmpl w:val="6038AE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C76601"/>
    <w:multiLevelType w:val="multilevel"/>
    <w:tmpl w:val="02A23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9A1E02"/>
    <w:multiLevelType w:val="multilevel"/>
    <w:tmpl w:val="BE0AF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28094B"/>
    <w:multiLevelType w:val="multilevel"/>
    <w:tmpl w:val="85045A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495796E"/>
    <w:multiLevelType w:val="hybridMultilevel"/>
    <w:tmpl w:val="3730945A"/>
    <w:lvl w:ilvl="0" w:tplc="48AC8442">
      <w:start w:val="2"/>
      <w:numFmt w:val="bullet"/>
      <w:lvlText w:val="-"/>
      <w:lvlJc w:val="left"/>
      <w:pPr>
        <w:ind w:left="1500" w:hanging="360"/>
      </w:pPr>
      <w:rPr>
        <w:rFonts w:ascii="TH SarabunPSK" w:eastAsiaTheme="minorEastAsia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6" w15:restartNumberingAfterBreak="0">
    <w:nsid w:val="371674AB"/>
    <w:multiLevelType w:val="multilevel"/>
    <w:tmpl w:val="34A61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4D03AE"/>
    <w:multiLevelType w:val="multilevel"/>
    <w:tmpl w:val="D250F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DE6978"/>
    <w:multiLevelType w:val="multilevel"/>
    <w:tmpl w:val="FECA2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190DFF"/>
    <w:multiLevelType w:val="multilevel"/>
    <w:tmpl w:val="1EA4C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A1A0C68"/>
    <w:multiLevelType w:val="multilevel"/>
    <w:tmpl w:val="62A25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AC245A3"/>
    <w:multiLevelType w:val="hybridMultilevel"/>
    <w:tmpl w:val="6020361E"/>
    <w:lvl w:ilvl="0" w:tplc="3F2264A4">
      <w:start w:val="25"/>
      <w:numFmt w:val="bullet"/>
      <w:lvlText w:val="-"/>
      <w:lvlJc w:val="left"/>
      <w:pPr>
        <w:ind w:left="720" w:hanging="360"/>
      </w:pPr>
      <w:rPr>
        <w:rFonts w:ascii="TH Sarabun New" w:eastAsiaTheme="minorHAnsi" w:hAnsi="TH Sarabun New" w:cs="TH Sarabun New" w:hint="default"/>
        <w:sz w:val="2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B84525E"/>
    <w:multiLevelType w:val="multilevel"/>
    <w:tmpl w:val="3EE68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179443B"/>
    <w:multiLevelType w:val="hybridMultilevel"/>
    <w:tmpl w:val="999ED142"/>
    <w:lvl w:ilvl="0" w:tplc="3F2264A4">
      <w:start w:val="25"/>
      <w:numFmt w:val="bullet"/>
      <w:lvlText w:val="-"/>
      <w:lvlJc w:val="left"/>
      <w:pPr>
        <w:ind w:left="1440" w:hanging="360"/>
      </w:pPr>
      <w:rPr>
        <w:rFonts w:ascii="TH Sarabun New" w:eastAsiaTheme="minorHAnsi" w:hAnsi="TH Sarabun New" w:cs="TH Sarabun New" w:hint="default"/>
        <w:sz w:val="28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2955C32"/>
    <w:multiLevelType w:val="multilevel"/>
    <w:tmpl w:val="81285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5212AC8"/>
    <w:multiLevelType w:val="multilevel"/>
    <w:tmpl w:val="05DAC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6000C83"/>
    <w:multiLevelType w:val="multilevel"/>
    <w:tmpl w:val="4028B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D4D1E81"/>
    <w:multiLevelType w:val="multilevel"/>
    <w:tmpl w:val="4E72B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lang w:bidi="th-TH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3157704"/>
    <w:multiLevelType w:val="hybridMultilevel"/>
    <w:tmpl w:val="C0F4D802"/>
    <w:lvl w:ilvl="0" w:tplc="3F2264A4">
      <w:start w:val="25"/>
      <w:numFmt w:val="bullet"/>
      <w:lvlText w:val="-"/>
      <w:lvlJc w:val="left"/>
      <w:pPr>
        <w:ind w:left="1440" w:hanging="360"/>
      </w:pPr>
      <w:rPr>
        <w:rFonts w:ascii="TH Sarabun New" w:eastAsiaTheme="minorHAnsi" w:hAnsi="TH Sarabun New" w:cs="TH Sarabun New" w:hint="default"/>
        <w:sz w:val="28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693720DA"/>
    <w:multiLevelType w:val="multilevel"/>
    <w:tmpl w:val="EB0CE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B2127D6"/>
    <w:multiLevelType w:val="hybridMultilevel"/>
    <w:tmpl w:val="FD2294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EE3574C"/>
    <w:multiLevelType w:val="multilevel"/>
    <w:tmpl w:val="94365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F0C6AAD"/>
    <w:multiLevelType w:val="multilevel"/>
    <w:tmpl w:val="9892A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9091D29"/>
    <w:multiLevelType w:val="hybridMultilevel"/>
    <w:tmpl w:val="DFDCA7EE"/>
    <w:lvl w:ilvl="0" w:tplc="3F2264A4">
      <w:start w:val="25"/>
      <w:numFmt w:val="bullet"/>
      <w:lvlText w:val="-"/>
      <w:lvlJc w:val="left"/>
      <w:pPr>
        <w:ind w:left="1440" w:hanging="360"/>
      </w:pPr>
      <w:rPr>
        <w:rFonts w:ascii="TH Sarabun New" w:eastAsiaTheme="minorHAnsi" w:hAnsi="TH Sarabun New" w:cs="TH Sarabun New" w:hint="default"/>
        <w:sz w:val="28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7E1245A4"/>
    <w:multiLevelType w:val="hybridMultilevel"/>
    <w:tmpl w:val="2282537E"/>
    <w:lvl w:ilvl="0" w:tplc="175C8476">
      <w:start w:val="2"/>
      <w:numFmt w:val="bullet"/>
      <w:lvlText w:val="-"/>
      <w:lvlJc w:val="left"/>
      <w:pPr>
        <w:ind w:left="720" w:hanging="360"/>
      </w:pPr>
      <w:rPr>
        <w:rFonts w:ascii="TH SarabunPSK" w:eastAsiaTheme="minorEastAsia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F832705"/>
    <w:multiLevelType w:val="multilevel"/>
    <w:tmpl w:val="6660F0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87738040">
    <w:abstractNumId w:val="24"/>
  </w:num>
  <w:num w:numId="2" w16cid:durableId="1622222400">
    <w:abstractNumId w:val="31"/>
  </w:num>
  <w:num w:numId="3" w16cid:durableId="808546934">
    <w:abstractNumId w:val="6"/>
  </w:num>
  <w:num w:numId="4" w16cid:durableId="1753962364">
    <w:abstractNumId w:val="30"/>
  </w:num>
  <w:num w:numId="5" w16cid:durableId="451870895">
    <w:abstractNumId w:val="16"/>
  </w:num>
  <w:num w:numId="6" w16cid:durableId="1617172812">
    <w:abstractNumId w:val="26"/>
  </w:num>
  <w:num w:numId="7" w16cid:durableId="1091856121">
    <w:abstractNumId w:val="17"/>
  </w:num>
  <w:num w:numId="8" w16cid:durableId="76827333">
    <w:abstractNumId w:val="13"/>
  </w:num>
  <w:num w:numId="9" w16cid:durableId="27073316">
    <w:abstractNumId w:val="1"/>
  </w:num>
  <w:num w:numId="10" w16cid:durableId="870535963">
    <w:abstractNumId w:val="8"/>
  </w:num>
  <w:num w:numId="11" w16cid:durableId="143670860">
    <w:abstractNumId w:val="3"/>
  </w:num>
  <w:num w:numId="12" w16cid:durableId="2079133119">
    <w:abstractNumId w:val="9"/>
  </w:num>
  <w:num w:numId="13" w16cid:durableId="911235032">
    <w:abstractNumId w:val="27"/>
  </w:num>
  <w:num w:numId="14" w16cid:durableId="856119912">
    <w:abstractNumId w:val="4"/>
  </w:num>
  <w:num w:numId="15" w16cid:durableId="1622956777">
    <w:abstractNumId w:val="29"/>
  </w:num>
  <w:num w:numId="16" w16cid:durableId="274676659">
    <w:abstractNumId w:val="25"/>
  </w:num>
  <w:num w:numId="17" w16cid:durableId="315232147">
    <w:abstractNumId w:val="0"/>
  </w:num>
  <w:num w:numId="18" w16cid:durableId="1688871599">
    <w:abstractNumId w:val="12"/>
  </w:num>
  <w:num w:numId="19" w16cid:durableId="88355864">
    <w:abstractNumId w:val="20"/>
  </w:num>
  <w:num w:numId="20" w16cid:durableId="1230455411">
    <w:abstractNumId w:val="2"/>
  </w:num>
  <w:num w:numId="21" w16cid:durableId="1230119911">
    <w:abstractNumId w:val="34"/>
  </w:num>
  <w:num w:numId="22" w16cid:durableId="489179962">
    <w:abstractNumId w:val="15"/>
  </w:num>
  <w:num w:numId="23" w16cid:durableId="1733188057">
    <w:abstractNumId w:val="19"/>
  </w:num>
  <w:num w:numId="24" w16cid:durableId="503518487">
    <w:abstractNumId w:val="22"/>
  </w:num>
  <w:num w:numId="25" w16cid:durableId="897323172">
    <w:abstractNumId w:val="10"/>
  </w:num>
  <w:num w:numId="26" w16cid:durableId="121198574">
    <w:abstractNumId w:val="32"/>
  </w:num>
  <w:num w:numId="27" w16cid:durableId="180362484">
    <w:abstractNumId w:val="5"/>
  </w:num>
  <w:num w:numId="28" w16cid:durableId="333802119">
    <w:abstractNumId w:val="14"/>
  </w:num>
  <w:num w:numId="29" w16cid:durableId="429815310">
    <w:abstractNumId w:val="7"/>
  </w:num>
  <w:num w:numId="30" w16cid:durableId="1893926721">
    <w:abstractNumId w:val="18"/>
  </w:num>
  <w:num w:numId="31" w16cid:durableId="1586380024">
    <w:abstractNumId w:val="11"/>
  </w:num>
  <w:num w:numId="32" w16cid:durableId="982778304">
    <w:abstractNumId w:val="35"/>
  </w:num>
  <w:num w:numId="33" w16cid:durableId="1694191789">
    <w:abstractNumId w:val="21"/>
  </w:num>
  <w:num w:numId="34" w16cid:durableId="2004157271">
    <w:abstractNumId w:val="23"/>
  </w:num>
  <w:num w:numId="35" w16cid:durableId="1046755784">
    <w:abstractNumId w:val="33"/>
  </w:num>
  <w:num w:numId="36" w16cid:durableId="1746612529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7F2A"/>
    <w:rsid w:val="0000386E"/>
    <w:rsid w:val="000124A2"/>
    <w:rsid w:val="00036508"/>
    <w:rsid w:val="00043D45"/>
    <w:rsid w:val="00053844"/>
    <w:rsid w:val="00060EB3"/>
    <w:rsid w:val="0006199F"/>
    <w:rsid w:val="000C5E10"/>
    <w:rsid w:val="00113629"/>
    <w:rsid w:val="00116DA9"/>
    <w:rsid w:val="00117D51"/>
    <w:rsid w:val="0013341C"/>
    <w:rsid w:val="00160316"/>
    <w:rsid w:val="00174182"/>
    <w:rsid w:val="001759CE"/>
    <w:rsid w:val="00265E5D"/>
    <w:rsid w:val="0027422D"/>
    <w:rsid w:val="002A26FD"/>
    <w:rsid w:val="002A339C"/>
    <w:rsid w:val="002A67E4"/>
    <w:rsid w:val="002F2CA7"/>
    <w:rsid w:val="002F5CFB"/>
    <w:rsid w:val="003048CD"/>
    <w:rsid w:val="003070AF"/>
    <w:rsid w:val="003546DF"/>
    <w:rsid w:val="003722AB"/>
    <w:rsid w:val="00385235"/>
    <w:rsid w:val="003A332E"/>
    <w:rsid w:val="003B0192"/>
    <w:rsid w:val="00463B91"/>
    <w:rsid w:val="0046517B"/>
    <w:rsid w:val="00474D30"/>
    <w:rsid w:val="004A7F2A"/>
    <w:rsid w:val="004B7DCB"/>
    <w:rsid w:val="0057205C"/>
    <w:rsid w:val="005A57F3"/>
    <w:rsid w:val="005B149D"/>
    <w:rsid w:val="005C71C3"/>
    <w:rsid w:val="005D6E4A"/>
    <w:rsid w:val="00607BE6"/>
    <w:rsid w:val="0067415C"/>
    <w:rsid w:val="0069476E"/>
    <w:rsid w:val="006A48F9"/>
    <w:rsid w:val="006A755B"/>
    <w:rsid w:val="006B19A3"/>
    <w:rsid w:val="006C6D49"/>
    <w:rsid w:val="006D616A"/>
    <w:rsid w:val="006F005F"/>
    <w:rsid w:val="00703852"/>
    <w:rsid w:val="00744E35"/>
    <w:rsid w:val="007528DE"/>
    <w:rsid w:val="0079352D"/>
    <w:rsid w:val="007D1EC7"/>
    <w:rsid w:val="007F4E05"/>
    <w:rsid w:val="007F7ED7"/>
    <w:rsid w:val="00800053"/>
    <w:rsid w:val="00803E5F"/>
    <w:rsid w:val="008208F8"/>
    <w:rsid w:val="00861D6E"/>
    <w:rsid w:val="008735B9"/>
    <w:rsid w:val="008735D8"/>
    <w:rsid w:val="00882C46"/>
    <w:rsid w:val="008E01D2"/>
    <w:rsid w:val="008E353F"/>
    <w:rsid w:val="008F698E"/>
    <w:rsid w:val="00927410"/>
    <w:rsid w:val="00970F21"/>
    <w:rsid w:val="00972EF9"/>
    <w:rsid w:val="009F27FF"/>
    <w:rsid w:val="009F4FA1"/>
    <w:rsid w:val="00A1354E"/>
    <w:rsid w:val="00A220D5"/>
    <w:rsid w:val="00A42E68"/>
    <w:rsid w:val="00A80AAF"/>
    <w:rsid w:val="00AF4539"/>
    <w:rsid w:val="00AF75F0"/>
    <w:rsid w:val="00B341AC"/>
    <w:rsid w:val="00B678DB"/>
    <w:rsid w:val="00B94A50"/>
    <w:rsid w:val="00BA119B"/>
    <w:rsid w:val="00BB1C51"/>
    <w:rsid w:val="00BB5BDE"/>
    <w:rsid w:val="00BC4C09"/>
    <w:rsid w:val="00BE7852"/>
    <w:rsid w:val="00C368F9"/>
    <w:rsid w:val="00C41B6E"/>
    <w:rsid w:val="00C60DCA"/>
    <w:rsid w:val="00C73BBE"/>
    <w:rsid w:val="00C755E4"/>
    <w:rsid w:val="00CC73AD"/>
    <w:rsid w:val="00CD68C7"/>
    <w:rsid w:val="00D123F8"/>
    <w:rsid w:val="00D3361E"/>
    <w:rsid w:val="00D41412"/>
    <w:rsid w:val="00DD2B43"/>
    <w:rsid w:val="00DF0538"/>
    <w:rsid w:val="00E01EE9"/>
    <w:rsid w:val="00E76D99"/>
    <w:rsid w:val="00EA044D"/>
    <w:rsid w:val="00EA58E0"/>
    <w:rsid w:val="00ED522F"/>
    <w:rsid w:val="00EE61DC"/>
    <w:rsid w:val="00F16F2D"/>
    <w:rsid w:val="00F51C5B"/>
    <w:rsid w:val="00F57C21"/>
    <w:rsid w:val="00F97C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7797A1"/>
  <w15:chartTrackingRefBased/>
  <w15:docId w15:val="{3D2F5BD6-D118-4673-A601-2C6EEF272C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7F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7F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7F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7F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7F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7F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7F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7F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7F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7F2A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7F2A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7F2A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7F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7F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7F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7F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7F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7F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7F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4A7F2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7F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4A7F2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4A7F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7F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7F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7F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7F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7F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7F2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A7F2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A7F2A"/>
  </w:style>
  <w:style w:type="paragraph" w:styleId="Footer">
    <w:name w:val="footer"/>
    <w:basedOn w:val="Normal"/>
    <w:link w:val="FooterChar"/>
    <w:uiPriority w:val="99"/>
    <w:unhideWhenUsed/>
    <w:rsid w:val="004A7F2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A7F2A"/>
  </w:style>
  <w:style w:type="character" w:styleId="PageNumber">
    <w:name w:val="page number"/>
    <w:basedOn w:val="DefaultParagraphFont"/>
    <w:uiPriority w:val="99"/>
    <w:semiHidden/>
    <w:unhideWhenUsed/>
    <w:rsid w:val="0027422D"/>
  </w:style>
  <w:style w:type="paragraph" w:styleId="NormalWeb">
    <w:name w:val="Normal (Web)"/>
    <w:basedOn w:val="Normal"/>
    <w:uiPriority w:val="99"/>
    <w:semiHidden/>
    <w:unhideWhenUsed/>
    <w:rsid w:val="003070AF"/>
    <w:rPr>
      <w:rFonts w:ascii="Times New Roman" w:hAnsi="Times New Roman" w:cs="Angsana New"/>
      <w:sz w:val="24"/>
      <w:szCs w:val="30"/>
    </w:rPr>
  </w:style>
  <w:style w:type="table" w:customStyle="1" w:styleId="TableGrid5">
    <w:name w:val="Table Grid5"/>
    <w:basedOn w:val="TableNormal"/>
    <w:next w:val="TableGrid"/>
    <w:uiPriority w:val="39"/>
    <w:rsid w:val="001334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1334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40d422d7-5224-46e9-b66e-b3f641f4dd40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DE80B9D25249D4B95B6E717B005294E" ma:contentTypeVersion="16" ma:contentTypeDescription="Create a new document." ma:contentTypeScope="" ma:versionID="f5303bef87ee99f318ae5f31625bf9a2">
  <xsd:schema xmlns:xsd="http://www.w3.org/2001/XMLSchema" xmlns:xs="http://www.w3.org/2001/XMLSchema" xmlns:p="http://schemas.microsoft.com/office/2006/metadata/properties" xmlns:ns3="40d422d7-5224-46e9-b66e-b3f641f4dd40" xmlns:ns4="e23a745d-0f75-4eac-8342-56834a133e8b" targetNamespace="http://schemas.microsoft.com/office/2006/metadata/properties" ma:root="true" ma:fieldsID="f163a3f9028a44fbcc8de770bea9ebec" ns3:_="" ns4:_="">
    <xsd:import namespace="40d422d7-5224-46e9-b66e-b3f641f4dd40"/>
    <xsd:import namespace="e23a745d-0f75-4eac-8342-56834a133e8b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LengthInSeconds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AutoKeyPoints" minOccurs="0"/>
                <xsd:element ref="ns3:MediaServiceKeyPoints" minOccurs="0"/>
                <xsd:element ref="ns3:_activity" minOccurs="0"/>
                <xsd:element ref="ns3:MediaServiceSearchProperties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d422d7-5224-46e9-b66e-b3f641f4dd4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4" nillable="true" ma:displayName="Length (seconds)" ma:internalName="MediaLengthInSeconds" ma:readOnly="true">
      <xsd:simpleType>
        <xsd:restriction base="dms:Unknown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_activity" ma:index="21" nillable="true" ma:displayName="_activity" ma:hidden="true" ma:internalName="_activity">
      <xsd:simpleType>
        <xsd:restriction base="dms:Note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23a745d-0f75-4eac-8342-56834a133e8b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249F295-8AE1-437E-9900-7D77504C741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526149D-F4A8-47E0-91B0-892DE55477E7}">
  <ds:schemaRefs>
    <ds:schemaRef ds:uri="http://schemas.microsoft.com/office/2006/metadata/properties"/>
    <ds:schemaRef ds:uri="http://schemas.microsoft.com/office/infopath/2007/PartnerControls"/>
    <ds:schemaRef ds:uri="40d422d7-5224-46e9-b66e-b3f641f4dd40"/>
  </ds:schemaRefs>
</ds:datastoreItem>
</file>

<file path=customXml/itemProps3.xml><?xml version="1.0" encoding="utf-8"?>
<ds:datastoreItem xmlns:ds="http://schemas.openxmlformats.org/officeDocument/2006/customXml" ds:itemID="{7D174349-A863-4FD3-BFFD-795218592714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3A868D7-3DA6-4429-B313-3F9721760FC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0d422d7-5224-46e9-b66e-b3f641f4dd40"/>
    <ds:schemaRef ds:uri="e23a745d-0f75-4eac-8342-56834a133e8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7</Pages>
  <Words>1429</Words>
  <Characters>8148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6304101306 กฤติยา ถนอมใจเกษม</dc:creator>
  <cp:keywords/>
  <dc:description/>
  <cp:lastModifiedBy>กฤติยา ถนอมใจเกษม</cp:lastModifiedBy>
  <cp:revision>75</cp:revision>
  <cp:lastPrinted>2024-03-22T04:03:00Z</cp:lastPrinted>
  <dcterms:created xsi:type="dcterms:W3CDTF">2024-03-19T07:33:00Z</dcterms:created>
  <dcterms:modified xsi:type="dcterms:W3CDTF">2026-02-02T15:08:00Z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0x010100ADE80B9D25249D4B95B6E717B005294E</vt:lpwstr>
  </property>
</Properties>
</file>