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A1C69" w14:textId="08C709CB" w:rsidR="00CC07C5" w:rsidRPr="00067E85" w:rsidRDefault="00CC07C5" w:rsidP="0069168C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067E85">
        <w:rPr>
          <w:rFonts w:ascii="TH Sarabun New" w:hAnsi="TH Sarabun New" w:cs="TH Sarabun New"/>
          <w:b/>
          <w:bCs/>
          <w:sz w:val="40"/>
          <w:szCs w:val="40"/>
          <w:cs/>
        </w:rPr>
        <w:t xml:space="preserve">บทที่ </w:t>
      </w:r>
      <w:r w:rsidRPr="00067E85">
        <w:rPr>
          <w:rFonts w:ascii="TH Sarabun New" w:hAnsi="TH Sarabun New" w:cs="TH Sarabun New"/>
          <w:b/>
          <w:bCs/>
          <w:sz w:val="40"/>
          <w:szCs w:val="40"/>
        </w:rPr>
        <w:t>4</w:t>
      </w:r>
    </w:p>
    <w:p w14:paraId="46D0915B" w14:textId="77777777" w:rsidR="00CC07C5" w:rsidRDefault="00CC07C5" w:rsidP="003E1277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067E85">
        <w:rPr>
          <w:rFonts w:ascii="TH Sarabun New" w:hAnsi="TH Sarabun New" w:cs="TH Sarabun New"/>
          <w:b/>
          <w:bCs/>
          <w:sz w:val="40"/>
          <w:szCs w:val="40"/>
          <w:cs/>
        </w:rPr>
        <w:t>การวิเคราะห์และการออกแบบระบบ</w:t>
      </w:r>
    </w:p>
    <w:p w14:paraId="003BEFC7" w14:textId="77777777" w:rsidR="00387165" w:rsidRPr="00067E85" w:rsidRDefault="00387165" w:rsidP="003E1277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p w14:paraId="191B6F8C" w14:textId="77777777" w:rsidR="007940EA" w:rsidRPr="007940EA" w:rsidRDefault="00387165" w:rsidP="007940EA">
      <w:pPr>
        <w:tabs>
          <w:tab w:val="left" w:pos="709"/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           </w:t>
      </w:r>
      <w:r w:rsidR="007940EA" w:rsidRPr="007940EA">
        <w:rPr>
          <w:rFonts w:ascii="TH Sarabun New" w:hAnsi="TH Sarabun New" w:cs="TH Sarabun New"/>
          <w:sz w:val="32"/>
          <w:szCs w:val="32"/>
          <w:cs/>
        </w:rPr>
        <w:t>การวิเคราะห์และออกแบบระบบ (</w:t>
      </w:r>
      <w:r w:rsidR="007940EA" w:rsidRPr="007940EA">
        <w:rPr>
          <w:rFonts w:ascii="TH Sarabun New" w:hAnsi="TH Sarabun New" w:cs="TH Sarabun New"/>
          <w:sz w:val="32"/>
          <w:szCs w:val="32"/>
          <w:lang w:val="en-TH"/>
        </w:rPr>
        <w:t xml:space="preserve">System Analysis and Design) </w:t>
      </w:r>
      <w:r w:rsidR="007940EA" w:rsidRPr="007940EA">
        <w:rPr>
          <w:rFonts w:ascii="TH Sarabun New" w:hAnsi="TH Sarabun New" w:cs="TH Sarabun New"/>
          <w:sz w:val="32"/>
          <w:szCs w:val="32"/>
          <w:cs/>
        </w:rPr>
        <w:t>เป็นกระบวนการสำคัญในการพัฒนาโปรแกรมเทรดอัตโนมัติ (</w:t>
      </w:r>
      <w:r w:rsidR="007940EA" w:rsidRPr="007940EA">
        <w:rPr>
          <w:rFonts w:ascii="TH Sarabun New" w:hAnsi="TH Sarabun New" w:cs="TH Sarabun New"/>
          <w:sz w:val="32"/>
          <w:szCs w:val="32"/>
          <w:lang w:val="en-TH"/>
        </w:rPr>
        <w:t xml:space="preserve">Expert Advisor: EA) </w:t>
      </w:r>
      <w:r w:rsidR="007940EA" w:rsidRPr="007940EA">
        <w:rPr>
          <w:rFonts w:ascii="TH Sarabun New" w:hAnsi="TH Sarabun New" w:cs="TH Sarabun New"/>
          <w:sz w:val="32"/>
          <w:szCs w:val="32"/>
          <w:cs/>
        </w:rPr>
        <w:t xml:space="preserve">เพื่อให้สามารถทำงานได้ตามวัตถุประสงค์และตรรกะที่กำหนดไว้ในเชิงเทคนิคอย่างถูกต้องและมีประสิทธิภาพ โดยในโครงงานนี้ได้มุ่งเน้นการพัฒนา </w:t>
      </w:r>
      <w:r w:rsidR="007940EA" w:rsidRPr="007940EA">
        <w:rPr>
          <w:rFonts w:ascii="TH Sarabun New" w:hAnsi="TH Sarabun New" w:cs="TH Sarabun New"/>
          <w:sz w:val="32"/>
          <w:szCs w:val="32"/>
          <w:lang w:val="en-TH"/>
        </w:rPr>
        <w:t xml:space="preserve">EA </w:t>
      </w:r>
      <w:r w:rsidR="007940EA" w:rsidRPr="007940EA">
        <w:rPr>
          <w:rFonts w:ascii="TH Sarabun New" w:hAnsi="TH Sarabun New" w:cs="TH Sarabun New"/>
          <w:sz w:val="32"/>
          <w:szCs w:val="32"/>
          <w:cs/>
        </w:rPr>
        <w:t>ที่สามารถวิเคราะห์ตลาดในเชิงเทคนิค (</w:t>
      </w:r>
      <w:r w:rsidR="007940EA" w:rsidRPr="007940EA">
        <w:rPr>
          <w:rFonts w:ascii="TH Sarabun New" w:hAnsi="TH Sarabun New" w:cs="TH Sarabun New"/>
          <w:sz w:val="32"/>
          <w:szCs w:val="32"/>
          <w:lang w:val="en-TH"/>
        </w:rPr>
        <w:t xml:space="preserve">Technical Analysis) </w:t>
      </w:r>
      <w:r w:rsidR="007940EA" w:rsidRPr="007940EA">
        <w:rPr>
          <w:rFonts w:ascii="TH Sarabun New" w:hAnsi="TH Sarabun New" w:cs="TH Sarabun New"/>
          <w:sz w:val="32"/>
          <w:szCs w:val="32"/>
          <w:cs/>
        </w:rPr>
        <w:t>และดำเนินการเปิด</w:t>
      </w:r>
      <w:r w:rsidR="007940EA" w:rsidRPr="007940EA">
        <w:rPr>
          <w:rFonts w:ascii="TH Sarabun New" w:hAnsi="TH Sarabun New" w:cs="TH Sarabun New"/>
          <w:sz w:val="32"/>
          <w:szCs w:val="32"/>
          <w:lang w:val="en-TH"/>
        </w:rPr>
        <w:t>–</w:t>
      </w:r>
      <w:r w:rsidR="007940EA" w:rsidRPr="007940EA">
        <w:rPr>
          <w:rFonts w:ascii="TH Sarabun New" w:hAnsi="TH Sarabun New" w:cs="TH Sarabun New"/>
          <w:sz w:val="32"/>
          <w:szCs w:val="32"/>
          <w:cs/>
        </w:rPr>
        <w:t>ปิดออ</w:t>
      </w:r>
      <w:proofErr w:type="spellStart"/>
      <w:r w:rsidR="007940EA" w:rsidRPr="007940EA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="007940EA" w:rsidRPr="007940EA">
        <w:rPr>
          <w:rFonts w:ascii="TH Sarabun New" w:hAnsi="TH Sarabun New" w:cs="TH Sarabun New"/>
          <w:sz w:val="32"/>
          <w:szCs w:val="32"/>
          <w:cs/>
        </w:rPr>
        <w:t>อัตโนมัติ ตามสัญญาณที่ได้จากตัวชี้วัดหลัก ได้แก่</w:t>
      </w:r>
      <w:r w:rsidR="007940EA" w:rsidRPr="007940EA">
        <w:rPr>
          <w:rFonts w:ascii="TH Sarabun New" w:hAnsi="TH Sarabun New" w:cs="TH Sarabun New"/>
          <w:sz w:val="32"/>
          <w:szCs w:val="32"/>
          <w:lang w:val="en-TH"/>
        </w:rPr>
        <w:t xml:space="preserve"> Exponential Moving Average (EMA), Engulfing Pattern, Fibonacci Retracement/Extension </w:t>
      </w:r>
      <w:r w:rsidR="007940EA" w:rsidRPr="007940EA">
        <w:rPr>
          <w:rFonts w:ascii="TH Sarabun New" w:hAnsi="TH Sarabun New" w:cs="TH Sarabun New"/>
          <w:sz w:val="32"/>
          <w:szCs w:val="32"/>
          <w:cs/>
        </w:rPr>
        <w:t>และ</w:t>
      </w:r>
      <w:r w:rsidR="007940EA" w:rsidRPr="007940EA">
        <w:rPr>
          <w:rFonts w:ascii="TH Sarabun New" w:hAnsi="TH Sarabun New" w:cs="TH Sarabun New"/>
          <w:sz w:val="32"/>
          <w:szCs w:val="32"/>
          <w:lang w:val="en-TH"/>
        </w:rPr>
        <w:t xml:space="preserve"> Break-Even Mechanism</w:t>
      </w:r>
    </w:p>
    <w:p w14:paraId="635C890B" w14:textId="77777777" w:rsidR="003B4C1F" w:rsidRDefault="007940EA" w:rsidP="003B4C1F">
      <w:pPr>
        <w:tabs>
          <w:tab w:val="left" w:pos="709"/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7940EA">
        <w:rPr>
          <w:rFonts w:ascii="TH Sarabun New" w:hAnsi="TH Sarabun New" w:cs="TH Sarabun New"/>
          <w:sz w:val="32"/>
          <w:szCs w:val="32"/>
          <w:cs/>
        </w:rPr>
        <w:t>ระบบจะทำหน้าที่ตรวจจับและวิเคราะห์สภาวะของตลาดอย่างต่อเนื่อง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Real-time Market Monitoring) </w:t>
      </w:r>
      <w:r w:rsidRPr="007940EA">
        <w:rPr>
          <w:rFonts w:ascii="TH Sarabun New" w:hAnsi="TH Sarabun New" w:cs="TH Sarabun New"/>
          <w:sz w:val="32"/>
          <w:szCs w:val="32"/>
          <w:cs/>
        </w:rPr>
        <w:t>ผ่านข้อมูลราคา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Price Feed) </w:t>
      </w:r>
      <w:r w:rsidRPr="007940EA">
        <w:rPr>
          <w:rFonts w:ascii="TH Sarabun New" w:hAnsi="TH Sarabun New" w:cs="TH Sarabun New"/>
          <w:sz w:val="32"/>
          <w:szCs w:val="32"/>
          <w:cs/>
        </w:rPr>
        <w:t>เพื่อระบุแนวโน้ม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Trend Detection), </w:t>
      </w:r>
      <w:r w:rsidRPr="007940EA">
        <w:rPr>
          <w:rFonts w:ascii="TH Sarabun New" w:hAnsi="TH Sarabun New" w:cs="TH Sarabun New"/>
          <w:sz w:val="32"/>
          <w:szCs w:val="32"/>
          <w:cs/>
        </w:rPr>
        <w:t>จุดกลับตัว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Reversal Zone) </w:t>
      </w:r>
      <w:r w:rsidRPr="007940EA">
        <w:rPr>
          <w:rFonts w:ascii="TH Sarabun New" w:hAnsi="TH Sarabun New" w:cs="TH Sarabun New"/>
          <w:sz w:val="32"/>
          <w:szCs w:val="32"/>
          <w:cs/>
        </w:rPr>
        <w:t>และจุดทำกำไร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Take-Profit Zones) </w:t>
      </w:r>
      <w:r w:rsidRPr="007940EA">
        <w:rPr>
          <w:rFonts w:ascii="TH Sarabun New" w:hAnsi="TH Sarabun New" w:cs="TH Sarabun New"/>
          <w:sz w:val="32"/>
          <w:szCs w:val="32"/>
          <w:cs/>
        </w:rPr>
        <w:t xml:space="preserve">โดยใช้เกณฑ์ทางสถิติและตรรกะทางเทคนิคประกอบกัน การออกแบบระบบในบทนี้จึงเป็นการนำแนวคิดจากบทที่ 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3 </w:t>
      </w:r>
      <w:r w:rsidRPr="007940EA">
        <w:rPr>
          <w:rFonts w:ascii="TH Sarabun New" w:hAnsi="TH Sarabun New" w:cs="TH Sarabun New"/>
          <w:sz w:val="32"/>
          <w:szCs w:val="32"/>
          <w:cs/>
        </w:rPr>
        <w:t>มาสร้างโครงสร้างเชิงระบบให้ชัดเจน ทั้งในด้านโครงสร้างข้อมูล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Data Structure), </w:t>
      </w:r>
      <w:r w:rsidRPr="007940EA">
        <w:rPr>
          <w:rFonts w:ascii="TH Sarabun New" w:hAnsi="TH Sarabun New" w:cs="TH Sarabun New"/>
          <w:sz w:val="32"/>
          <w:szCs w:val="32"/>
          <w:cs/>
        </w:rPr>
        <w:t>ลำดับการทำงาน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Flow of Execution) </w:t>
      </w:r>
      <w:r w:rsidRPr="007940EA">
        <w:rPr>
          <w:rFonts w:ascii="TH Sarabun New" w:hAnsi="TH Sarabun New" w:cs="TH Sarabun New"/>
          <w:sz w:val="32"/>
          <w:szCs w:val="32"/>
          <w:cs/>
        </w:rPr>
        <w:t>และการเชื่อมโยงองค์ประกอบระหว่างโมดูล เช่น</w:t>
      </w:r>
    </w:p>
    <w:p w14:paraId="05B1629B" w14:textId="77777777" w:rsidR="003B4C1F" w:rsidRDefault="003B4C1F" w:rsidP="003B4C1F">
      <w:pPr>
        <w:tabs>
          <w:tab w:val="left" w:pos="709"/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lang w:val="en-TH"/>
        </w:rPr>
        <w:tab/>
      </w:r>
      <w:r w:rsidR="007940EA" w:rsidRPr="007940EA">
        <w:rPr>
          <w:rFonts w:ascii="TH Sarabun New" w:hAnsi="TH Sarabun New" w:cs="TH Sarabun New"/>
          <w:sz w:val="32"/>
          <w:szCs w:val="32"/>
          <w:cs/>
        </w:rPr>
        <w:t>โมดูลวิเคราะห์แนวโน้ม (</w:t>
      </w:r>
      <w:r w:rsidR="007940EA" w:rsidRPr="007940EA">
        <w:rPr>
          <w:rFonts w:ascii="TH Sarabun New" w:hAnsi="TH Sarabun New" w:cs="TH Sarabun New"/>
          <w:sz w:val="32"/>
          <w:szCs w:val="32"/>
          <w:lang w:val="en-TH"/>
        </w:rPr>
        <w:t>Trend Detection Module: EMA)</w:t>
      </w:r>
    </w:p>
    <w:p w14:paraId="7FAC94BC" w14:textId="77777777" w:rsidR="003B4C1F" w:rsidRDefault="003B4C1F" w:rsidP="003B4C1F">
      <w:pPr>
        <w:tabs>
          <w:tab w:val="left" w:pos="709"/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lang w:val="en-TH"/>
        </w:rPr>
        <w:tab/>
      </w:r>
      <w:r w:rsidR="007940EA" w:rsidRPr="007940EA">
        <w:rPr>
          <w:rFonts w:ascii="TH Sarabun New" w:hAnsi="TH Sarabun New" w:cs="TH Sarabun New"/>
          <w:sz w:val="32"/>
          <w:szCs w:val="32"/>
          <w:cs/>
        </w:rPr>
        <w:t>โมดูลตรวจจับสัญญาณกลับตัว (</w:t>
      </w:r>
      <w:r w:rsidR="007940EA" w:rsidRPr="007940EA">
        <w:rPr>
          <w:rFonts w:ascii="TH Sarabun New" w:hAnsi="TH Sarabun New" w:cs="TH Sarabun New"/>
          <w:sz w:val="32"/>
          <w:szCs w:val="32"/>
          <w:lang w:val="en-TH"/>
        </w:rPr>
        <w:t>Signal Detection Module: Engulfing Pattern)</w:t>
      </w:r>
    </w:p>
    <w:p w14:paraId="711847F5" w14:textId="77777777" w:rsidR="003B4C1F" w:rsidRDefault="003B4C1F" w:rsidP="003B4C1F">
      <w:pPr>
        <w:tabs>
          <w:tab w:val="left" w:pos="709"/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lang w:val="en-TH"/>
        </w:rPr>
        <w:tab/>
      </w:r>
      <w:r w:rsidR="007940EA" w:rsidRPr="007940EA">
        <w:rPr>
          <w:rFonts w:ascii="TH Sarabun New" w:hAnsi="TH Sarabun New" w:cs="TH Sarabun New"/>
          <w:sz w:val="32"/>
          <w:szCs w:val="32"/>
          <w:cs/>
        </w:rPr>
        <w:t>โมดูลประมวลผลโซนราคา (</w:t>
      </w:r>
      <w:r w:rsidR="007940EA" w:rsidRPr="007940EA">
        <w:rPr>
          <w:rFonts w:ascii="TH Sarabun New" w:hAnsi="TH Sarabun New" w:cs="TH Sarabun New"/>
          <w:sz w:val="32"/>
          <w:szCs w:val="32"/>
          <w:lang w:val="en-TH"/>
        </w:rPr>
        <w:t>Price Zone Analysis Module: Fibonacci)</w:t>
      </w:r>
    </w:p>
    <w:p w14:paraId="645BE47A" w14:textId="4B8D87AD" w:rsidR="007940EA" w:rsidRDefault="003B4C1F" w:rsidP="003B4C1F">
      <w:pPr>
        <w:tabs>
          <w:tab w:val="left" w:pos="709"/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lang w:val="en-TH"/>
        </w:rPr>
        <w:tab/>
      </w:r>
      <w:r w:rsidR="007940EA" w:rsidRPr="007940EA">
        <w:rPr>
          <w:rFonts w:ascii="TH Sarabun New" w:hAnsi="TH Sarabun New" w:cs="TH Sarabun New"/>
          <w:sz w:val="32"/>
          <w:szCs w:val="32"/>
          <w:cs/>
        </w:rPr>
        <w:t>โมดูลบริหารความเสี่ยง (</w:t>
      </w:r>
      <w:r w:rsidR="007940EA" w:rsidRPr="007940EA">
        <w:rPr>
          <w:rFonts w:ascii="TH Sarabun New" w:hAnsi="TH Sarabun New" w:cs="TH Sarabun New"/>
          <w:sz w:val="32"/>
          <w:szCs w:val="32"/>
          <w:lang w:val="en-TH"/>
        </w:rPr>
        <w:t>Risk Management Module: Break-Even / Trailing Stop)</w:t>
      </w:r>
    </w:p>
    <w:p w14:paraId="41B01B81" w14:textId="77777777" w:rsidR="003B4C1F" w:rsidRPr="007940EA" w:rsidRDefault="003B4C1F" w:rsidP="003B4C1F">
      <w:pPr>
        <w:tabs>
          <w:tab w:val="left" w:pos="709"/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</w:p>
    <w:p w14:paraId="34590A64" w14:textId="77777777" w:rsidR="007940EA" w:rsidRPr="007940EA" w:rsidRDefault="007940EA" w:rsidP="007940EA">
      <w:pPr>
        <w:tabs>
          <w:tab w:val="left" w:pos="709"/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7940EA">
        <w:rPr>
          <w:rFonts w:ascii="TH Sarabun New" w:hAnsi="TH Sarabun New" w:cs="TH Sarabun New"/>
          <w:sz w:val="32"/>
          <w:szCs w:val="32"/>
          <w:cs/>
        </w:rPr>
        <w:t>การวิเคราะห์ระบบในบทนี้จะนำเสนอทั้งในรูปแบบ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7940EA">
        <w:rPr>
          <w:rFonts w:ascii="TH Sarabun New" w:hAnsi="TH Sarabun New" w:cs="TH Sarabun New"/>
          <w:sz w:val="32"/>
          <w:szCs w:val="32"/>
          <w:cs/>
        </w:rPr>
        <w:t>ผังลำดับขั้นตอน (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Flowchart) </w:t>
      </w:r>
      <w:r w:rsidRPr="007940EA">
        <w:rPr>
          <w:rFonts w:ascii="TH Sarabun New" w:hAnsi="TH Sarabun New" w:cs="TH Sarabun New"/>
          <w:sz w:val="32"/>
          <w:szCs w:val="32"/>
          <w:cs/>
        </w:rPr>
        <w:t>และ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7940EA">
        <w:rPr>
          <w:rFonts w:ascii="TH Sarabun New" w:hAnsi="TH Sarabun New" w:cs="TH Sarabun New"/>
          <w:sz w:val="32"/>
          <w:szCs w:val="32"/>
          <w:cs/>
        </w:rPr>
        <w:t xml:space="preserve">ผังการทำงานแบบ </w:t>
      </w:r>
      <w:r w:rsidRPr="007940EA">
        <w:rPr>
          <w:rFonts w:ascii="TH Sarabun New" w:hAnsi="TH Sarabun New" w:cs="TH Sarabun New"/>
          <w:sz w:val="32"/>
          <w:szCs w:val="32"/>
          <w:lang w:val="en-TH"/>
        </w:rPr>
        <w:t xml:space="preserve">Swimlane Diagram </w:t>
      </w:r>
      <w:r w:rsidRPr="007940EA">
        <w:rPr>
          <w:rFonts w:ascii="TH Sarabun New" w:hAnsi="TH Sarabun New" w:cs="TH Sarabun New"/>
          <w:sz w:val="32"/>
          <w:szCs w:val="32"/>
          <w:cs/>
        </w:rPr>
        <w:t>เพื่อให้เข้าใจการทำงานของแต่ละองค์ประกอบและความสัมพันธ์ระหว่างโมดูลภายในระบบอย่างเป็นระบบและมีตรรกะทางวิศวกรรมซอฟต์แวร์รองรับ</w:t>
      </w:r>
    </w:p>
    <w:p w14:paraId="260A91EE" w14:textId="77777777" w:rsidR="00CC07C5" w:rsidRPr="00067E85" w:rsidRDefault="00CC07C5" w:rsidP="003E1277">
      <w:pPr>
        <w:tabs>
          <w:tab w:val="left" w:pos="1440"/>
          <w:tab w:val="left" w:pos="2880"/>
        </w:tabs>
        <w:spacing w:after="0" w:line="240" w:lineRule="auto"/>
        <w:jc w:val="both"/>
        <w:rPr>
          <w:rFonts w:ascii="TH Sarabun New" w:hAnsi="TH Sarabun New" w:cs="TH Sarabun New"/>
          <w:sz w:val="32"/>
          <w:szCs w:val="32"/>
        </w:rPr>
      </w:pPr>
    </w:p>
    <w:p w14:paraId="499FFA65" w14:textId="43AAE69B" w:rsidR="00FC7413" w:rsidRDefault="00CC07C5" w:rsidP="001D0433">
      <w:pPr>
        <w:tabs>
          <w:tab w:val="left" w:pos="1440"/>
          <w:tab w:val="left" w:pos="2880"/>
        </w:tabs>
        <w:spacing w:after="0" w:line="240" w:lineRule="auto"/>
        <w:jc w:val="both"/>
        <w:rPr>
          <w:rFonts w:ascii="TH Sarabun New" w:hAnsi="TH Sarabun New" w:cs="TH Sarabun New"/>
          <w:b/>
          <w:bCs/>
          <w:sz w:val="32"/>
          <w:szCs w:val="32"/>
        </w:rPr>
      </w:pPr>
      <w:r w:rsidRPr="00067E85">
        <w:rPr>
          <w:rFonts w:ascii="TH Sarabun New" w:hAnsi="TH Sarabun New" w:cs="TH Sarabun New"/>
          <w:b/>
          <w:bCs/>
          <w:sz w:val="32"/>
          <w:szCs w:val="32"/>
        </w:rPr>
        <w:t>4.1</w:t>
      </w:r>
      <w:r w:rsidRPr="00067E85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1D0433" w:rsidRPr="00B82A4A">
        <w:rPr>
          <w:rFonts w:ascii="TH Sarabun New" w:hAnsi="TH Sarabun New" w:cs="TH Sarabun New"/>
          <w:b/>
          <w:bCs/>
          <w:sz w:val="32"/>
          <w:szCs w:val="32"/>
        </w:rPr>
        <w:t>Exponential Moving Average (EMA)</w:t>
      </w:r>
    </w:p>
    <w:p w14:paraId="49E98317" w14:textId="625638F0" w:rsidR="001D0433" w:rsidRPr="001D0433" w:rsidRDefault="001D0433" w:rsidP="001D0433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1D0433">
        <w:rPr>
          <w:rFonts w:ascii="TH Sarabun New" w:hAnsi="TH Sarabun New" w:cs="TH Sarabun New"/>
          <w:sz w:val="32"/>
          <w:szCs w:val="32"/>
          <w:cs/>
        </w:rPr>
        <w:t>การออกแบบโมดูล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 Exponential Moving Average (EMA) </w:t>
      </w:r>
      <w:r w:rsidRPr="001D0433">
        <w:rPr>
          <w:rFonts w:ascii="TH Sarabun New" w:hAnsi="TH Sarabun New" w:cs="TH Sarabun New"/>
          <w:sz w:val="32"/>
          <w:szCs w:val="32"/>
          <w:cs/>
        </w:rPr>
        <w:t>มีวัตถุประสงค์เพื่อใช้เป็นกลไกหลักในการตรวจจับแนวโน้มของตลาด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Trend Identification)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ภายในระบบบอทเทรดอัตโนมัติ โดยแนวคิดพื้นฐานของ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D0433">
        <w:rPr>
          <w:rFonts w:ascii="TH Sarabun New" w:hAnsi="TH Sarabun New" w:cs="TH Sarabun New"/>
          <w:sz w:val="32"/>
          <w:szCs w:val="32"/>
          <w:cs/>
        </w:rPr>
        <w:t>คือการให้ค่าน้ำหนักกับข้อมูลราคาล่าสุดมากกว่าข้อมูลในอดีต ซึ่งส่งผลให้</w:t>
      </w:r>
      <w:r w:rsidR="005D712F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Pr="001D0433">
        <w:rPr>
          <w:rFonts w:ascii="TH Sarabun New" w:hAnsi="TH Sarabun New" w:cs="TH Sarabun New"/>
          <w:sz w:val="32"/>
          <w:szCs w:val="32"/>
          <w:cs/>
        </w:rPr>
        <w:t>ค่าเฉลี่ยเคลื่อนที่มีการตอบสนองต่อการเปลี่ยนแปลงของราคาที่เกิดขึ้นในปัจจุบันได้รวดเร็วกว่าเส้นค่าเฉลี่ยแบบธรรมดา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>Simple Moving Average: SMA)</w:t>
      </w:r>
    </w:p>
    <w:p w14:paraId="1E56D350" w14:textId="77777777" w:rsidR="001D0433" w:rsidRPr="001D0433" w:rsidRDefault="001D0433" w:rsidP="001D0433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1D0433">
        <w:rPr>
          <w:rFonts w:ascii="TH Sarabun New" w:hAnsi="TH Sarabun New" w:cs="TH Sarabun New"/>
          <w:sz w:val="32"/>
          <w:szCs w:val="32"/>
          <w:cs/>
        </w:rPr>
        <w:t>ในโครงงานนี้ ได้มีการประยุกต์ใช้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 EMA </w:t>
      </w:r>
      <w:r w:rsidRPr="001D0433">
        <w:rPr>
          <w:rFonts w:ascii="TH Sarabun New" w:hAnsi="TH Sarabun New" w:cs="TH Sarabun New"/>
          <w:sz w:val="32"/>
          <w:szCs w:val="32"/>
          <w:cs/>
        </w:rPr>
        <w:t>แบบคู่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Dual EMA) </w:t>
      </w:r>
      <w:r w:rsidRPr="001D0433">
        <w:rPr>
          <w:rFonts w:ascii="TH Sarabun New" w:hAnsi="TH Sarabun New" w:cs="TH Sarabun New"/>
          <w:sz w:val="32"/>
          <w:szCs w:val="32"/>
          <w:cs/>
        </w:rPr>
        <w:t>ได้แก่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 EMA High </w:t>
      </w:r>
      <w:r w:rsidRPr="001D0433">
        <w:rPr>
          <w:rFonts w:ascii="TH Sarabun New" w:hAnsi="TH Sarabun New" w:cs="TH Sarabun New"/>
          <w:sz w:val="32"/>
          <w:szCs w:val="32"/>
          <w:cs/>
        </w:rPr>
        <w:t>และ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 EMA Low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ที่มีจำนวนคาบเท่ากัน (เช่น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150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200 </w:t>
      </w:r>
      <w:r w:rsidRPr="001D0433">
        <w:rPr>
          <w:rFonts w:ascii="TH Sarabun New" w:hAnsi="TH Sarabun New" w:cs="TH Sarabun New"/>
          <w:sz w:val="32"/>
          <w:szCs w:val="32"/>
          <w:cs/>
        </w:rPr>
        <w:t>คาบ) เพื่อสร้างกรอบแนวโน้ม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Trend Channel)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ซึ่งช่วยให้ระบบสามารถประเมินทิศทางของตลาดได้อย่างแม่นยำมากยิ่งขึ้น การใช้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D0433">
        <w:rPr>
          <w:rFonts w:ascii="TH Sarabun New" w:hAnsi="TH Sarabun New" w:cs="TH Sarabun New"/>
          <w:sz w:val="32"/>
          <w:szCs w:val="32"/>
          <w:cs/>
        </w:rPr>
        <w:t>แบบคู่มีข้อดีคือสามารถจำแนกช่วงของตลาดออกเป็นสามลักษณะ ได้แก่ แนวโน้มขาขึ้น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Uptrend) </w:t>
      </w:r>
      <w:r w:rsidRPr="001D0433">
        <w:rPr>
          <w:rFonts w:ascii="TH Sarabun New" w:hAnsi="TH Sarabun New" w:cs="TH Sarabun New"/>
          <w:sz w:val="32"/>
          <w:szCs w:val="32"/>
          <w:cs/>
        </w:rPr>
        <w:t>แนวโน้มขาลง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Downtrend) </w:t>
      </w:r>
      <w:r w:rsidRPr="001D0433">
        <w:rPr>
          <w:rFonts w:ascii="TH Sarabun New" w:hAnsi="TH Sarabun New" w:cs="TH Sarabun New"/>
          <w:sz w:val="32"/>
          <w:szCs w:val="32"/>
          <w:cs/>
        </w:rPr>
        <w:t>และช่วงพักฐานหรือเคลื่อนไหวในกรอบ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Sideway) </w:t>
      </w:r>
      <w:r w:rsidRPr="001D0433">
        <w:rPr>
          <w:rFonts w:ascii="TH Sarabun New" w:hAnsi="TH Sarabun New" w:cs="TH Sarabun New"/>
          <w:sz w:val="32"/>
          <w:szCs w:val="32"/>
          <w:cs/>
        </w:rPr>
        <w:t>ได้อย่างชัดเจน โดยในกรณีที่ราคาปิด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Close Price)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อยู่เหนือเส้น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ระบบจะตีความว่าเป็นแนวโน้มขาขึ้น และเมื่อราคาปิดต่ำกว่าเส้น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จะถือว่าเป็นแนวโน้มขาลง ส่วนกรณีที่ราคาปิดอยู่ระหว่างเส้น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D0433">
        <w:rPr>
          <w:rFonts w:ascii="TH Sarabun New" w:hAnsi="TH Sarabun New" w:cs="TH Sarabun New"/>
          <w:sz w:val="32"/>
          <w:szCs w:val="32"/>
          <w:cs/>
        </w:rPr>
        <w:t>ทั้งสอง เสมือนว่าตลาดยังไม่แสดงแนวโน้มชัดเจน ระบบจะเข้าสู่โหมดรอ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Wait Mode) </w:t>
      </w:r>
      <w:r w:rsidRPr="001D0433">
        <w:rPr>
          <w:rFonts w:ascii="TH Sarabun New" w:hAnsi="TH Sarabun New" w:cs="TH Sarabun New"/>
          <w:sz w:val="32"/>
          <w:szCs w:val="32"/>
          <w:cs/>
        </w:rPr>
        <w:t>เพื่อป้องกันการเปิดออ</w:t>
      </w:r>
      <w:proofErr w:type="spellStart"/>
      <w:r w:rsidRPr="001D0433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1D0433">
        <w:rPr>
          <w:rFonts w:ascii="TH Sarabun New" w:hAnsi="TH Sarabun New" w:cs="TH Sarabun New"/>
          <w:sz w:val="32"/>
          <w:szCs w:val="32"/>
          <w:cs/>
        </w:rPr>
        <w:t>ในช่วงที่มีความไม่แน่นอนสูง</w:t>
      </w:r>
    </w:p>
    <w:p w14:paraId="03F56242" w14:textId="20D33983" w:rsidR="001D0433" w:rsidRPr="001D0433" w:rsidRDefault="005D712F" w:rsidP="001D0433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1D0433" w:rsidRPr="001D0433">
        <w:rPr>
          <w:rFonts w:ascii="TH Sarabun New" w:hAnsi="TH Sarabun New" w:cs="TH Sarabun New"/>
          <w:sz w:val="32"/>
          <w:szCs w:val="32"/>
          <w:cs/>
        </w:rPr>
        <w:t>ขั้นตอนการทำงานของโมดูลเริ่มต้นจากการรับข้อมูลราคาจากแพลตฟอร์ม</w:t>
      </w:r>
      <w:r w:rsidR="001D0433" w:rsidRPr="001D0433">
        <w:rPr>
          <w:rFonts w:ascii="TH Sarabun New" w:hAnsi="TH Sarabun New" w:cs="TH Sarabun New"/>
          <w:sz w:val="32"/>
          <w:szCs w:val="32"/>
          <w:lang w:val="en-TH"/>
        </w:rPr>
        <w:t xml:space="preserve"> MetaTrader 5 (MT5) </w:t>
      </w:r>
      <w:r w:rsidR="001D0433" w:rsidRPr="001D0433">
        <w:rPr>
          <w:rFonts w:ascii="TH Sarabun New" w:hAnsi="TH Sarabun New" w:cs="TH Sarabun New"/>
          <w:sz w:val="32"/>
          <w:szCs w:val="32"/>
          <w:cs/>
        </w:rPr>
        <w:t>ซึ่งประกอบด้วยข้อมูลราคาเปิด (</w:t>
      </w:r>
      <w:r w:rsidR="001D0433" w:rsidRPr="001D0433">
        <w:rPr>
          <w:rFonts w:ascii="TH Sarabun New" w:hAnsi="TH Sarabun New" w:cs="TH Sarabun New"/>
          <w:sz w:val="32"/>
          <w:szCs w:val="32"/>
          <w:lang w:val="en-TH"/>
        </w:rPr>
        <w:t xml:space="preserve">Open), </w:t>
      </w:r>
      <w:r w:rsidR="001D0433" w:rsidRPr="001D0433">
        <w:rPr>
          <w:rFonts w:ascii="TH Sarabun New" w:hAnsi="TH Sarabun New" w:cs="TH Sarabun New"/>
          <w:sz w:val="32"/>
          <w:szCs w:val="32"/>
          <w:cs/>
        </w:rPr>
        <w:t>ปิด (</w:t>
      </w:r>
      <w:r w:rsidR="001D0433" w:rsidRPr="001D0433">
        <w:rPr>
          <w:rFonts w:ascii="TH Sarabun New" w:hAnsi="TH Sarabun New" w:cs="TH Sarabun New"/>
          <w:sz w:val="32"/>
          <w:szCs w:val="32"/>
          <w:lang w:val="en-TH"/>
        </w:rPr>
        <w:t xml:space="preserve">Close), </w:t>
      </w:r>
      <w:r w:rsidR="001D0433" w:rsidRPr="001D0433">
        <w:rPr>
          <w:rFonts w:ascii="TH Sarabun New" w:hAnsi="TH Sarabun New" w:cs="TH Sarabun New"/>
          <w:sz w:val="32"/>
          <w:szCs w:val="32"/>
          <w:cs/>
        </w:rPr>
        <w:t>สูงสุด (</w:t>
      </w:r>
      <w:r w:rsidR="001D0433" w:rsidRPr="001D0433">
        <w:rPr>
          <w:rFonts w:ascii="TH Sarabun New" w:hAnsi="TH Sarabun New" w:cs="TH Sarabun New"/>
          <w:sz w:val="32"/>
          <w:szCs w:val="32"/>
          <w:lang w:val="en-TH"/>
        </w:rPr>
        <w:t xml:space="preserve">High), </w:t>
      </w:r>
      <w:r w:rsidR="001D0433" w:rsidRPr="001D0433">
        <w:rPr>
          <w:rFonts w:ascii="TH Sarabun New" w:hAnsi="TH Sarabun New" w:cs="TH Sarabun New"/>
          <w:sz w:val="32"/>
          <w:szCs w:val="32"/>
          <w:cs/>
        </w:rPr>
        <w:t>และต่ำสุด (</w:t>
      </w:r>
      <w:r w:rsidR="001D0433" w:rsidRPr="001D0433">
        <w:rPr>
          <w:rFonts w:ascii="TH Sarabun New" w:hAnsi="TH Sarabun New" w:cs="TH Sarabun New"/>
          <w:sz w:val="32"/>
          <w:szCs w:val="32"/>
          <w:lang w:val="en-TH"/>
        </w:rPr>
        <w:t xml:space="preserve">Low) </w:t>
      </w:r>
      <w:r w:rsidR="001D0433" w:rsidRPr="001D0433">
        <w:rPr>
          <w:rFonts w:ascii="TH Sarabun New" w:hAnsi="TH Sarabun New" w:cs="TH Sarabun New"/>
          <w:sz w:val="32"/>
          <w:szCs w:val="32"/>
          <w:cs/>
        </w:rPr>
        <w:t xml:space="preserve">จากนั้นระบบจะทำการคำนวณค่า </w:t>
      </w:r>
      <w:r w:rsidR="001D0433"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="001D0433" w:rsidRPr="001D0433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1D0433"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="001D0433" w:rsidRPr="001D0433">
        <w:rPr>
          <w:rFonts w:ascii="TH Sarabun New" w:hAnsi="TH Sarabun New" w:cs="TH Sarabun New"/>
          <w:sz w:val="32"/>
          <w:szCs w:val="32"/>
          <w:cs/>
        </w:rPr>
        <w:t>ตามจำนวนคาบที่กำหนดไว้ โดยอัลกอริทึมจะให้ความสำคัญกับราคาล่าสุดในแต่ละแท่งเทียน เพื่อให้การตอบสนองของเส้นค่าเฉลี่ยมีความไวต่อสภาวะตลาดจริงมากขึ้น เมื่อได้ค่าทั้งสองเส้นแล้ว ระบบจะเปรียบเทียบกับราคาปัจจุบัน เพื่อระบุสถานะของแนวโน้มตลาดในขณะนั้น</w:t>
      </w:r>
    </w:p>
    <w:p w14:paraId="77C7284F" w14:textId="625226C3" w:rsidR="001D0433" w:rsidRPr="001D0433" w:rsidRDefault="005D712F" w:rsidP="001D0433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1D0433" w:rsidRPr="001D0433">
        <w:rPr>
          <w:rFonts w:ascii="TH Sarabun New" w:hAnsi="TH Sarabun New" w:cs="TH Sarabun New"/>
          <w:sz w:val="32"/>
          <w:szCs w:val="32"/>
          <w:cs/>
        </w:rPr>
        <w:t xml:space="preserve">ผลลัพธ์จากการวิเคราะห์โมดูล </w:t>
      </w:r>
      <w:r w:rsidR="001D0433"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="001D0433" w:rsidRPr="001D0433">
        <w:rPr>
          <w:rFonts w:ascii="TH Sarabun New" w:hAnsi="TH Sarabun New" w:cs="TH Sarabun New"/>
          <w:sz w:val="32"/>
          <w:szCs w:val="32"/>
          <w:cs/>
        </w:rPr>
        <w:t xml:space="preserve">จะถูกส่งต่อไปยังโมดูลตรวจจับรูปแบบแท่งเทียน </w:t>
      </w:r>
      <w:r w:rsidR="001D0433" w:rsidRPr="001D0433">
        <w:rPr>
          <w:rFonts w:ascii="TH Sarabun New" w:hAnsi="TH Sarabun New" w:cs="TH Sarabun New"/>
          <w:sz w:val="32"/>
          <w:szCs w:val="32"/>
          <w:lang w:val="en-TH"/>
        </w:rPr>
        <w:t xml:space="preserve">Engulfing (Engulfing Pattern Detection Module) </w:t>
      </w:r>
      <w:r w:rsidR="001D0433" w:rsidRPr="001D0433">
        <w:rPr>
          <w:rFonts w:ascii="TH Sarabun New" w:hAnsi="TH Sarabun New" w:cs="TH Sarabun New"/>
          <w:sz w:val="32"/>
          <w:szCs w:val="32"/>
          <w:cs/>
        </w:rPr>
        <w:t>เพื่อใช้เป็นตัวกรองทิศทาง (</w:t>
      </w:r>
      <w:r w:rsidR="001D0433" w:rsidRPr="001D0433">
        <w:rPr>
          <w:rFonts w:ascii="TH Sarabun New" w:hAnsi="TH Sarabun New" w:cs="TH Sarabun New"/>
          <w:sz w:val="32"/>
          <w:szCs w:val="32"/>
          <w:lang w:val="en-TH"/>
        </w:rPr>
        <w:t xml:space="preserve">Trend Filter) </w:t>
      </w:r>
      <w:r w:rsidR="001D0433" w:rsidRPr="001D0433">
        <w:rPr>
          <w:rFonts w:ascii="TH Sarabun New" w:hAnsi="TH Sarabun New" w:cs="TH Sarabun New"/>
          <w:sz w:val="32"/>
          <w:szCs w:val="32"/>
          <w:cs/>
        </w:rPr>
        <w:t>ก่อนการตัดสินใจเปิดออ</w:t>
      </w:r>
      <w:proofErr w:type="spellStart"/>
      <w:r w:rsidR="001D0433" w:rsidRPr="001D0433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="001D0433" w:rsidRPr="001D0433">
        <w:rPr>
          <w:rFonts w:ascii="TH Sarabun New" w:hAnsi="TH Sarabun New" w:cs="TH Sarabun New"/>
          <w:sz w:val="32"/>
          <w:szCs w:val="32"/>
          <w:cs/>
        </w:rPr>
        <w:t>จริง กล่าวคือ ระบบจะอนุญาตให้เปิดออ</w:t>
      </w:r>
      <w:proofErr w:type="spellStart"/>
      <w:r w:rsidR="001D0433" w:rsidRPr="001D0433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="001D0433" w:rsidRPr="001D0433">
        <w:rPr>
          <w:rFonts w:ascii="TH Sarabun New" w:hAnsi="TH Sarabun New" w:cs="TH Sarabun New"/>
          <w:sz w:val="32"/>
          <w:szCs w:val="32"/>
          <w:cs/>
        </w:rPr>
        <w:t>ซื้อ (</w:t>
      </w:r>
      <w:r w:rsidR="001D0433" w:rsidRPr="001D0433">
        <w:rPr>
          <w:rFonts w:ascii="TH Sarabun New" w:hAnsi="TH Sarabun New" w:cs="TH Sarabun New"/>
          <w:sz w:val="32"/>
          <w:szCs w:val="32"/>
          <w:lang w:val="en-TH"/>
        </w:rPr>
        <w:t xml:space="preserve">Buy Order) </w:t>
      </w:r>
      <w:r w:rsidR="001D0433" w:rsidRPr="001D0433">
        <w:rPr>
          <w:rFonts w:ascii="TH Sarabun New" w:hAnsi="TH Sarabun New" w:cs="TH Sarabun New"/>
          <w:sz w:val="32"/>
          <w:szCs w:val="32"/>
          <w:cs/>
        </w:rPr>
        <w:t xml:space="preserve">เฉพาะเมื่อแนวโน้มจาก </w:t>
      </w:r>
      <w:r w:rsidR="001D0433"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="001D0433" w:rsidRPr="001D0433">
        <w:rPr>
          <w:rFonts w:ascii="TH Sarabun New" w:hAnsi="TH Sarabun New" w:cs="TH Sarabun New"/>
          <w:sz w:val="32"/>
          <w:szCs w:val="32"/>
          <w:cs/>
        </w:rPr>
        <w:t>แสดงทิศทางขาขึ้น และเปิดออ</w:t>
      </w:r>
      <w:proofErr w:type="spellStart"/>
      <w:r w:rsidR="001D0433" w:rsidRPr="001D0433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="001D0433" w:rsidRPr="001D0433">
        <w:rPr>
          <w:rFonts w:ascii="TH Sarabun New" w:hAnsi="TH Sarabun New" w:cs="TH Sarabun New"/>
          <w:sz w:val="32"/>
          <w:szCs w:val="32"/>
          <w:cs/>
        </w:rPr>
        <w:t>ขาย (</w:t>
      </w:r>
      <w:r w:rsidR="001D0433" w:rsidRPr="001D0433">
        <w:rPr>
          <w:rFonts w:ascii="TH Sarabun New" w:hAnsi="TH Sarabun New" w:cs="TH Sarabun New"/>
          <w:sz w:val="32"/>
          <w:szCs w:val="32"/>
          <w:lang w:val="en-TH"/>
        </w:rPr>
        <w:t xml:space="preserve">Sell Order) </w:t>
      </w:r>
      <w:r w:rsidR="001D0433" w:rsidRPr="001D0433">
        <w:rPr>
          <w:rFonts w:ascii="TH Sarabun New" w:hAnsi="TH Sarabun New" w:cs="TH Sarabun New"/>
          <w:sz w:val="32"/>
          <w:szCs w:val="32"/>
          <w:cs/>
        </w:rPr>
        <w:t xml:space="preserve">เมื่อแนวโน้มแสดงขาลงเท่านั้น ทั้งนี้เพื่อให้บอทเทรดทำงานตามแนวทาง </w:t>
      </w:r>
      <w:r w:rsidR="001D0433" w:rsidRPr="001D0433">
        <w:rPr>
          <w:rFonts w:ascii="TH Sarabun New" w:hAnsi="TH Sarabun New" w:cs="TH Sarabun New"/>
          <w:sz w:val="32"/>
          <w:szCs w:val="32"/>
          <w:lang w:val="en-TH"/>
        </w:rPr>
        <w:t>“</w:t>
      </w:r>
      <w:r w:rsidR="001D0433" w:rsidRPr="001D0433">
        <w:rPr>
          <w:rFonts w:ascii="TH Sarabun New" w:hAnsi="TH Sarabun New" w:cs="TH Sarabun New"/>
          <w:sz w:val="32"/>
          <w:szCs w:val="32"/>
          <w:cs/>
        </w:rPr>
        <w:t>เทรดตามแนวโน้มหลัก</w:t>
      </w:r>
      <w:r w:rsidR="001D0433" w:rsidRPr="001D0433">
        <w:rPr>
          <w:rFonts w:ascii="TH Sarabun New" w:hAnsi="TH Sarabun New" w:cs="TH Sarabun New"/>
          <w:sz w:val="32"/>
          <w:szCs w:val="32"/>
          <w:lang w:val="en-TH"/>
        </w:rPr>
        <w:t xml:space="preserve">” (Trend-Following Strategy) </w:t>
      </w:r>
      <w:r w:rsidR="001D0433" w:rsidRPr="001D0433">
        <w:rPr>
          <w:rFonts w:ascii="TH Sarabun New" w:hAnsi="TH Sarabun New" w:cs="TH Sarabun New"/>
          <w:sz w:val="32"/>
          <w:szCs w:val="32"/>
          <w:cs/>
        </w:rPr>
        <w:t>ซึ่งมีความเสี่ยงต่ำกว่าและให้ผลตอบแทนที่มีความสม่ำเสมอมากกว่าในระยะยาว</w:t>
      </w:r>
    </w:p>
    <w:p w14:paraId="2E625097" w14:textId="77777777" w:rsidR="001D0433" w:rsidRPr="001D0433" w:rsidRDefault="001D0433" w:rsidP="001D0433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1D0433">
        <w:rPr>
          <w:rFonts w:ascii="TH Sarabun New" w:hAnsi="TH Sarabun New" w:cs="TH Sarabun New"/>
          <w:sz w:val="32"/>
          <w:szCs w:val="32"/>
          <w:cs/>
        </w:rPr>
        <w:t xml:space="preserve">นอกจากนี้ การใช้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D0433">
        <w:rPr>
          <w:rFonts w:ascii="TH Sarabun New" w:hAnsi="TH Sarabun New" w:cs="TH Sarabun New"/>
          <w:sz w:val="32"/>
          <w:szCs w:val="32"/>
          <w:cs/>
        </w:rPr>
        <w:t>แบบคู่ยังช่วยลดปัญหาสัญญาณหลอก (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False Breakout)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ที่เกิดขึ้นบ่อยในสินทรัพย์ที่มีความผันผวนสูง เช่น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>XAU/USD (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ทองคำ) เนื่องจากราคามักเหวี่ยงแรงในช่วงสั้น ๆ การใช้กรอบระหว่างเส้น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1D0433">
        <w:rPr>
          <w:rFonts w:ascii="TH Sarabun New" w:hAnsi="TH Sarabun New" w:cs="TH Sarabun New"/>
          <w:sz w:val="32"/>
          <w:szCs w:val="32"/>
          <w:cs/>
        </w:rPr>
        <w:t>ทำให้ระบบสามารถแยกแยะได้ว่าการทะลุของราคานั้นเป็นเพียงแรงเหวี่ยงระยะสั้น หรือเป็นสัญญาณแนวโน้มจริง การทำงานในลักษณะนี้จึงช่วยให้การตัดสินใจเปิดออ</w:t>
      </w:r>
      <w:proofErr w:type="spellStart"/>
      <w:r w:rsidRPr="001D0433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1D0433">
        <w:rPr>
          <w:rFonts w:ascii="TH Sarabun New" w:hAnsi="TH Sarabun New" w:cs="TH Sarabun New"/>
          <w:sz w:val="32"/>
          <w:szCs w:val="32"/>
          <w:cs/>
        </w:rPr>
        <w:t>มีความน่าเชื่อถือและลดการขาดทุนจากจังหวะหลอกของตลาด</w:t>
      </w:r>
    </w:p>
    <w:p w14:paraId="0CBA8E4B" w14:textId="04A5EE52" w:rsidR="001D0433" w:rsidRPr="001D0433" w:rsidRDefault="001D0433" w:rsidP="001D0433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1D0433">
        <w:rPr>
          <w:rFonts w:ascii="TH Sarabun New" w:hAnsi="TH Sarabun New" w:cs="TH Sarabun New"/>
          <w:sz w:val="32"/>
          <w:szCs w:val="32"/>
          <w:cs/>
        </w:rPr>
        <w:t xml:space="preserve">ในส่วนของการตั้งค่าพารามิเตอร์ โมดูล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ถูกออกแบบให้สามารถปรับค่า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1D0433">
        <w:rPr>
          <w:rFonts w:ascii="TH Sarabun New" w:hAnsi="TH Sarabun New" w:cs="TH Sarabun New"/>
          <w:sz w:val="32"/>
          <w:szCs w:val="32"/>
          <w:cs/>
        </w:rPr>
        <w:t>คาบเวลา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” (Period) </w:t>
      </w:r>
      <w:r w:rsidRPr="001D0433">
        <w:rPr>
          <w:rFonts w:ascii="TH Sarabun New" w:hAnsi="TH Sarabun New" w:cs="TH Sarabun New"/>
          <w:sz w:val="32"/>
          <w:szCs w:val="32"/>
          <w:cs/>
        </w:rPr>
        <w:t>ได้ตามลักษณะของสินทรัพย์ที่ต้องการเทรด เช่น คู่เงิน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 EUR/USD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ใช้ค่า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200 </w:t>
      </w:r>
      <w:r w:rsidRPr="001D0433">
        <w:rPr>
          <w:rFonts w:ascii="TH Sarabun New" w:hAnsi="TH Sarabun New" w:cs="TH Sarabun New"/>
          <w:sz w:val="32"/>
          <w:szCs w:val="32"/>
          <w:cs/>
        </w:rPr>
        <w:t>เพื่อเน้นการวิเคราะห์แนวโน้มระยะยาวที่มีความเสถียร ส่วนคู่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 XAU/USD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ใช้ค่า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150 </w:t>
      </w:r>
      <w:r w:rsidRPr="001D0433">
        <w:rPr>
          <w:rFonts w:ascii="TH Sarabun New" w:hAnsi="TH Sarabun New" w:cs="TH Sarabun New"/>
          <w:sz w:val="32"/>
          <w:szCs w:val="32"/>
          <w:cs/>
        </w:rPr>
        <w:t>เพื่อให้ตอบสนองต่อ</w:t>
      </w:r>
      <w:r w:rsidR="005D712F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Pr="001D0433">
        <w:rPr>
          <w:rFonts w:ascii="TH Sarabun New" w:hAnsi="TH Sarabun New" w:cs="TH Sarabun New"/>
          <w:sz w:val="32"/>
          <w:szCs w:val="32"/>
          <w:cs/>
        </w:rPr>
        <w:t>การเปลี่ยนแปลงราคาที่รวดเร็วกว่าในตลาดทองคำ โดยค่าพารามิเตอร์เหล่านี้สามารถปรับได้ในหน้าตั้งค่าของระบบ เพื่อรองรับการใช้งานในตลาดที่มีลักษณะแตกต่างกัน</w:t>
      </w:r>
    </w:p>
    <w:p w14:paraId="6BF19A20" w14:textId="77777777" w:rsidR="001D0433" w:rsidRPr="001D0433" w:rsidRDefault="001D0433" w:rsidP="001D0433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1D0433">
        <w:rPr>
          <w:rFonts w:ascii="TH Sarabun New" w:hAnsi="TH Sarabun New" w:cs="TH Sarabun New"/>
          <w:sz w:val="32"/>
          <w:szCs w:val="32"/>
          <w:cs/>
        </w:rPr>
        <w:t xml:space="preserve">การทำงานของโมดูล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สามารถสรุปได้ว่า เป็นกระบวนการตรวจจับแนวโน้มแบบอัตโนมัติที่มีความสามารถในการกรองสภาวะตลาดก่อนส่งข้อมูลต่อให้โมดูลอื่น ๆ ของระบบ เช่น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Engulfing, Fibonacci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Break-Even </w:t>
      </w:r>
      <w:r w:rsidRPr="001D0433">
        <w:rPr>
          <w:rFonts w:ascii="TH Sarabun New" w:hAnsi="TH Sarabun New" w:cs="TH Sarabun New"/>
          <w:sz w:val="32"/>
          <w:szCs w:val="32"/>
          <w:cs/>
        </w:rPr>
        <w:t xml:space="preserve">เพื่อดำเนินการวิเคราะห์เชิงลึกและตัดสินใจเทรดตามลำดับ การออกแบบดังกล่าวจึงถือเป็นชั้นแรกของระบบการเทรดอัตโนมัติที่ทำหน้าที่สร้าง 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1D0433">
        <w:rPr>
          <w:rFonts w:ascii="TH Sarabun New" w:hAnsi="TH Sarabun New" w:cs="TH Sarabun New"/>
          <w:sz w:val="32"/>
          <w:szCs w:val="32"/>
          <w:cs/>
        </w:rPr>
        <w:t>บริบทตลาด</w:t>
      </w:r>
      <w:r w:rsidRPr="001D0433">
        <w:rPr>
          <w:rFonts w:ascii="TH Sarabun New" w:hAnsi="TH Sarabun New" w:cs="TH Sarabun New"/>
          <w:sz w:val="32"/>
          <w:szCs w:val="32"/>
          <w:lang w:val="en-TH"/>
        </w:rPr>
        <w:t xml:space="preserve">” (Market Context) </w:t>
      </w:r>
      <w:r w:rsidRPr="001D0433">
        <w:rPr>
          <w:rFonts w:ascii="TH Sarabun New" w:hAnsi="TH Sarabun New" w:cs="TH Sarabun New"/>
          <w:sz w:val="32"/>
          <w:szCs w:val="32"/>
          <w:cs/>
        </w:rPr>
        <w:t>ให้กับโมดูลถัดไป ซึ่งช่วยให้ระบบโดยรวมสามารถทำงานได้อย่างมีเหตุผลและสอดคล้องกับหลักการทางเทคนิคของการเทรดอย่างเป็นระบบ</w:t>
      </w:r>
    </w:p>
    <w:p w14:paraId="46F897C2" w14:textId="35582989" w:rsidR="001D0433" w:rsidRDefault="001D0433" w:rsidP="001D0433">
      <w:pPr>
        <w:spacing w:after="0" w:line="240" w:lineRule="auto"/>
        <w:jc w:val="both"/>
        <w:rPr>
          <w:rFonts w:ascii="TH Sarabun New" w:hAnsi="TH Sarabun New" w:cs="TH Sarabun New"/>
          <w:b/>
          <w:bCs/>
          <w:sz w:val="32"/>
          <w:szCs w:val="32"/>
        </w:rPr>
      </w:pPr>
    </w:p>
    <w:p w14:paraId="10E4F213" w14:textId="4FCD72E3" w:rsidR="001D0433" w:rsidRPr="00581140" w:rsidRDefault="00581140" w:rsidP="00C87C7D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lang w:val="en-TH"/>
        </w:rPr>
      </w:pPr>
      <w:r>
        <w:rPr>
          <w:rFonts w:ascii="TH Sarabun New" w:hAnsi="TH Sarabun New" w:cs="TH Sarabun New"/>
          <w:b/>
          <w:bCs/>
          <w:noProof/>
          <w:sz w:val="32"/>
          <w:szCs w:val="32"/>
          <w:lang w:val="en-TH"/>
        </w:rPr>
        <w:drawing>
          <wp:inline distT="0" distB="0" distL="0" distR="0" wp14:anchorId="17BD5651" wp14:editId="51D851CD">
            <wp:extent cx="2520176" cy="5160360"/>
            <wp:effectExtent l="0" t="0" r="0" b="0"/>
            <wp:docPr id="400443966" name="Picture 5" descr="A diagram of a software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443966" name="Picture 5" descr="A diagram of a software flowchart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493" cy="516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4472F" w14:textId="77777777" w:rsidR="008D131B" w:rsidRPr="001D0433" w:rsidRDefault="008D131B" w:rsidP="00C87C7D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4A3E8186" w14:textId="2C73E064" w:rsidR="008D131B" w:rsidRPr="00A176C3" w:rsidRDefault="008D131B" w:rsidP="008D131B">
      <w:pPr>
        <w:spacing w:line="240" w:lineRule="auto"/>
        <w:jc w:val="center"/>
        <w:rPr>
          <w:rFonts w:ascii="TH Sarabun New" w:hAnsi="TH Sarabun New" w:cs="TH Sarabun New"/>
          <w:cs/>
        </w:rPr>
      </w:pPr>
      <w:r w:rsidRPr="00A176C3">
        <w:rPr>
          <w:rFonts w:ascii="TH Sarabun New" w:hAnsi="TH Sarabun New" w:cs="TH Sarabun New"/>
          <w:sz w:val="32"/>
          <w:szCs w:val="32"/>
        </w:rPr>
        <w:tab/>
      </w:r>
      <w:r w:rsidRPr="00A176C3">
        <w:rPr>
          <w:rFonts w:ascii="TH Sarabun New" w:hAnsi="TH Sarabun New" w:cs="TH Sarabun New"/>
          <w:sz w:val="32"/>
          <w:szCs w:val="32"/>
          <w:cs/>
        </w:rPr>
        <w:t>รูปที่ 4.1 ผังงาน</w:t>
      </w:r>
      <w:r w:rsidRPr="00A176C3">
        <w:rPr>
          <w:rFonts w:ascii="TH Sarabun New" w:hAnsi="TH Sarabun New" w:cs="TH Sarabun New" w:hint="cs"/>
          <w:sz w:val="32"/>
          <w:szCs w:val="32"/>
          <w:cs/>
        </w:rPr>
        <w:t xml:space="preserve">การใช้งาน </w:t>
      </w:r>
      <w:r w:rsidRPr="00A176C3">
        <w:rPr>
          <w:rFonts w:ascii="TH Sarabun New" w:hAnsi="TH Sarabun New" w:cs="TH Sarabun New"/>
          <w:sz w:val="32"/>
          <w:szCs w:val="32"/>
        </w:rPr>
        <w:t>Exponential Moving Average</w:t>
      </w:r>
    </w:p>
    <w:p w14:paraId="0B46104C" w14:textId="5E57A09D" w:rsidR="00EB3E4E" w:rsidRDefault="0081371E" w:rsidP="0081371E">
      <w:pPr>
        <w:tabs>
          <w:tab w:val="left" w:pos="1440"/>
          <w:tab w:val="left" w:pos="2880"/>
        </w:tabs>
        <w:spacing w:after="0" w:line="240" w:lineRule="auto"/>
        <w:jc w:val="both"/>
        <w:rPr>
          <w:rFonts w:ascii="TH Sarabun New" w:hAnsi="TH Sarabun New" w:cs="TH Sarabun New"/>
          <w:b/>
          <w:bCs/>
          <w:sz w:val="32"/>
          <w:szCs w:val="32"/>
        </w:rPr>
      </w:pPr>
      <w:r w:rsidRPr="00067E85">
        <w:rPr>
          <w:rFonts w:ascii="TH Sarabun New" w:hAnsi="TH Sarabun New" w:cs="TH Sarabun New"/>
          <w:b/>
          <w:bCs/>
          <w:sz w:val="32"/>
          <w:szCs w:val="32"/>
        </w:rPr>
        <w:lastRenderedPageBreak/>
        <w:t>4.</w:t>
      </w:r>
      <w:r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067E85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81371E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การตรวจจับรูปแบบแท่งเทียน </w:t>
      </w:r>
      <w:r w:rsidRPr="0081371E">
        <w:rPr>
          <w:rFonts w:ascii="TH Sarabun New" w:hAnsi="TH Sarabun New" w:cs="TH Sarabun New"/>
          <w:b/>
          <w:bCs/>
          <w:sz w:val="32"/>
          <w:szCs w:val="32"/>
        </w:rPr>
        <w:t>Engulfing</w:t>
      </w:r>
    </w:p>
    <w:p w14:paraId="50734FE7" w14:textId="3521EAA5" w:rsidR="0081371E" w:rsidRDefault="0081371E" w:rsidP="0081371E">
      <w:pPr>
        <w:spacing w:after="0" w:line="240" w:lineRule="auto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1371E">
        <w:rPr>
          <w:rFonts w:ascii="TH Sarabun New" w:hAnsi="TH Sarabun New" w:cs="TH Sarabun New"/>
          <w:sz w:val="32"/>
          <w:szCs w:val="32"/>
          <w:cs/>
        </w:rPr>
        <w:t>ในการทำงานของระบบเทรดอัตโนมัติ (</w:t>
      </w:r>
      <w:r w:rsidRPr="0081371E">
        <w:rPr>
          <w:rFonts w:ascii="TH Sarabun New" w:hAnsi="TH Sarabun New" w:cs="TH Sarabun New"/>
          <w:sz w:val="32"/>
          <w:szCs w:val="32"/>
        </w:rPr>
        <w:t xml:space="preserve">EA)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โมดูล </w:t>
      </w:r>
      <w:r w:rsidRPr="0081371E">
        <w:rPr>
          <w:rFonts w:ascii="TH Sarabun New" w:hAnsi="TH Sarabun New" w:cs="TH Sarabun New"/>
          <w:sz w:val="32"/>
          <w:szCs w:val="32"/>
        </w:rPr>
        <w:t xml:space="preserve">Engulfing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ทำหน้าที่ตรวจสอบลักษณะของแท่งเทียนย้อนหลังแบบเรียลไทม์ โดยจะเปรียบเทียบแท่งราคาปัจจุบันกับแท่งก่อนหน้าเพื่อระบุว่ามีการ </w:t>
      </w:r>
      <w:r w:rsidRPr="0081371E">
        <w:rPr>
          <w:rFonts w:ascii="TH Sarabun New" w:hAnsi="TH Sarabun New" w:cs="TH Sarabun New"/>
          <w:sz w:val="32"/>
          <w:szCs w:val="32"/>
        </w:rPr>
        <w:t>“</w:t>
      </w:r>
      <w:r w:rsidRPr="0081371E">
        <w:rPr>
          <w:rFonts w:ascii="TH Sarabun New" w:hAnsi="TH Sarabun New" w:cs="TH Sarabun New"/>
          <w:sz w:val="32"/>
          <w:szCs w:val="32"/>
          <w:cs/>
        </w:rPr>
        <w:t>กลืนกิน</w:t>
      </w:r>
      <w:r w:rsidRPr="0081371E">
        <w:rPr>
          <w:rFonts w:ascii="TH Sarabun New" w:hAnsi="TH Sarabun New" w:cs="TH Sarabun New"/>
          <w:sz w:val="32"/>
          <w:szCs w:val="32"/>
        </w:rPr>
        <w:t xml:space="preserve">” </w:t>
      </w:r>
      <w:r w:rsidRPr="0081371E">
        <w:rPr>
          <w:rFonts w:ascii="TH Sarabun New" w:hAnsi="TH Sarabun New" w:cs="TH Sarabun New"/>
          <w:sz w:val="32"/>
          <w:szCs w:val="32"/>
          <w:cs/>
        </w:rPr>
        <w:t>หรือไม่ หากพบรูปแบบ</w:t>
      </w:r>
      <w:r w:rsidRPr="0081371E">
        <w:rPr>
          <w:rFonts w:ascii="TH Sarabun New" w:hAnsi="TH Sarabun New" w:cs="TH Sarabun New"/>
          <w:sz w:val="32"/>
          <w:szCs w:val="32"/>
        </w:rPr>
        <w:t xml:space="preserve"> Bullish Engulfing (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แท่งเขียวกินแท่งแดงก่อนหน้า) ระบบจะตีความว่าแรงซื้อกลับเข้ามาควบคุมตลาด เป็นสัญญาณให้ </w:t>
      </w:r>
      <w:r w:rsidRPr="0081371E">
        <w:rPr>
          <w:rFonts w:ascii="TH Sarabun New" w:hAnsi="TH Sarabun New" w:cs="TH Sarabun New"/>
          <w:sz w:val="32"/>
          <w:szCs w:val="32"/>
        </w:rPr>
        <w:t>“</w:t>
      </w:r>
      <w:r w:rsidRPr="0081371E">
        <w:rPr>
          <w:rFonts w:ascii="TH Sarabun New" w:hAnsi="TH Sarabun New" w:cs="TH Sarabun New"/>
          <w:sz w:val="32"/>
          <w:szCs w:val="32"/>
          <w:cs/>
        </w:rPr>
        <w:t>เตรียมเปิดออ</w:t>
      </w:r>
      <w:proofErr w:type="spellStart"/>
      <w:r w:rsidRPr="0081371E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81371E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81371E">
        <w:rPr>
          <w:rFonts w:ascii="TH Sarabun New" w:hAnsi="TH Sarabun New" w:cs="TH Sarabun New"/>
          <w:sz w:val="32"/>
          <w:szCs w:val="32"/>
        </w:rPr>
        <w:t xml:space="preserve">Buy” </w:t>
      </w:r>
      <w:r w:rsidRPr="0081371E">
        <w:rPr>
          <w:rFonts w:ascii="TH Sarabun New" w:hAnsi="TH Sarabun New" w:cs="TH Sarabun New"/>
          <w:sz w:val="32"/>
          <w:szCs w:val="32"/>
          <w:cs/>
        </w:rPr>
        <w:t>ในทางตรงกันข้าม หากพบ</w:t>
      </w:r>
      <w:r w:rsidRPr="0081371E">
        <w:rPr>
          <w:rFonts w:ascii="TH Sarabun New" w:hAnsi="TH Sarabun New" w:cs="TH Sarabun New"/>
          <w:sz w:val="32"/>
          <w:szCs w:val="32"/>
        </w:rPr>
        <w:t xml:space="preserve"> Bearish Engulfing (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แท่งแดงกินแท่งเขียวก่อนหน้า) จะถือเป็นสัญญาณกลับตัวลง เป็นจุดเริ่มต้นให้ระบบ </w:t>
      </w:r>
      <w:r w:rsidRPr="0081371E">
        <w:rPr>
          <w:rFonts w:ascii="TH Sarabun New" w:hAnsi="TH Sarabun New" w:cs="TH Sarabun New"/>
          <w:sz w:val="32"/>
          <w:szCs w:val="32"/>
        </w:rPr>
        <w:t>“</w:t>
      </w:r>
      <w:r w:rsidRPr="0081371E">
        <w:rPr>
          <w:rFonts w:ascii="TH Sarabun New" w:hAnsi="TH Sarabun New" w:cs="TH Sarabun New"/>
          <w:sz w:val="32"/>
          <w:szCs w:val="32"/>
          <w:cs/>
        </w:rPr>
        <w:t>เตรียมเปิดออ</w:t>
      </w:r>
      <w:proofErr w:type="spellStart"/>
      <w:r w:rsidRPr="0081371E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81371E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81371E">
        <w:rPr>
          <w:rFonts w:ascii="TH Sarabun New" w:hAnsi="TH Sarabun New" w:cs="TH Sarabun New"/>
          <w:sz w:val="32"/>
          <w:szCs w:val="32"/>
        </w:rPr>
        <w:t>Sell”</w:t>
      </w:r>
    </w:p>
    <w:p w14:paraId="39A8D5FE" w14:textId="774E9D6D" w:rsidR="0081371E" w:rsidRPr="0081371E" w:rsidRDefault="0081371E" w:rsidP="0081371E">
      <w:pPr>
        <w:spacing w:after="0" w:line="240" w:lineRule="auto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1371E">
        <w:rPr>
          <w:rFonts w:ascii="TH Sarabun New" w:hAnsi="TH Sarabun New" w:cs="TH Sarabun New"/>
          <w:sz w:val="32"/>
          <w:szCs w:val="32"/>
          <w:cs/>
        </w:rPr>
        <w:t>การประมวลผลจะเริ่มจากการดึงข้อมูลแท่งเทียนย้อนหลังจากกรอบเวลา</w:t>
      </w:r>
      <w:r w:rsidRPr="0081371E">
        <w:rPr>
          <w:rFonts w:ascii="TH Sarabun New" w:hAnsi="TH Sarabun New" w:cs="TH Sarabun New"/>
          <w:sz w:val="32"/>
          <w:szCs w:val="32"/>
        </w:rPr>
        <w:t xml:space="preserve"> H1 (1 </w:t>
      </w:r>
      <w:r w:rsidRPr="0081371E">
        <w:rPr>
          <w:rFonts w:ascii="TH Sarabun New" w:hAnsi="TH Sarabun New" w:cs="TH Sarabun New"/>
          <w:sz w:val="32"/>
          <w:szCs w:val="32"/>
          <w:cs/>
        </w:rPr>
        <w:t>ชั่วโมง)</w:t>
      </w:r>
      <w:r w:rsidRPr="0081371E">
        <w:rPr>
          <w:rFonts w:ascii="TH Sarabun New" w:hAnsi="TH Sarabun New" w:cs="TH Sarabun New"/>
          <w:sz w:val="32"/>
          <w:szCs w:val="32"/>
        </w:rPr>
        <w:t xml:space="preserve"> </w:t>
      </w:r>
      <w:r w:rsidRPr="0081371E">
        <w:rPr>
          <w:rFonts w:ascii="TH Sarabun New" w:hAnsi="TH Sarabun New" w:cs="TH Sarabun New"/>
          <w:sz w:val="32"/>
          <w:szCs w:val="32"/>
          <w:cs/>
        </w:rPr>
        <w:t>เพื่อให้ระบบมีบริบทแนวโน้มระยะกลาง จากนั้นระบบจะวิเคราะห์ค่า</w:t>
      </w:r>
      <w:r w:rsidRPr="0081371E">
        <w:rPr>
          <w:rFonts w:ascii="TH Sarabun New" w:hAnsi="TH Sarabun New" w:cs="TH Sarabun New"/>
          <w:sz w:val="32"/>
          <w:szCs w:val="32"/>
        </w:rPr>
        <w:t xml:space="preserve"> Open, High, Low, Close (OHLC) </w:t>
      </w:r>
      <w:r w:rsidRPr="0081371E">
        <w:rPr>
          <w:rFonts w:ascii="TH Sarabun New" w:hAnsi="TH Sarabun New" w:cs="TH Sarabun New"/>
          <w:sz w:val="32"/>
          <w:szCs w:val="32"/>
          <w:cs/>
        </w:rPr>
        <w:t>ของแท่งเทียนล่าสุดและแท่งก่อนหน้า ถ้าพบว่าช่วงราคา (</w:t>
      </w:r>
      <w:r w:rsidRPr="0081371E">
        <w:rPr>
          <w:rFonts w:ascii="TH Sarabun New" w:hAnsi="TH Sarabun New" w:cs="TH Sarabun New"/>
          <w:sz w:val="32"/>
          <w:szCs w:val="32"/>
        </w:rPr>
        <w:t xml:space="preserve">High–Low)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ของแท่งใหม่ครอบคลุมแท่งก่อนหน้าอย่างสมบูรณ์ จะถูกจัดประเภทเป็นสัญญาณ </w:t>
      </w:r>
      <w:r w:rsidRPr="0081371E">
        <w:rPr>
          <w:rFonts w:ascii="TH Sarabun New" w:hAnsi="TH Sarabun New" w:cs="TH Sarabun New"/>
          <w:sz w:val="32"/>
          <w:szCs w:val="32"/>
        </w:rPr>
        <w:t xml:space="preserve">Engulfing </w:t>
      </w:r>
      <w:r w:rsidRPr="0081371E">
        <w:rPr>
          <w:rFonts w:ascii="TH Sarabun New" w:hAnsi="TH Sarabun New" w:cs="TH Sarabun New"/>
          <w:sz w:val="32"/>
          <w:szCs w:val="32"/>
          <w:cs/>
        </w:rPr>
        <w:t>ทันที แล้วส่งต่อข้อมูลนี้ไปยังโมดูล</w:t>
      </w:r>
      <w:r w:rsidRPr="0081371E">
        <w:rPr>
          <w:rFonts w:ascii="TH Sarabun New" w:hAnsi="TH Sarabun New" w:cs="TH Sarabun New"/>
          <w:sz w:val="32"/>
          <w:szCs w:val="32"/>
        </w:rPr>
        <w:t xml:space="preserve"> Fibonacci </w:t>
      </w:r>
      <w:r w:rsidRPr="0081371E">
        <w:rPr>
          <w:rFonts w:ascii="TH Sarabun New" w:hAnsi="TH Sarabun New" w:cs="TH Sarabun New"/>
          <w:sz w:val="32"/>
          <w:szCs w:val="32"/>
          <w:cs/>
        </w:rPr>
        <w:t>เพื่อประเมินจุดเข้า (</w:t>
      </w:r>
      <w:r w:rsidRPr="0081371E">
        <w:rPr>
          <w:rFonts w:ascii="TH Sarabun New" w:hAnsi="TH Sarabun New" w:cs="TH Sarabun New"/>
          <w:sz w:val="32"/>
          <w:szCs w:val="32"/>
        </w:rPr>
        <w:t xml:space="preserve">Entry Zone) </w:t>
      </w:r>
      <w:r w:rsidRPr="0081371E">
        <w:rPr>
          <w:rFonts w:ascii="TH Sarabun New" w:hAnsi="TH Sarabun New" w:cs="TH Sarabun New"/>
          <w:sz w:val="32"/>
          <w:szCs w:val="32"/>
          <w:cs/>
        </w:rPr>
        <w:t>และโมดูล</w:t>
      </w:r>
      <w:r w:rsidRPr="0081371E">
        <w:rPr>
          <w:rFonts w:ascii="TH Sarabun New" w:hAnsi="TH Sarabun New" w:cs="TH Sarabun New"/>
          <w:sz w:val="32"/>
          <w:szCs w:val="32"/>
        </w:rPr>
        <w:t xml:space="preserve"> EMA </w:t>
      </w:r>
      <w:r w:rsidRPr="0081371E">
        <w:rPr>
          <w:rFonts w:ascii="TH Sarabun New" w:hAnsi="TH Sarabun New" w:cs="TH Sarabun New"/>
          <w:sz w:val="32"/>
          <w:szCs w:val="32"/>
          <w:cs/>
        </w:rPr>
        <w:t>เพื่อยืนยันแนวโน้ม</w:t>
      </w:r>
    </w:p>
    <w:p w14:paraId="072C517B" w14:textId="030AD7A5" w:rsidR="008D131B" w:rsidRDefault="0081371E" w:rsidP="00EB3E4E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81371E">
        <w:rPr>
          <w:rFonts w:ascii="TH Sarabun New" w:hAnsi="TH Sarabun New" w:cs="TH Sarabun New"/>
          <w:sz w:val="32"/>
          <w:szCs w:val="32"/>
          <w:cs/>
        </w:rPr>
        <w:t xml:space="preserve">รูปแบบ </w:t>
      </w:r>
      <w:r w:rsidRPr="0081371E">
        <w:rPr>
          <w:rFonts w:ascii="TH Sarabun New" w:hAnsi="TH Sarabun New" w:cs="TH Sarabun New"/>
          <w:sz w:val="32"/>
          <w:szCs w:val="32"/>
        </w:rPr>
        <w:t xml:space="preserve">Engulfing </w:t>
      </w:r>
      <w:r w:rsidRPr="0081371E">
        <w:rPr>
          <w:rFonts w:ascii="TH Sarabun New" w:hAnsi="TH Sarabun New" w:cs="TH Sarabun New"/>
          <w:sz w:val="32"/>
          <w:szCs w:val="32"/>
          <w:cs/>
        </w:rPr>
        <w:t>ที่เกิดใกล้เส้น</w:t>
      </w:r>
      <w:r w:rsidRPr="0081371E">
        <w:rPr>
          <w:rFonts w:ascii="TH Sarabun New" w:hAnsi="TH Sarabun New" w:cs="TH Sarabun New"/>
          <w:sz w:val="32"/>
          <w:szCs w:val="32"/>
        </w:rPr>
        <w:t xml:space="preserve"> EMA Channel (EMA High–Low)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จะถูกจัดให้มี </w:t>
      </w:r>
      <w:r w:rsidRPr="0081371E">
        <w:rPr>
          <w:rFonts w:ascii="TH Sarabun New" w:hAnsi="TH Sarabun New" w:cs="TH Sarabun New"/>
          <w:sz w:val="32"/>
          <w:szCs w:val="32"/>
        </w:rPr>
        <w:t>“</w:t>
      </w:r>
      <w:r w:rsidRPr="0081371E">
        <w:rPr>
          <w:rFonts w:ascii="TH Sarabun New" w:hAnsi="TH Sarabun New" w:cs="TH Sarabun New"/>
          <w:sz w:val="32"/>
          <w:szCs w:val="32"/>
          <w:cs/>
        </w:rPr>
        <w:t>น้ำหนักสัญญาณสูงสุด</w:t>
      </w:r>
      <w:r w:rsidRPr="0081371E">
        <w:rPr>
          <w:rFonts w:ascii="TH Sarabun New" w:hAnsi="TH Sarabun New" w:cs="TH Sarabun New"/>
          <w:sz w:val="32"/>
          <w:szCs w:val="32"/>
        </w:rPr>
        <w:t xml:space="preserve">”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เพราะบ่งชี้ถึงการกลับตัวในแนวโน้มหลักจริง ไม่ใช่เพียงการแกว่งตัวระยะสั้น ระบบจึงใช้ </w:t>
      </w:r>
      <w:r w:rsidRPr="0081371E">
        <w:rPr>
          <w:rFonts w:ascii="TH Sarabun New" w:hAnsi="TH Sarabun New" w:cs="TH Sarabun New"/>
          <w:sz w:val="32"/>
          <w:szCs w:val="32"/>
        </w:rPr>
        <w:t xml:space="preserve">Engulfing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เป็น </w:t>
      </w:r>
      <w:r w:rsidRPr="0081371E">
        <w:rPr>
          <w:rFonts w:ascii="TH Sarabun New" w:hAnsi="TH Sarabun New" w:cs="TH Sarabun New"/>
          <w:sz w:val="32"/>
          <w:szCs w:val="32"/>
        </w:rPr>
        <w:t>“</w:t>
      </w:r>
      <w:r w:rsidRPr="0081371E">
        <w:rPr>
          <w:rFonts w:ascii="TH Sarabun New" w:hAnsi="TH Sarabun New" w:cs="TH Sarabun New"/>
          <w:sz w:val="32"/>
          <w:szCs w:val="32"/>
          <w:cs/>
        </w:rPr>
        <w:t>ตัวกรองสุดท้าย</w:t>
      </w:r>
      <w:r w:rsidRPr="0081371E">
        <w:rPr>
          <w:rFonts w:ascii="TH Sarabun New" w:hAnsi="TH Sarabun New" w:cs="TH Sarabun New"/>
          <w:sz w:val="32"/>
          <w:szCs w:val="32"/>
        </w:rPr>
        <w:t xml:space="preserve">” </w:t>
      </w:r>
      <w:r w:rsidRPr="0081371E">
        <w:rPr>
          <w:rFonts w:ascii="TH Sarabun New" w:hAnsi="TH Sarabun New" w:cs="TH Sarabun New"/>
          <w:sz w:val="32"/>
          <w:szCs w:val="32"/>
          <w:cs/>
        </w:rPr>
        <w:t>ก่อนสั่งการเปิดออ</w:t>
      </w:r>
      <w:proofErr w:type="spellStart"/>
      <w:r w:rsidRPr="0081371E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81371E">
        <w:rPr>
          <w:rFonts w:ascii="TH Sarabun New" w:hAnsi="TH Sarabun New" w:cs="TH Sarabun New"/>
          <w:sz w:val="32"/>
          <w:szCs w:val="32"/>
          <w:cs/>
        </w:rPr>
        <w:t>จริง เพื่อหลีกเลี่ยงสัญญาณหลอกและลดความเสี่ยงในการเข้าเทรดสวนเทรนด์หลัก</w:t>
      </w:r>
    </w:p>
    <w:p w14:paraId="63C32EEB" w14:textId="77777777" w:rsidR="0081371E" w:rsidRDefault="0081371E" w:rsidP="00EB3E4E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E62C77C" w14:textId="1CD62775" w:rsidR="0081371E" w:rsidRPr="0081371E" w:rsidRDefault="0081371E" w:rsidP="00EB3E4E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81371E">
        <w:rPr>
          <w:rFonts w:ascii="TH Sarabun New" w:hAnsi="TH Sarabun New" w:cs="TH Sarabun New"/>
          <w:sz w:val="32"/>
          <w:szCs w:val="32"/>
          <w:cs/>
        </w:rPr>
        <w:t>นอกจากนี้ ระบบยังผสาน</w:t>
      </w:r>
      <w:r w:rsidRPr="0081371E">
        <w:rPr>
          <w:rFonts w:ascii="TH Sarabun New" w:hAnsi="TH Sarabun New" w:cs="TH Sarabun New"/>
          <w:sz w:val="32"/>
          <w:szCs w:val="32"/>
        </w:rPr>
        <w:t xml:space="preserve"> </w:t>
      </w:r>
      <w:r w:rsidRPr="0081371E">
        <w:rPr>
          <w:rStyle w:val="Strong"/>
          <w:rFonts w:ascii="TH Sarabun New" w:hAnsi="TH Sarabun New" w:cs="TH Sarabun New"/>
          <w:b w:val="0"/>
          <w:bCs w:val="0"/>
          <w:sz w:val="32"/>
          <w:szCs w:val="32"/>
          <w:cs/>
        </w:rPr>
        <w:t xml:space="preserve">การวิเคราะห์บริเวณ </w:t>
      </w:r>
      <w:r w:rsidRPr="0081371E">
        <w:rPr>
          <w:rStyle w:val="Strong"/>
          <w:rFonts w:ascii="TH Sarabun New" w:hAnsi="TH Sarabun New" w:cs="TH Sarabun New"/>
          <w:b w:val="0"/>
          <w:bCs w:val="0"/>
          <w:sz w:val="32"/>
          <w:szCs w:val="32"/>
        </w:rPr>
        <w:t>Fibonacci 61.8%</w:t>
      </w:r>
      <w:r w:rsidRPr="0081371E">
        <w:rPr>
          <w:rFonts w:ascii="TH Sarabun New" w:hAnsi="TH Sarabun New" w:cs="TH Sarabun New"/>
          <w:sz w:val="32"/>
          <w:szCs w:val="32"/>
        </w:rPr>
        <w:t xml:space="preserve">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เข้าด้วย เมื่อ </w:t>
      </w:r>
      <w:r w:rsidRPr="0081371E">
        <w:rPr>
          <w:rFonts w:ascii="TH Sarabun New" w:hAnsi="TH Sarabun New" w:cs="TH Sarabun New"/>
          <w:sz w:val="32"/>
          <w:szCs w:val="32"/>
        </w:rPr>
        <w:t xml:space="preserve">Engulfing </w:t>
      </w:r>
      <w:r w:rsidRPr="0081371E">
        <w:rPr>
          <w:rFonts w:ascii="TH Sarabun New" w:hAnsi="TH Sarabun New" w:cs="TH Sarabun New"/>
          <w:sz w:val="32"/>
          <w:szCs w:val="32"/>
          <w:cs/>
        </w:rPr>
        <w:t xml:space="preserve">เกิดใกล้ระดับนี้ ระบบจะให้คะแนนความน่าเชื่อถือของสัญญาณสูงขึ้น เนื่องจากระดับดังกล่าวถือเป็น </w:t>
      </w:r>
      <w:r w:rsidRPr="0081371E">
        <w:rPr>
          <w:rFonts w:ascii="TH Sarabun New" w:hAnsi="TH Sarabun New" w:cs="TH Sarabun New"/>
          <w:sz w:val="32"/>
          <w:szCs w:val="32"/>
        </w:rPr>
        <w:t>“</w:t>
      </w:r>
      <w:r w:rsidRPr="0081371E">
        <w:rPr>
          <w:rFonts w:ascii="TH Sarabun New" w:hAnsi="TH Sarabun New" w:cs="TH Sarabun New"/>
          <w:sz w:val="32"/>
          <w:szCs w:val="32"/>
          <w:cs/>
        </w:rPr>
        <w:t>จุดกลับตัวเชิงโครงสร้าง</w:t>
      </w:r>
      <w:r w:rsidRPr="0081371E">
        <w:rPr>
          <w:rFonts w:ascii="TH Sarabun New" w:hAnsi="TH Sarabun New" w:cs="TH Sarabun New"/>
          <w:sz w:val="32"/>
          <w:szCs w:val="32"/>
        </w:rPr>
        <w:t xml:space="preserve">” </w:t>
      </w:r>
      <w:r w:rsidRPr="0081371E">
        <w:rPr>
          <w:rFonts w:ascii="TH Sarabun New" w:hAnsi="TH Sarabun New" w:cs="TH Sarabun New"/>
          <w:sz w:val="32"/>
          <w:szCs w:val="32"/>
          <w:cs/>
        </w:rPr>
        <w:t>ที่มักเกิดการเปลี่ยนแรงซื้อ</w:t>
      </w:r>
      <w:r w:rsidRPr="0081371E">
        <w:rPr>
          <w:rFonts w:ascii="TH Sarabun New" w:hAnsi="TH Sarabun New" w:cs="TH Sarabun New"/>
          <w:sz w:val="32"/>
          <w:szCs w:val="32"/>
        </w:rPr>
        <w:t>–</w:t>
      </w:r>
      <w:r w:rsidRPr="0081371E">
        <w:rPr>
          <w:rFonts w:ascii="TH Sarabun New" w:hAnsi="TH Sarabun New" w:cs="TH Sarabun New"/>
          <w:sz w:val="32"/>
          <w:szCs w:val="32"/>
          <w:cs/>
        </w:rPr>
        <w:t>แรงขายอย่างรุนแรงในคู่เงินที่มีความผันผวน เช่น</w:t>
      </w:r>
      <w:r w:rsidRPr="0081371E">
        <w:rPr>
          <w:rFonts w:ascii="TH Sarabun New" w:hAnsi="TH Sarabun New" w:cs="TH Sarabun New"/>
          <w:sz w:val="32"/>
          <w:szCs w:val="32"/>
        </w:rPr>
        <w:t xml:space="preserve"> </w:t>
      </w:r>
      <w:r w:rsidRPr="0081371E">
        <w:rPr>
          <w:rStyle w:val="Strong"/>
          <w:rFonts w:ascii="TH Sarabun New" w:hAnsi="TH Sarabun New" w:cs="TH Sarabun New"/>
          <w:b w:val="0"/>
          <w:bCs w:val="0"/>
          <w:sz w:val="32"/>
          <w:szCs w:val="32"/>
        </w:rPr>
        <w:t>XAU/USD</w:t>
      </w:r>
      <w:r w:rsidRPr="0081371E">
        <w:rPr>
          <w:rFonts w:ascii="TH Sarabun New" w:hAnsi="TH Sarabun New" w:cs="TH Sarabun New"/>
          <w:sz w:val="32"/>
          <w:szCs w:val="32"/>
        </w:rPr>
        <w:t xml:space="preserve"> </w:t>
      </w:r>
      <w:r w:rsidRPr="0081371E">
        <w:rPr>
          <w:rFonts w:ascii="TH Sarabun New" w:hAnsi="TH Sarabun New" w:cs="TH Sarabun New"/>
          <w:sz w:val="32"/>
          <w:szCs w:val="32"/>
          <w:cs/>
        </w:rPr>
        <w:t>หรือ</w:t>
      </w:r>
      <w:r w:rsidRPr="0081371E">
        <w:rPr>
          <w:rFonts w:ascii="TH Sarabun New" w:hAnsi="TH Sarabun New" w:cs="TH Sarabun New"/>
          <w:sz w:val="32"/>
          <w:szCs w:val="32"/>
        </w:rPr>
        <w:t xml:space="preserve"> </w:t>
      </w:r>
      <w:r w:rsidRPr="0081371E">
        <w:rPr>
          <w:rStyle w:val="Strong"/>
          <w:rFonts w:ascii="TH Sarabun New" w:hAnsi="TH Sarabun New" w:cs="TH Sarabun New"/>
          <w:b w:val="0"/>
          <w:bCs w:val="0"/>
          <w:sz w:val="32"/>
          <w:szCs w:val="32"/>
        </w:rPr>
        <w:t>EUR/USD</w:t>
      </w:r>
      <w:r w:rsidRPr="0081371E">
        <w:rPr>
          <w:rFonts w:ascii="TH Sarabun New" w:hAnsi="TH Sarabun New" w:cs="TH Sarabun New"/>
          <w:sz w:val="32"/>
          <w:szCs w:val="32"/>
        </w:rPr>
        <w:t xml:space="preserve"> </w:t>
      </w:r>
      <w:r w:rsidRPr="0081371E">
        <w:rPr>
          <w:rFonts w:ascii="TH Sarabun New" w:hAnsi="TH Sarabun New" w:cs="TH Sarabun New"/>
          <w:sz w:val="32"/>
          <w:szCs w:val="32"/>
          <w:cs/>
        </w:rPr>
        <w:t>ซึ่งช่วยให้ระบบเปิดออ</w:t>
      </w:r>
      <w:proofErr w:type="spellStart"/>
      <w:r w:rsidRPr="0081371E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81371E">
        <w:rPr>
          <w:rFonts w:ascii="TH Sarabun New" w:hAnsi="TH Sarabun New" w:cs="TH Sarabun New"/>
          <w:sz w:val="32"/>
          <w:szCs w:val="32"/>
          <w:cs/>
        </w:rPr>
        <w:t>ในจุดที่มีความเสี่ยงต่ำและมีโอกาสทำกำไรสูง</w:t>
      </w:r>
    </w:p>
    <w:p w14:paraId="2A068A45" w14:textId="77777777" w:rsidR="008D131B" w:rsidRDefault="008D131B" w:rsidP="00EB3E4E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4BCD01B" w14:textId="35E3518C" w:rsidR="00CC361B" w:rsidRDefault="009A76DC" w:rsidP="009A76DC">
      <w:pPr>
        <w:tabs>
          <w:tab w:val="left" w:pos="709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6CBC4990" wp14:editId="0EE73BD3">
            <wp:extent cx="4192548" cy="4202130"/>
            <wp:effectExtent l="0" t="0" r="0" b="1905"/>
            <wp:docPr id="6272273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227329" name="Picture 62722732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065" cy="4247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1D026" w14:textId="77777777" w:rsidR="00CC361B" w:rsidRDefault="00CC361B" w:rsidP="00EB3E4E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765013F" w14:textId="77777777" w:rsidR="009A76DC" w:rsidRPr="00A176C3" w:rsidRDefault="009A76DC" w:rsidP="009A76DC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A176C3">
        <w:rPr>
          <w:rFonts w:ascii="TH Sarabun New" w:hAnsi="TH Sarabun New" w:cs="TH Sarabun New"/>
          <w:sz w:val="32"/>
          <w:szCs w:val="32"/>
          <w:cs/>
        </w:rPr>
        <w:t>รูปที่ 4.</w:t>
      </w:r>
      <w:r w:rsidRPr="00A176C3">
        <w:rPr>
          <w:rFonts w:ascii="TH Sarabun New" w:hAnsi="TH Sarabun New" w:cs="TH Sarabun New"/>
          <w:sz w:val="32"/>
          <w:szCs w:val="32"/>
        </w:rPr>
        <w:t>2</w:t>
      </w:r>
      <w:r w:rsidRPr="00A176C3">
        <w:rPr>
          <w:rFonts w:ascii="TH Sarabun New" w:hAnsi="TH Sarabun New" w:cs="TH Sarabun New"/>
          <w:sz w:val="32"/>
          <w:szCs w:val="32"/>
          <w:cs/>
        </w:rPr>
        <w:t xml:space="preserve"> ผังงาน</w:t>
      </w:r>
      <w:r w:rsidRPr="00A176C3">
        <w:rPr>
          <w:rFonts w:ascii="TH Sarabun New" w:hAnsi="TH Sarabun New" w:cs="TH Sarabun New" w:hint="cs"/>
          <w:sz w:val="32"/>
          <w:szCs w:val="32"/>
          <w:cs/>
        </w:rPr>
        <w:t>การทำงาน</w:t>
      </w:r>
      <w:r w:rsidRPr="00A176C3">
        <w:rPr>
          <w:rFonts w:ascii="TH Sarabun New" w:hAnsi="TH Sarabun New" w:cs="TH Sarabun New"/>
          <w:sz w:val="32"/>
          <w:szCs w:val="32"/>
          <w:cs/>
        </w:rPr>
        <w:t xml:space="preserve">ตรวจจับรูปแบบแท่งเทียน </w:t>
      </w:r>
      <w:r w:rsidRPr="00A176C3">
        <w:rPr>
          <w:rFonts w:ascii="TH Sarabun New" w:hAnsi="TH Sarabun New" w:cs="TH Sarabun New"/>
          <w:sz w:val="32"/>
          <w:szCs w:val="32"/>
        </w:rPr>
        <w:t>Engulfing</w:t>
      </w:r>
    </w:p>
    <w:p w14:paraId="0FA06F7F" w14:textId="58EDB716" w:rsidR="00CC361B" w:rsidRDefault="00CC361B" w:rsidP="009A76DC">
      <w:pPr>
        <w:tabs>
          <w:tab w:val="left" w:pos="709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503BB70" w14:textId="10683528" w:rsidR="00CC361B" w:rsidRPr="009A76DC" w:rsidRDefault="009A76DC" w:rsidP="00EB3E4E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9A76DC">
        <w:rPr>
          <w:rFonts w:ascii="TH Sarabun New" w:hAnsi="TH Sarabun New" w:cs="TH Sarabun New"/>
          <w:b/>
          <w:bCs/>
          <w:sz w:val="32"/>
          <w:szCs w:val="32"/>
        </w:rPr>
        <w:t xml:space="preserve">4.3 </w:t>
      </w:r>
      <w:r w:rsidRPr="009A76DC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การใช้ </w:t>
      </w:r>
      <w:r w:rsidRPr="009A76DC">
        <w:rPr>
          <w:rFonts w:ascii="TH Sarabun New" w:hAnsi="TH Sarabun New" w:cs="TH Sarabun New"/>
          <w:b/>
          <w:bCs/>
          <w:sz w:val="32"/>
          <w:szCs w:val="32"/>
        </w:rPr>
        <w:t>Fibonacci Retracement</w:t>
      </w:r>
    </w:p>
    <w:p w14:paraId="1B938433" w14:textId="7AD2C51D" w:rsidR="009A76DC" w:rsidRPr="009A76DC" w:rsidRDefault="009A76DC" w:rsidP="009A76DC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9A76DC">
        <w:rPr>
          <w:rFonts w:ascii="TH Sarabun New" w:hAnsi="TH Sarabun New" w:cs="TH Sarabun New"/>
          <w:sz w:val="32"/>
          <w:szCs w:val="32"/>
          <w:cs/>
        </w:rPr>
        <w:t>โมดูล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 Fibonacci Retracement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Extension </w:t>
      </w:r>
      <w:r w:rsidRPr="009A76DC">
        <w:rPr>
          <w:rFonts w:ascii="TH Sarabun New" w:hAnsi="TH Sarabun New" w:cs="TH Sarabun New"/>
          <w:sz w:val="32"/>
          <w:szCs w:val="32"/>
          <w:cs/>
        </w:rPr>
        <w:t>ในระบบบอทเทรดอัตโนมัติ (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EA)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ทำหน้าที่สำคัญในการระบุ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9A76DC">
        <w:rPr>
          <w:rFonts w:ascii="TH Sarabun New" w:hAnsi="TH Sarabun New" w:cs="TH Sarabun New"/>
          <w:sz w:val="32"/>
          <w:szCs w:val="32"/>
          <w:cs/>
        </w:rPr>
        <w:t>จุดเข้า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” (Entry Zone)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9A76DC">
        <w:rPr>
          <w:rFonts w:ascii="TH Sarabun New" w:hAnsi="TH Sarabun New" w:cs="TH Sarabun New"/>
          <w:sz w:val="32"/>
          <w:szCs w:val="32"/>
          <w:cs/>
        </w:rPr>
        <w:t>จุดออก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” (Take Profit Zone) </w:t>
      </w:r>
      <w:r w:rsidRPr="009A76DC">
        <w:rPr>
          <w:rFonts w:ascii="TH Sarabun New" w:hAnsi="TH Sarabun New" w:cs="TH Sarabun New"/>
          <w:sz w:val="32"/>
          <w:szCs w:val="32"/>
          <w:cs/>
        </w:rPr>
        <w:t>อย่างเป็นระบบ โดยอ้างอิงจากหลักคณิตศาสตร์ของลำดับ</w:t>
      </w:r>
      <w:proofErr w:type="spellStart"/>
      <w:r w:rsidRPr="009A76DC">
        <w:rPr>
          <w:rFonts w:ascii="TH Sarabun New" w:hAnsi="TH Sarabun New" w:cs="TH Sarabun New"/>
          <w:sz w:val="32"/>
          <w:szCs w:val="32"/>
          <w:cs/>
        </w:rPr>
        <w:t>ฟี</w:t>
      </w:r>
      <w:proofErr w:type="spellEnd"/>
      <w:r w:rsidRPr="009A76DC">
        <w:rPr>
          <w:rFonts w:ascii="TH Sarabun New" w:hAnsi="TH Sarabun New" w:cs="TH Sarabun New"/>
          <w:sz w:val="32"/>
          <w:szCs w:val="32"/>
          <w:cs/>
        </w:rPr>
        <w:t>โบน</w:t>
      </w:r>
      <w:proofErr w:type="spellStart"/>
      <w:r w:rsidRPr="009A76DC">
        <w:rPr>
          <w:rFonts w:ascii="TH Sarabun New" w:hAnsi="TH Sarabun New" w:cs="TH Sarabun New"/>
          <w:sz w:val="32"/>
          <w:szCs w:val="32"/>
          <w:cs/>
        </w:rPr>
        <w:t>ัช</w:t>
      </w:r>
      <w:proofErr w:type="spellEnd"/>
      <w:r w:rsidRPr="009A76DC">
        <w:rPr>
          <w:rFonts w:ascii="TH Sarabun New" w:hAnsi="TH Sarabun New" w:cs="TH Sarabun New"/>
          <w:sz w:val="32"/>
          <w:szCs w:val="32"/>
          <w:cs/>
        </w:rPr>
        <w:t>ชี ซึ่งสะท้อนความสัมพันธ์ของสัดส่วนที่พบในธรรมชาติและพฤติกรรมราคาของตลาดการเงิน</w:t>
      </w:r>
    </w:p>
    <w:p w14:paraId="05435E24" w14:textId="77777777" w:rsidR="009A76DC" w:rsidRPr="009A76DC" w:rsidRDefault="009A76DC" w:rsidP="009A76DC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9A76DC">
        <w:rPr>
          <w:rFonts w:ascii="TH Sarabun New" w:hAnsi="TH Sarabun New" w:cs="TH Sarabun New"/>
          <w:sz w:val="32"/>
          <w:szCs w:val="32"/>
          <w:cs/>
        </w:rPr>
        <w:t>ระบบเริ่มจากการระบุ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A76DC">
        <w:rPr>
          <w:rFonts w:ascii="TH Sarabun New" w:hAnsi="TH Sarabun New" w:cs="TH Sarabun New"/>
          <w:sz w:val="32"/>
          <w:szCs w:val="32"/>
          <w:cs/>
        </w:rPr>
        <w:t>จุดสวิงสูงสุด (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Swing High) </w:t>
      </w:r>
      <w:r w:rsidRPr="009A76DC">
        <w:rPr>
          <w:rFonts w:ascii="TH Sarabun New" w:hAnsi="TH Sarabun New" w:cs="TH Sarabun New"/>
          <w:sz w:val="32"/>
          <w:szCs w:val="32"/>
          <w:cs/>
        </w:rPr>
        <w:t>และ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A76DC">
        <w:rPr>
          <w:rFonts w:ascii="TH Sarabun New" w:hAnsi="TH Sarabun New" w:cs="TH Sarabun New"/>
          <w:sz w:val="32"/>
          <w:szCs w:val="32"/>
          <w:cs/>
        </w:rPr>
        <w:t>จุดสวิงต่ำสุด (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Swing Low)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ของราคาในกรอบเวลา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H1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จากนั้นจะคำนวณระดับ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Fibonacci Retracement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ได้แก่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38.2%, 50%,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61.8% </w:t>
      </w:r>
      <w:r w:rsidRPr="009A76DC">
        <w:rPr>
          <w:rFonts w:ascii="TH Sarabun New" w:hAnsi="TH Sarabun New" w:cs="TH Sarabun New"/>
          <w:sz w:val="32"/>
          <w:szCs w:val="32"/>
          <w:cs/>
        </w:rPr>
        <w:t>เพื่อประเมินระดับการย่อของราคา (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Retracement Level) </w:t>
      </w:r>
      <w:r w:rsidRPr="009A76DC">
        <w:rPr>
          <w:rFonts w:ascii="TH Sarabun New" w:hAnsi="TH Sarabun New" w:cs="TH Sarabun New"/>
          <w:sz w:val="32"/>
          <w:szCs w:val="32"/>
          <w:cs/>
        </w:rPr>
        <w:t>ซึ่ง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ระดับ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61.8%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Golden Ratio </w:t>
      </w:r>
      <w:r w:rsidRPr="009A76DC">
        <w:rPr>
          <w:rFonts w:ascii="TH Sarabun New" w:hAnsi="TH Sarabun New" w:cs="TH Sarabun New"/>
          <w:sz w:val="32"/>
          <w:szCs w:val="32"/>
          <w:cs/>
        </w:rPr>
        <w:t>ถูกกำหนดให้เป็นจุดเข้าหลักของออ</w:t>
      </w:r>
      <w:proofErr w:type="spellStart"/>
      <w:r w:rsidRPr="009A76DC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9A76DC">
        <w:rPr>
          <w:rFonts w:ascii="TH Sarabun New" w:hAnsi="TH Sarabun New" w:cs="TH Sarabun New"/>
          <w:sz w:val="32"/>
          <w:szCs w:val="32"/>
          <w:cs/>
        </w:rPr>
        <w:t xml:space="preserve"> เนื่องจากเป็นระดับที่ราคามีแนวโน้มกลับตัวตามทิศทางของแนวโน้มหลักมากที่สุด</w:t>
      </w:r>
    </w:p>
    <w:p w14:paraId="047F34BE" w14:textId="77777777" w:rsidR="009A76DC" w:rsidRPr="009A76DC" w:rsidRDefault="009A76DC" w:rsidP="009A76DC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9A76DC">
        <w:rPr>
          <w:rFonts w:ascii="TH Sarabun New" w:hAnsi="TH Sarabun New" w:cs="TH Sarabun New"/>
          <w:sz w:val="32"/>
          <w:szCs w:val="32"/>
          <w:cs/>
        </w:rPr>
        <w:t>ในส่วนของการทำกำไร ระบบจะคำนวณ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 Fibonacci Extension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ที่ระดับ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161.8%, 261.8%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461.8% </w:t>
      </w:r>
      <w:r w:rsidRPr="009A76DC">
        <w:rPr>
          <w:rFonts w:ascii="TH Sarabun New" w:hAnsi="TH Sarabun New" w:cs="TH Sarabun New"/>
          <w:sz w:val="32"/>
          <w:szCs w:val="32"/>
          <w:cs/>
        </w:rPr>
        <w:t>ซึ่งทำหน้าที่เป็นเป้าหมายการทำกำไรหลายระดับ (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Multiple Take-Profit Targets) </w:t>
      </w:r>
      <w:r w:rsidRPr="009A76DC">
        <w:rPr>
          <w:rFonts w:ascii="TH Sarabun New" w:hAnsi="TH Sarabun New" w:cs="TH Sarabun New"/>
          <w:sz w:val="32"/>
          <w:szCs w:val="32"/>
          <w:cs/>
        </w:rPr>
        <w:t>วิธีนี้</w:t>
      </w:r>
      <w:r w:rsidRPr="009A76DC">
        <w:rPr>
          <w:rFonts w:ascii="TH Sarabun New" w:hAnsi="TH Sarabun New" w:cs="TH Sarabun New"/>
          <w:sz w:val="32"/>
          <w:szCs w:val="32"/>
          <w:cs/>
        </w:rPr>
        <w:lastRenderedPageBreak/>
        <w:t>ช่วยให้ระบบสามารถแบ่งปิดออ</w:t>
      </w:r>
      <w:proofErr w:type="spellStart"/>
      <w:r w:rsidRPr="009A76DC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9A76DC">
        <w:rPr>
          <w:rFonts w:ascii="TH Sarabun New" w:hAnsi="TH Sarabun New" w:cs="TH Sarabun New"/>
          <w:sz w:val="32"/>
          <w:szCs w:val="32"/>
          <w:cs/>
        </w:rPr>
        <w:t>เป็นลำดับ เพื่อรักษากำไรบางส่วนและลดความเสี่ยงหากเกิดการกลับตัวของราคาอย่างกะทันหัน</w:t>
      </w:r>
    </w:p>
    <w:p w14:paraId="1F171034" w14:textId="77777777" w:rsidR="009A76DC" w:rsidRPr="009A76DC" w:rsidRDefault="009A76DC" w:rsidP="009A76DC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9A76DC">
        <w:rPr>
          <w:rFonts w:ascii="TH Sarabun New" w:hAnsi="TH Sarabun New" w:cs="TH Sarabun New"/>
          <w:sz w:val="32"/>
          <w:szCs w:val="32"/>
          <w:cs/>
        </w:rPr>
        <w:t xml:space="preserve">นอกจากนี้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Fibonacci </w:t>
      </w:r>
      <w:r w:rsidRPr="009A76DC">
        <w:rPr>
          <w:rFonts w:ascii="TH Sarabun New" w:hAnsi="TH Sarabun New" w:cs="TH Sarabun New"/>
          <w:sz w:val="32"/>
          <w:szCs w:val="32"/>
          <w:cs/>
        </w:rPr>
        <w:t>ยังถูกใช้ร่วมกับสัญญาณจาก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 Engulfing Pattern </w:t>
      </w:r>
      <w:r w:rsidRPr="009A76DC">
        <w:rPr>
          <w:rFonts w:ascii="TH Sarabun New" w:hAnsi="TH Sarabun New" w:cs="TH Sarabun New"/>
          <w:sz w:val="32"/>
          <w:szCs w:val="32"/>
          <w:cs/>
        </w:rPr>
        <w:t>เพื่อยืนยันความถูกต้องของจังหวะการเข้าออ</w:t>
      </w:r>
      <w:proofErr w:type="spellStart"/>
      <w:r w:rsidRPr="009A76DC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9A76DC">
        <w:rPr>
          <w:rFonts w:ascii="TH Sarabun New" w:hAnsi="TH Sarabun New" w:cs="TH Sarabun New"/>
          <w:sz w:val="32"/>
          <w:szCs w:val="32"/>
          <w:cs/>
        </w:rPr>
        <w:t xml:space="preserve"> โดยหากแท่ง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ปรากฏใกล้ระดับ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61.8% </w:t>
      </w:r>
      <w:r w:rsidRPr="009A76DC">
        <w:rPr>
          <w:rFonts w:ascii="TH Sarabun New" w:hAnsi="TH Sarabun New" w:cs="TH Sarabun New"/>
          <w:sz w:val="32"/>
          <w:szCs w:val="32"/>
          <w:cs/>
        </w:rPr>
        <w:t>ของสวิงก่อนหน้า ระบบจะเพิ่มน้ำหนักในการเข้าออ</w:t>
      </w:r>
      <w:proofErr w:type="spellStart"/>
      <w:r w:rsidRPr="009A76DC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9A76DC">
        <w:rPr>
          <w:rFonts w:ascii="TH Sarabun New" w:hAnsi="TH Sarabun New" w:cs="TH Sarabun New"/>
          <w:sz w:val="32"/>
          <w:szCs w:val="32"/>
          <w:cs/>
        </w:rPr>
        <w:t xml:space="preserve"> เนื่องจากเป็นบริเวณที่แรงซื้อหรือแรงขายมักสะสมสูง ซึ่งสอดคล้องกับพฤติกรรมของตลาดในช่วงกลับตัวของแนวโน้ม</w:t>
      </w:r>
    </w:p>
    <w:p w14:paraId="52D550B0" w14:textId="38E8B8ED" w:rsidR="009A76DC" w:rsidRPr="009A76DC" w:rsidRDefault="009A76DC" w:rsidP="009A76DC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9A76DC">
        <w:rPr>
          <w:rFonts w:ascii="TH Sarabun New" w:hAnsi="TH Sarabun New" w:cs="TH Sarabun New"/>
          <w:sz w:val="32"/>
          <w:szCs w:val="32"/>
          <w:cs/>
        </w:rPr>
        <w:t xml:space="preserve">กล่าวโดยสรุป การใช้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Fibonacci </w:t>
      </w:r>
      <w:r w:rsidRPr="009A76DC">
        <w:rPr>
          <w:rFonts w:ascii="TH Sarabun New" w:hAnsi="TH Sarabun New" w:cs="TH Sarabun New"/>
          <w:sz w:val="32"/>
          <w:szCs w:val="32"/>
          <w:cs/>
        </w:rPr>
        <w:t>ในระบบนี้ไม่ได้เป็นเพียงเครื่องมือชี้วัดทางเทคนิคเท่านั้น แต่ยังทำหน้าที่เป็น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 “</w:t>
      </w:r>
      <w:r w:rsidRPr="009A76DC">
        <w:rPr>
          <w:rFonts w:ascii="TH Sarabun New" w:hAnsi="TH Sarabun New" w:cs="TH Sarabun New"/>
          <w:sz w:val="32"/>
          <w:szCs w:val="32"/>
          <w:cs/>
        </w:rPr>
        <w:t>กลไกยืนยันเชิงโครงสร้าง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” (Structural Confirmation Mechanism)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ที่ช่วยให้บอทเทรดสามารถทำงานร่วมกับโมดูล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9A76DC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9A76DC">
        <w:rPr>
          <w:rFonts w:ascii="TH Sarabun New" w:hAnsi="TH Sarabun New" w:cs="TH Sarabun New"/>
          <w:sz w:val="32"/>
          <w:szCs w:val="32"/>
          <w:cs/>
        </w:rPr>
        <w:t>ได้อย่างมีประสิทธิภาพ เกิดเป็นระบบที่สามารถเข้า</w:t>
      </w:r>
      <w:r w:rsidRPr="009A76DC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9A76DC">
        <w:rPr>
          <w:rFonts w:ascii="TH Sarabun New" w:hAnsi="TH Sarabun New" w:cs="TH Sarabun New"/>
          <w:sz w:val="32"/>
          <w:szCs w:val="32"/>
          <w:cs/>
        </w:rPr>
        <w:t>ออกตลาดได้อย่างมีหลักการและลดความผันผวนจากการตัดสินใจเชิงอารมณ์ของผู้เทรด</w:t>
      </w:r>
    </w:p>
    <w:p w14:paraId="40D3DAE1" w14:textId="77777777" w:rsidR="00CC361B" w:rsidRPr="00EB3E4E" w:rsidRDefault="00CC361B" w:rsidP="00EB3E4E">
      <w:pPr>
        <w:tabs>
          <w:tab w:val="left" w:pos="709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CBD7E70" w14:textId="53F917A2" w:rsidR="003B4C1F" w:rsidRDefault="003B4C1F" w:rsidP="003B4C1F">
      <w:pPr>
        <w:spacing w:line="240" w:lineRule="auto"/>
        <w:jc w:val="center"/>
        <w:rPr>
          <w:rFonts w:ascii="TH Sarabun New" w:eastAsiaTheme="minorHAnsi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  <w:lang w:val="th-TH"/>
        </w:rPr>
        <w:drawing>
          <wp:inline distT="0" distB="0" distL="0" distR="0" wp14:anchorId="160C8A14" wp14:editId="7184BDDE">
            <wp:extent cx="2476072" cy="4648952"/>
            <wp:effectExtent l="0" t="0" r="635" b="0"/>
            <wp:docPr id="1791959760" name="Picture 8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959760" name="Picture 8" descr="A diagram of a flowchar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9065" cy="47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592F8" w14:textId="77777777" w:rsidR="00A176C3" w:rsidRDefault="00A176C3" w:rsidP="003B4C1F">
      <w:pPr>
        <w:spacing w:line="240" w:lineRule="auto"/>
        <w:jc w:val="center"/>
        <w:rPr>
          <w:rFonts w:ascii="TH Sarabun New" w:eastAsiaTheme="minorHAnsi" w:hAnsi="TH Sarabun New" w:cs="TH Sarabun New"/>
          <w:b/>
          <w:bCs/>
          <w:sz w:val="32"/>
          <w:szCs w:val="32"/>
        </w:rPr>
      </w:pPr>
    </w:p>
    <w:p w14:paraId="19EC9598" w14:textId="44EF949E" w:rsidR="003B4C1F" w:rsidRPr="00DC6733" w:rsidRDefault="003B4C1F" w:rsidP="003B4C1F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DC6733">
        <w:rPr>
          <w:rFonts w:ascii="TH Sarabun New" w:hAnsi="TH Sarabun New" w:cs="TH Sarabun New"/>
          <w:sz w:val="32"/>
          <w:szCs w:val="32"/>
          <w:cs/>
        </w:rPr>
        <w:t>รูปที่ 4.</w:t>
      </w:r>
      <w:r w:rsidR="00AE3B3B" w:rsidRPr="00DC6733">
        <w:rPr>
          <w:rFonts w:ascii="TH Sarabun New" w:hAnsi="TH Sarabun New" w:cs="TH Sarabun New"/>
          <w:sz w:val="32"/>
          <w:szCs w:val="32"/>
        </w:rPr>
        <w:t>3</w:t>
      </w:r>
      <w:r w:rsidRPr="00DC6733">
        <w:rPr>
          <w:rFonts w:ascii="TH Sarabun New" w:hAnsi="TH Sarabun New" w:cs="TH Sarabun New"/>
          <w:sz w:val="32"/>
          <w:szCs w:val="32"/>
          <w:cs/>
        </w:rPr>
        <w:t xml:space="preserve"> ผังงานกระบวนการทำงานของ </w:t>
      </w:r>
      <w:r w:rsidRPr="00DC6733">
        <w:rPr>
          <w:rFonts w:ascii="TH Sarabun New" w:hAnsi="TH Sarabun New" w:cs="TH Sarabun New"/>
          <w:sz w:val="32"/>
          <w:szCs w:val="32"/>
        </w:rPr>
        <w:t>Fibonacci</w:t>
      </w:r>
    </w:p>
    <w:p w14:paraId="6DABED85" w14:textId="6C04E4EC" w:rsidR="003B4C1F" w:rsidRDefault="003B4C1F" w:rsidP="003B4C1F">
      <w:pPr>
        <w:tabs>
          <w:tab w:val="left" w:pos="1440"/>
          <w:tab w:val="left" w:pos="2880"/>
        </w:tabs>
        <w:spacing w:after="0" w:line="240" w:lineRule="auto"/>
        <w:rPr>
          <w:rFonts w:ascii="TH Sarabun New" w:eastAsiaTheme="minorHAnsi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</w:rPr>
        <w:lastRenderedPageBreak/>
        <w:t xml:space="preserve">4.4 </w:t>
      </w:r>
      <w:r w:rsidR="002D2D37" w:rsidRPr="002D2D37">
        <w:rPr>
          <w:rFonts w:ascii="TH Sarabun New" w:eastAsiaTheme="minorHAnsi" w:hAnsi="TH Sarabun New" w:cs="TH Sarabun New"/>
          <w:b/>
          <w:bCs/>
          <w:sz w:val="32"/>
          <w:szCs w:val="32"/>
        </w:rPr>
        <w:t xml:space="preserve">Break-Even </w:t>
      </w:r>
      <w:r w:rsidR="002D2D37" w:rsidRPr="002D2D37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และ </w:t>
      </w:r>
      <w:r w:rsidR="002D2D37" w:rsidRPr="002D2D37">
        <w:rPr>
          <w:rFonts w:ascii="TH Sarabun New" w:eastAsiaTheme="minorHAnsi" w:hAnsi="TH Sarabun New" w:cs="TH Sarabun New"/>
          <w:b/>
          <w:bCs/>
          <w:sz w:val="32"/>
          <w:szCs w:val="32"/>
        </w:rPr>
        <w:t>Trailing Stop</w:t>
      </w:r>
    </w:p>
    <w:p w14:paraId="5A1EA053" w14:textId="77777777" w:rsidR="002D2D37" w:rsidRPr="002D2D37" w:rsidRDefault="002D2D37" w:rsidP="002D2D37">
      <w:pPr>
        <w:spacing w:after="0" w:line="240" w:lineRule="auto"/>
        <w:rPr>
          <w:rFonts w:ascii="TH Sarabun New" w:eastAsiaTheme="minorHAnsi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</w:rPr>
        <w:tab/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กลไก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Break-Even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และ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Trailing Stop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ทำหน้าที่เป็นชั้นป้องกันความเสี่ยง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risk</w:t>
      </w:r>
      <w:r w:rsidRPr="002D2D37">
        <w:rPr>
          <w:rFonts w:ascii="Cambria Math" w:eastAsiaTheme="minorHAnsi" w:hAnsi="Cambria Math" w:cs="Cambria Math"/>
          <w:sz w:val="32"/>
          <w:szCs w:val="32"/>
          <w:lang w:val="en-TH"/>
        </w:rPr>
        <w:t>‐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control layer)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ที่ทำงานต่อเนื่องหลังการเปิดสถานะ </w:t>
      </w:r>
    </w:p>
    <w:p w14:paraId="53D3FB47" w14:textId="77777777" w:rsidR="002D2D37" w:rsidRPr="002D2D37" w:rsidRDefault="002D2D37" w:rsidP="002D2D37">
      <w:pPr>
        <w:spacing w:after="0" w:line="240" w:lineRule="auto"/>
        <w:rPr>
          <w:rFonts w:ascii="TH Sarabun New" w:eastAsiaTheme="minorHAnsi" w:hAnsi="TH Sarabun New" w:cs="TH Sarabun New"/>
          <w:sz w:val="32"/>
          <w:szCs w:val="32"/>
        </w:rPr>
      </w:pP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โดยมีเป้าหมายหลักสองประการ ได้แก่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1) “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รักษาทุน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เมื่อราคาเริ่มเคลื่อนไหวได้เปรียบ และ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2) “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ล็อกกำไร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แบบไล่ระดับตามโครงสร้างแนวโน้มที่ได้จาก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Fibonacci Extension </w:t>
      </w:r>
      <w:proofErr w:type="spellStart"/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ทั้</w:t>
      </w:r>
      <w:proofErr w:type="spellEnd"/>
    </w:p>
    <w:p w14:paraId="0BB1683F" w14:textId="76090A10" w:rsidR="002D2D37" w:rsidRPr="002D2D37" w:rsidRDefault="002D2D37" w:rsidP="002D2D37">
      <w:pPr>
        <w:spacing w:after="0" w:line="240" w:lineRule="auto"/>
        <w:rPr>
          <w:rFonts w:ascii="TH Sarabun New" w:eastAsiaTheme="minorHAnsi" w:hAnsi="TH Sarabun New" w:cs="TH Sarabun New"/>
          <w:sz w:val="32"/>
          <w:szCs w:val="32"/>
        </w:rPr>
      </w:pP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งสามระดับ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TP1 = 161.8%, TP2 = 261.8%, TP3 = 461.8%)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กลไกนี้ถูกออกแบบให้สอดประสานกับโมดูล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EMA (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เป็นตัวกรองทิศทาง) และโมดูล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Engulfing/Fibonacci (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เป็นตัวกำเนิดจุดเข้า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–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จุดออก) เพื่อให้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EA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ทำงานอย่างเป็นระบบ ลดการพึ่งพาการตัดสินใจเชิงอารมณ์ และทำให้ผลลัพธ์มีความสม่ำเสมอภายใต้ความผันผวนของตลาดจริง</w:t>
      </w:r>
    </w:p>
    <w:p w14:paraId="75CDDFA1" w14:textId="77777777" w:rsidR="002D2D37" w:rsidRPr="002D2D37" w:rsidRDefault="002D2D37" w:rsidP="002D2D37">
      <w:pPr>
        <w:spacing w:after="0" w:line="240" w:lineRule="auto"/>
        <w:rPr>
          <w:rFonts w:ascii="TH Sarabun New" w:eastAsiaTheme="minorHAnsi" w:hAnsi="TH Sarabun New" w:cs="TH Sarabun New"/>
          <w:sz w:val="32"/>
          <w:szCs w:val="32"/>
          <w:lang w:val="en-TH"/>
        </w:rPr>
      </w:pPr>
    </w:p>
    <w:p w14:paraId="05765A7A" w14:textId="77777777" w:rsidR="002D2D37" w:rsidRPr="002D2D37" w:rsidRDefault="002D2D37" w:rsidP="002D2D37">
      <w:pPr>
        <w:spacing w:after="0" w:line="240" w:lineRule="auto"/>
        <w:rPr>
          <w:rFonts w:ascii="TH Sarabun New" w:eastAsiaTheme="minorHAnsi" w:hAnsi="TH Sarabun New" w:cs="TH Sarabun New"/>
          <w:sz w:val="32"/>
          <w:szCs w:val="32"/>
        </w:rPr>
      </w:pP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ในชั้นปฏิบัติการ ระบบจะเริ่มจากการตั้ง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Stop Loss (SL)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เริ่มต้นที่ปลายแท่ง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Engulfing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พร้อม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buffer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ตามชนิดสินทรัพย์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EUR/USD ~ 300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จุด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, XAU/USD ~ 500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จุด) เพื่อกันสัญญาณหลอกระยะสั้น หลังเปิดสถานะ ระบบจะติดตามราคาแบบเรียลไทม์และตรวจจับการแตะระดับ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Fibonacci Extension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ตามลำดับ </w:t>
      </w:r>
    </w:p>
    <w:p w14:paraId="2FF8F8E0" w14:textId="065BA930" w:rsidR="002D2D37" w:rsidRPr="002D2D37" w:rsidRDefault="002D2D37" w:rsidP="002D2D37">
      <w:pPr>
        <w:spacing w:after="0" w:line="240" w:lineRule="auto"/>
        <w:rPr>
          <w:rFonts w:ascii="TH Sarabun New" w:eastAsiaTheme="minorHAnsi" w:hAnsi="TH Sarabun New" w:cs="TH Sarabun New"/>
          <w:sz w:val="32"/>
          <w:szCs w:val="32"/>
          <w:lang w:val="en-TH"/>
        </w:rPr>
      </w:pP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เมื่อราคาถึง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TP1 (161.8%)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ระบบจะ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“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ย้าย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SL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ขึ้น/ลง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ไปยังโซนคุ้มทุนทันที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Break-Even)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โดยกำหนดเป็น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61.8% ± 100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จุด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(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กรณี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Buy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ใช้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“+100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จุด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”,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กรณี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Sell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ใช้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“–100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จุด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เพื่อตัดความเสี่ยงเชิงคณิตศาสตร์ให้อยู่ในระดับศูนย์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net loss≈0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หลังหักต้นทุนธุรกรรม) และยังคงเปิดโอกาสให้ราคาวิ่งต่อไปตามเทรนด์ เมื่อราคาถึง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TP2 (261.8%)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ระบบจะเลื่อน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SL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ต่อไปยัง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ระดับ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161.8%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เพื่อ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“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ล็อกกำไรที่เกิดขึ้นแล้ว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และปล่อยให้ส่วนที่เหลือวิ่งต่อ หากราคาขยายตัวถึง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TP3 (461.8%)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ระบบจะย้าย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SL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ไปยัง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ระดับ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261.8%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หรือปิดสถานะทั้งหมดตามนโยบายการทำกำไรสูงสุด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max-gain policy)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ที่กำหนดไว้ในพารามิเตอร์ ทั้งหมดนี้ทำให้ผลลัพธ์มีลักษณะ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asymmetric payoff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คือ ขาดทุนถูกจำกัดตั้งแต่ต้น ในขณะที่กำไรเปิดกว้างไปกับแนวโน้ม</w:t>
      </w:r>
    </w:p>
    <w:p w14:paraId="7D7087DB" w14:textId="77777777" w:rsidR="002D2D37" w:rsidRPr="002D2D37" w:rsidRDefault="002D2D37" w:rsidP="002D2D37">
      <w:pPr>
        <w:spacing w:after="0" w:line="240" w:lineRule="auto"/>
        <w:rPr>
          <w:rFonts w:ascii="TH Sarabun New" w:eastAsiaTheme="minorHAnsi" w:hAnsi="TH Sarabun New" w:cs="TH Sarabun New"/>
          <w:sz w:val="32"/>
          <w:szCs w:val="32"/>
          <w:lang w:val="en-TH"/>
        </w:rPr>
      </w:pP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เพื่อให้เหมาะกับคุณลักษณะสินทรัพย์ ระบบรองรับการเลือกใช้โหมด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Trailing Stop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แบบต่อเนื่อง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continuous)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เพิ่มเติมหลังจาก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Break-Even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แล้ว โดยกำหนดระยะลาก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trail step)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ตามความผันผวน: สินทรัพย์ผันผวนสูงอย่าง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XAU/USD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ใช้ระยะลากกว้างกว่าเพื่อลดการถูกปิดสถานะจาก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“noise”;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ขณะที่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EUR/USD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ซึ่งโครงสร้างการเคลื่อนไหว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“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เป็นระเบียบกว่า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สามารถใช้ระยะลากที่แคบกว่าเพื่อเก็บเกี่ยวกำไรอย่างสม่ำเสมอ ทั้งนี้ ตัวแปรทั้งหมด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buffer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ของ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SL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เริ่มต้น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,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ระยะ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±100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จุดที่โซน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61.8%,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ทางเลือกปิดทั้งหมดที่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TP3,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ค่า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trail step/activation)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ถูกกำหนดเป็น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พารามิเตอร์ของ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EA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เพื่อรองรับการปรับเหมาะ (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fit-for-asset)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และการทำ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Optimization/Walk-Forward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ในการทดสอบ</w:t>
      </w:r>
    </w:p>
    <w:p w14:paraId="6118DEA2" w14:textId="77777777" w:rsidR="002D2D37" w:rsidRDefault="002D2D37" w:rsidP="002D2D37">
      <w:pPr>
        <w:spacing w:after="0" w:line="240" w:lineRule="auto"/>
        <w:rPr>
          <w:rFonts w:ascii="TH Sarabun New" w:eastAsiaTheme="minorHAnsi" w:hAnsi="TH Sarabun New" w:cs="TH Sarabun New"/>
          <w:sz w:val="32"/>
          <w:szCs w:val="32"/>
        </w:rPr>
      </w:pP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 xml:space="preserve">โดยสรุป กลไก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Break-Even + Trailing Stop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ทำหน้าที่เปลี่ยนสถานะที่มีความเสี่ยง ให้กลายเป็นสถานะ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“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ไร้ความเสี่ยง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ตั้งแต่แตะ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TP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แรก และค่อย ๆ แปลงกำไรลอยตัวให้กลายเป็นกำไรที่ถูก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>“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ล็อก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”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 xml:space="preserve">อย่างมีวินัยตามโครงสร้าง 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Fibonacci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การออกแบบเช่นนี้ทำให้ระบบมี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drawdown </w:t>
      </w:r>
      <w:proofErr w:type="spellStart"/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ต่ำลง</w:t>
      </w:r>
      <w:proofErr w:type="spellEnd"/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, profit factor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ดีขึ้น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,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และ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ความเสถียรของผลตอบแทน</w:t>
      </w:r>
      <w:r w:rsidRPr="002D2D37">
        <w:rPr>
          <w:rFonts w:ascii="TH Sarabun New" w:eastAsiaTheme="minorHAnsi" w:hAnsi="TH Sarabun New" w:cs="TH Sarabun New"/>
          <w:sz w:val="32"/>
          <w:szCs w:val="32"/>
          <w:lang w:val="en-TH"/>
        </w:rPr>
        <w:t xml:space="preserve"> </w:t>
      </w:r>
      <w:r w:rsidRPr="002D2D37">
        <w:rPr>
          <w:rFonts w:ascii="TH Sarabun New" w:eastAsiaTheme="minorHAnsi" w:hAnsi="TH Sarabun New" w:cs="TH Sarabun New"/>
          <w:sz w:val="32"/>
          <w:szCs w:val="32"/>
          <w:cs/>
        </w:rPr>
        <w:t>สูงขึ้นภายใต้เงื่อนไขตลาดที่เปลี่ยนแปลง</w:t>
      </w:r>
    </w:p>
    <w:p w14:paraId="3E707178" w14:textId="77777777" w:rsidR="00633B3D" w:rsidRDefault="00633B3D" w:rsidP="002D2D37">
      <w:pPr>
        <w:spacing w:after="0" w:line="240" w:lineRule="auto"/>
        <w:rPr>
          <w:rFonts w:ascii="TH Sarabun New" w:eastAsiaTheme="minorHAnsi" w:hAnsi="TH Sarabun New" w:cs="TH Sarabun New"/>
          <w:sz w:val="32"/>
          <w:szCs w:val="32"/>
        </w:rPr>
      </w:pPr>
    </w:p>
    <w:p w14:paraId="2CDA3610" w14:textId="45E2316A" w:rsidR="00633B3D" w:rsidRPr="002D2D37" w:rsidRDefault="00633B3D" w:rsidP="00633B3D">
      <w:pPr>
        <w:spacing w:after="0" w:line="240" w:lineRule="auto"/>
        <w:jc w:val="center"/>
        <w:rPr>
          <w:rFonts w:ascii="TH Sarabun New" w:eastAsiaTheme="minorHAnsi" w:hAnsi="TH Sarabun New" w:cs="TH Sarabun New"/>
          <w:sz w:val="32"/>
          <w:szCs w:val="32"/>
          <w:lang w:val="en-TH"/>
        </w:rPr>
      </w:pPr>
      <w:r>
        <w:rPr>
          <w:rFonts w:ascii="TH Sarabun New" w:eastAsiaTheme="minorHAnsi" w:hAnsi="TH Sarabun New" w:cs="TH Sarabun New"/>
          <w:noProof/>
          <w:sz w:val="32"/>
          <w:szCs w:val="32"/>
          <w:lang w:val="en-TH"/>
        </w:rPr>
        <w:drawing>
          <wp:inline distT="0" distB="0" distL="0" distR="0" wp14:anchorId="118E7B43" wp14:editId="727F8B9B">
            <wp:extent cx="4230986" cy="4130211"/>
            <wp:effectExtent l="0" t="0" r="0" b="0"/>
            <wp:docPr id="163333552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335521" name="Picture 163333552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5754" cy="4164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7D3D6" w14:textId="1221D348" w:rsidR="002D2D37" w:rsidRDefault="002D2D37" w:rsidP="002D2D37">
      <w:pPr>
        <w:spacing w:after="0" w:line="240" w:lineRule="auto"/>
        <w:rPr>
          <w:rFonts w:ascii="TH Sarabun New" w:eastAsiaTheme="minorHAnsi" w:hAnsi="TH Sarabun New" w:cs="TH Sarabun New"/>
          <w:b/>
          <w:bCs/>
          <w:sz w:val="32"/>
          <w:szCs w:val="32"/>
        </w:rPr>
      </w:pPr>
    </w:p>
    <w:p w14:paraId="1A9D7FE0" w14:textId="187E9BB2" w:rsidR="00633B3D" w:rsidRPr="008F567C" w:rsidRDefault="00633B3D" w:rsidP="00633B3D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F567C">
        <w:rPr>
          <w:rFonts w:ascii="TH Sarabun New" w:hAnsi="TH Sarabun New" w:cs="TH Sarabun New"/>
          <w:sz w:val="32"/>
          <w:szCs w:val="32"/>
          <w:cs/>
        </w:rPr>
        <w:t>รูปที่ 4.</w:t>
      </w:r>
      <w:r w:rsidR="00AE3B3B" w:rsidRPr="008F567C">
        <w:rPr>
          <w:rFonts w:ascii="TH Sarabun New" w:hAnsi="TH Sarabun New" w:cs="TH Sarabun New"/>
          <w:sz w:val="32"/>
          <w:szCs w:val="32"/>
        </w:rPr>
        <w:t>4</w:t>
      </w:r>
      <w:r w:rsidRPr="008F567C">
        <w:rPr>
          <w:rFonts w:ascii="TH Sarabun New" w:hAnsi="TH Sarabun New" w:cs="TH Sarabun New"/>
          <w:sz w:val="32"/>
          <w:szCs w:val="32"/>
          <w:cs/>
        </w:rPr>
        <w:t xml:space="preserve"> ผังงานกระบวนการทำงานของ </w:t>
      </w:r>
      <w:r w:rsidRPr="008F567C">
        <w:rPr>
          <w:rFonts w:ascii="TH Sarabun New" w:hAnsi="TH Sarabun New" w:cs="TH Sarabun New"/>
          <w:sz w:val="32"/>
          <w:szCs w:val="32"/>
        </w:rPr>
        <w:t>Break-Even &amp; Trailing Stop</w:t>
      </w:r>
    </w:p>
    <w:p w14:paraId="7B645FD1" w14:textId="77777777" w:rsidR="00633B3D" w:rsidRDefault="00633B3D" w:rsidP="00633B3D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eastAsiaTheme="minorHAnsi" w:hAnsi="TH Sarabun New" w:cs="TH Sarabun New"/>
          <w:b/>
          <w:bCs/>
          <w:sz w:val="32"/>
          <w:szCs w:val="32"/>
        </w:rPr>
      </w:pPr>
    </w:p>
    <w:p w14:paraId="33037424" w14:textId="185F09DD" w:rsidR="00227DF6" w:rsidRPr="00067E85" w:rsidRDefault="00227DF6" w:rsidP="003E1277">
      <w:pPr>
        <w:spacing w:line="240" w:lineRule="auto"/>
        <w:rPr>
          <w:rFonts w:ascii="TH Sarabun New" w:eastAsiaTheme="minorHAnsi" w:hAnsi="TH Sarabun New" w:cs="TH Sarabun New"/>
          <w:sz w:val="32"/>
          <w:szCs w:val="32"/>
          <w:cs/>
        </w:rPr>
      </w:pPr>
      <w:r w:rsidRPr="00067E85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4.</w:t>
      </w:r>
      <w:r w:rsidR="003A5B7D">
        <w:rPr>
          <w:rFonts w:ascii="TH Sarabun New" w:eastAsiaTheme="minorHAnsi" w:hAnsi="TH Sarabun New" w:cs="TH Sarabun New"/>
          <w:b/>
          <w:bCs/>
          <w:sz w:val="32"/>
          <w:szCs w:val="32"/>
        </w:rPr>
        <w:t>5</w:t>
      </w:r>
      <w:r w:rsidRPr="00067E85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="000A0F5F">
        <w:rPr>
          <w:rFonts w:ascii="TH Sarabun New" w:eastAsiaTheme="minorHAnsi" w:hAnsi="TH Sarabun New" w:cs="TH Sarabun New" w:hint="cs"/>
          <w:b/>
          <w:bCs/>
          <w:sz w:val="32"/>
          <w:szCs w:val="32"/>
          <w:cs/>
        </w:rPr>
        <w:t>ผังการทำงาน</w:t>
      </w:r>
    </w:p>
    <w:p w14:paraId="268B66BE" w14:textId="77777777" w:rsidR="00227DF6" w:rsidRPr="00067E85" w:rsidRDefault="00227DF6" w:rsidP="003E1277">
      <w:pPr>
        <w:spacing w:after="0" w:line="240" w:lineRule="auto"/>
        <w:jc w:val="thaiDistribute"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 xml:space="preserve">          ผังงาน (</w:t>
      </w:r>
      <w:r w:rsidRPr="00067E85">
        <w:rPr>
          <w:rFonts w:ascii="TH Sarabun New" w:eastAsiaTheme="minorHAnsi" w:hAnsi="TH Sarabun New" w:cs="TH Sarabun New"/>
          <w:sz w:val="32"/>
          <w:szCs w:val="32"/>
        </w:rPr>
        <w:t>Flowchart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) คือรูปแบบการแสดงผลของกระบวนการหรือผังงานที่มีการวาดแผนภาพเพื่อแสดงขั้นตอนการทำงานและการไหลของข้อมูล โดยใช้สัญลักษณ์และเส้นทางต่างๆ เพื่อแสดงองค์ประกอบต่าง ๆ ในกระบวนการนั้น แผนภาพกระแสงานช่วยให้ผู้เข้าใจรู้ว่าขั้นตอนในกระบวนการนั้น ๆ เกิดอย่างไร และมีการแปลงข้อมูลเป็นข้อมูลอื่น ๆ อย่างไรในแต่ละขั้นตอน</w:t>
      </w:r>
      <w:r w:rsidRPr="00067E85">
        <w:rPr>
          <w:rFonts w:ascii="TH Sarabun New" w:eastAsiaTheme="minorHAnsi" w:hAnsi="TH Sarabun New" w:cs="TH Sarabun New"/>
          <w:sz w:val="32"/>
          <w:szCs w:val="32"/>
        </w:rPr>
        <w:t xml:space="preserve"> </w:t>
      </w:r>
    </w:p>
    <w:p w14:paraId="4CF13C72" w14:textId="77777777" w:rsidR="00227DF6" w:rsidRDefault="00227DF6" w:rsidP="003E1277">
      <w:pPr>
        <w:spacing w:after="0" w:line="240" w:lineRule="auto"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ab/>
        <w:t>สัญลักษณ์ที่ใช้ในแผนภาพกระแสงานมักจะประกอบด้วย</w:t>
      </w:r>
    </w:p>
    <w:p w14:paraId="30B17C1E" w14:textId="77777777" w:rsidR="000A0F5F" w:rsidRDefault="000A0F5F" w:rsidP="003E1277">
      <w:pPr>
        <w:spacing w:after="0" w:line="240" w:lineRule="auto"/>
        <w:rPr>
          <w:rFonts w:ascii="TH Sarabun New" w:eastAsiaTheme="minorHAnsi" w:hAnsi="TH Sarabun New" w:cs="TH Sarabun New"/>
          <w:sz w:val="32"/>
          <w:szCs w:val="32"/>
        </w:rPr>
      </w:pPr>
    </w:p>
    <w:p w14:paraId="4BC59453" w14:textId="77777777" w:rsidR="000A0F5F" w:rsidRPr="00067E85" w:rsidRDefault="000A0F5F" w:rsidP="003E1277">
      <w:pPr>
        <w:spacing w:after="0" w:line="240" w:lineRule="auto"/>
        <w:rPr>
          <w:rFonts w:ascii="TH Sarabun New" w:eastAsiaTheme="minorHAnsi" w:hAnsi="TH Sarabun New" w:cs="TH Sarabun New"/>
          <w:sz w:val="32"/>
          <w:szCs w:val="32"/>
        </w:rPr>
      </w:pPr>
    </w:p>
    <w:p w14:paraId="5DA8CECF" w14:textId="2AB22EA9" w:rsidR="00227DF6" w:rsidRPr="00067E85" w:rsidRDefault="00227DF6" w:rsidP="003E1277">
      <w:pPr>
        <w:numPr>
          <w:ilvl w:val="0"/>
          <w:numId w:val="2"/>
        </w:num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กล่อง (</w:t>
      </w:r>
      <w:r w:rsidRPr="00067E85">
        <w:rPr>
          <w:rFonts w:ascii="TH Sarabun New" w:eastAsiaTheme="minorHAnsi" w:hAnsi="TH Sarabun New" w:cs="TH Sarabun New"/>
          <w:sz w:val="32"/>
          <w:szCs w:val="32"/>
        </w:rPr>
        <w:t>Process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) แทนกระบวนการหรือขั้นตอนการทำงาน</w:t>
      </w:r>
    </w:p>
    <w:p w14:paraId="3012BC88" w14:textId="10B4D394" w:rsidR="00227DF6" w:rsidRPr="00067E85" w:rsidRDefault="000B06D9" w:rsidP="003E1277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BACE38" wp14:editId="1A713BC3">
                <wp:simplePos x="0" y="0"/>
                <wp:positionH relativeFrom="margin">
                  <wp:posOffset>2172970</wp:posOffset>
                </wp:positionH>
                <wp:positionV relativeFrom="paragraph">
                  <wp:posOffset>166642</wp:posOffset>
                </wp:positionV>
                <wp:extent cx="914400" cy="289560"/>
                <wp:effectExtent l="0" t="0" r="19050" b="15240"/>
                <wp:wrapNone/>
                <wp:docPr id="1854920243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289560"/>
                        </a:xfrm>
                        <a:prstGeom prst="roundRect">
                          <a:avLst/>
                        </a:prstGeom>
                        <a:solidFill>
                          <a:srgbClr val="4472C4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AAC5689" id="Rectangle: Rounded Corners 1" o:spid="_x0000_s1026" style="position:absolute;margin-left:171.1pt;margin-top:13.1pt;width:1in;height:22.8pt;z-index:2516613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" fillcolor="#4472c4" strokecolor="#172c51" strokeweight="1pt">
                <v:stroke joinstyle="miter"/>
                <w10:wrap anchorx="margin"/>
              </v:roundrect>
            </w:pict>
          </mc:Fallback>
        </mc:AlternateContent>
      </w:r>
    </w:p>
    <w:p w14:paraId="7BAD6F5D" w14:textId="77777777" w:rsidR="000B06D9" w:rsidRDefault="00227DF6" w:rsidP="003E1277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 xml:space="preserve">               </w:t>
      </w:r>
      <w:r w:rsidR="00E45BEF" w:rsidRPr="00067E85">
        <w:rPr>
          <w:rFonts w:ascii="TH Sarabun New" w:eastAsiaTheme="minorHAnsi" w:hAnsi="TH Sarabun New" w:cs="TH Sarabun New"/>
          <w:sz w:val="32"/>
          <w:szCs w:val="32"/>
          <w:cs/>
        </w:rPr>
        <w:t xml:space="preserve">              </w:t>
      </w:r>
    </w:p>
    <w:p w14:paraId="3C2470CB" w14:textId="2C342A32" w:rsidR="00227DF6" w:rsidRPr="00067E85" w:rsidRDefault="000B06D9" w:rsidP="003E1277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 w:hint="cs"/>
          <w:sz w:val="32"/>
          <w:szCs w:val="32"/>
          <w:cs/>
        </w:rPr>
        <w:t xml:space="preserve">                            </w:t>
      </w:r>
      <w:r w:rsidR="00E45BEF" w:rsidRPr="00067E85">
        <w:rPr>
          <w:rFonts w:ascii="TH Sarabun New" w:eastAsiaTheme="minorHAnsi" w:hAnsi="TH Sarabun New" w:cs="TH Sarabun New"/>
          <w:sz w:val="32"/>
          <w:szCs w:val="32"/>
          <w:cs/>
        </w:rPr>
        <w:t xml:space="preserve">  </w:t>
      </w:r>
      <w:r w:rsidR="00227DF6" w:rsidRPr="008F567C">
        <w:rPr>
          <w:rFonts w:ascii="TH Sarabun New" w:eastAsiaTheme="minorHAnsi" w:hAnsi="TH Sarabun New" w:cs="TH Sarabun New"/>
          <w:sz w:val="32"/>
          <w:szCs w:val="32"/>
          <w:cs/>
        </w:rPr>
        <w:t>รูปที่ 4.</w:t>
      </w:r>
      <w:r w:rsidR="00AE3B3B" w:rsidRPr="008F567C">
        <w:rPr>
          <w:rFonts w:ascii="TH Sarabun New" w:eastAsiaTheme="minorHAnsi" w:hAnsi="TH Sarabun New" w:cs="TH Sarabun New"/>
          <w:sz w:val="32"/>
          <w:szCs w:val="32"/>
        </w:rPr>
        <w:t>5</w:t>
      </w:r>
      <w:r w:rsidR="00227DF6" w:rsidRPr="00067E85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="00227DF6" w:rsidRPr="00067E85">
        <w:rPr>
          <w:rFonts w:ascii="TH Sarabun New" w:eastAsiaTheme="minorHAnsi" w:hAnsi="TH Sarabun New" w:cs="TH Sarabun New"/>
          <w:sz w:val="32"/>
          <w:szCs w:val="32"/>
          <w:cs/>
        </w:rPr>
        <w:t>กล่อง</w:t>
      </w:r>
    </w:p>
    <w:p w14:paraId="5D07E912" w14:textId="77777777" w:rsidR="00227DF6" w:rsidRPr="00067E85" w:rsidRDefault="00227DF6" w:rsidP="003E1277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</w:p>
    <w:p w14:paraId="138542C4" w14:textId="77777777" w:rsidR="00227DF6" w:rsidRPr="00067E85" w:rsidRDefault="00227DF6" w:rsidP="003E1277">
      <w:pPr>
        <w:numPr>
          <w:ilvl w:val="0"/>
          <w:numId w:val="2"/>
        </w:num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รูปวงกลม (</w:t>
      </w:r>
      <w:r w:rsidRPr="00067E85">
        <w:rPr>
          <w:rFonts w:ascii="TH Sarabun New" w:eastAsiaTheme="minorHAnsi" w:hAnsi="TH Sarabun New" w:cs="TH Sarabun New"/>
          <w:sz w:val="32"/>
          <w:szCs w:val="32"/>
        </w:rPr>
        <w:t>Terminator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) แทนการเริ่มต้นหรือสิ้นสุดของผังงาน</w:t>
      </w:r>
    </w:p>
    <w:p w14:paraId="7A5F09E7" w14:textId="1C3A87C0" w:rsidR="00227DF6" w:rsidRPr="00067E85" w:rsidRDefault="00227DF6" w:rsidP="003E1277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2EF1EAE" wp14:editId="037EF9C4">
                <wp:simplePos x="0" y="0"/>
                <wp:positionH relativeFrom="margin">
                  <wp:align>center</wp:align>
                </wp:positionH>
                <wp:positionV relativeFrom="paragraph">
                  <wp:posOffset>88265</wp:posOffset>
                </wp:positionV>
                <wp:extent cx="220980" cy="190500"/>
                <wp:effectExtent l="0" t="0" r="26670" b="19050"/>
                <wp:wrapNone/>
                <wp:docPr id="769910770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80" cy="190500"/>
                        </a:xfrm>
                        <a:prstGeom prst="ellipse">
                          <a:avLst/>
                        </a:prstGeom>
                        <a:solidFill>
                          <a:srgbClr val="4472C4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C864C8D" id="Oval 2" o:spid="_x0000_s1026" style="position:absolute;margin-left:0;margin-top:6.95pt;width:17.4pt;height:15pt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" fillcolor="#4472c4" strokecolor="#172c51" strokeweight="1pt">
                <v:stroke joinstyle="miter"/>
                <w10:wrap anchorx="margin"/>
              </v:oval>
            </w:pict>
          </mc:Fallback>
        </mc:AlternateContent>
      </w:r>
      <w:r w:rsidR="00E45BEF" w:rsidRPr="00067E85">
        <w:rPr>
          <w:rFonts w:ascii="TH Sarabun New" w:eastAsiaTheme="minorHAnsi" w:hAnsi="TH Sarabun New" w:cs="TH Sarabun New"/>
          <w:sz w:val="32"/>
          <w:szCs w:val="32"/>
          <w:cs/>
        </w:rPr>
        <w:t xml:space="preserve">                           </w:t>
      </w:r>
    </w:p>
    <w:p w14:paraId="0276A99E" w14:textId="033038C8" w:rsidR="00227DF6" w:rsidRPr="00067E85" w:rsidRDefault="000B06D9" w:rsidP="000B06D9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 w:hint="cs"/>
          <w:sz w:val="32"/>
          <w:szCs w:val="32"/>
          <w:cs/>
        </w:rPr>
        <w:t xml:space="preserve">                              </w:t>
      </w:r>
      <w:r>
        <w:rPr>
          <w:rFonts w:ascii="TH Sarabun New" w:eastAsiaTheme="minorHAnsi" w:hAnsi="TH Sarabun New" w:cs="TH Sarabun New"/>
          <w:sz w:val="32"/>
          <w:szCs w:val="32"/>
          <w:cs/>
        </w:rPr>
        <w:br/>
      </w:r>
      <w:r w:rsidRPr="008F567C">
        <w:rPr>
          <w:rFonts w:ascii="TH Sarabun New" w:eastAsiaTheme="minorHAnsi" w:hAnsi="TH Sarabun New" w:cs="TH Sarabun New" w:hint="cs"/>
          <w:sz w:val="32"/>
          <w:szCs w:val="32"/>
          <w:cs/>
        </w:rPr>
        <w:t xml:space="preserve">                             </w:t>
      </w:r>
      <w:r w:rsidR="00227DF6" w:rsidRPr="008F567C">
        <w:rPr>
          <w:rFonts w:ascii="TH Sarabun New" w:eastAsiaTheme="minorHAnsi" w:hAnsi="TH Sarabun New" w:cs="TH Sarabun New"/>
          <w:sz w:val="32"/>
          <w:szCs w:val="32"/>
          <w:cs/>
        </w:rPr>
        <w:t>รูปที่ 4.</w:t>
      </w:r>
      <w:r w:rsidR="00AE3B3B" w:rsidRPr="008F567C">
        <w:rPr>
          <w:rFonts w:ascii="TH Sarabun New" w:eastAsiaTheme="minorHAnsi" w:hAnsi="TH Sarabun New" w:cs="TH Sarabun New"/>
          <w:sz w:val="32"/>
          <w:szCs w:val="32"/>
        </w:rPr>
        <w:t>6</w:t>
      </w:r>
      <w:r w:rsidR="00227DF6" w:rsidRPr="00067E85">
        <w:rPr>
          <w:rFonts w:ascii="TH Sarabun New" w:eastAsiaTheme="minorHAnsi" w:hAnsi="TH Sarabun New" w:cs="TH Sarabun New"/>
          <w:sz w:val="32"/>
          <w:szCs w:val="32"/>
          <w:cs/>
        </w:rPr>
        <w:t xml:space="preserve"> วงกลม</w:t>
      </w:r>
    </w:p>
    <w:p w14:paraId="1D55B35F" w14:textId="77777777" w:rsidR="00227DF6" w:rsidRPr="00067E85" w:rsidRDefault="00227DF6" w:rsidP="003E1277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</w:p>
    <w:p w14:paraId="408A5DD0" w14:textId="77777777" w:rsidR="00E45BEF" w:rsidRPr="00067E85" w:rsidRDefault="00227DF6" w:rsidP="003E1277">
      <w:pPr>
        <w:numPr>
          <w:ilvl w:val="0"/>
          <w:numId w:val="2"/>
        </w:num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รูปแบบสัญลักษณ์ข้าวหลามตัด (</w:t>
      </w:r>
      <w:r w:rsidRPr="00067E85">
        <w:rPr>
          <w:rFonts w:ascii="TH Sarabun New" w:eastAsiaTheme="minorHAnsi" w:hAnsi="TH Sarabun New" w:cs="TH Sarabun New"/>
          <w:sz w:val="32"/>
          <w:szCs w:val="32"/>
        </w:rPr>
        <w:t>Decision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) แทนการตัดสินใจในการเลือกทางเลือก</w:t>
      </w:r>
    </w:p>
    <w:p w14:paraId="4D7335C2" w14:textId="100F9504" w:rsidR="00227DF6" w:rsidRPr="00067E85" w:rsidRDefault="000B06D9" w:rsidP="003E1277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4125BC3" wp14:editId="05856979">
                <wp:simplePos x="0" y="0"/>
                <wp:positionH relativeFrom="margin">
                  <wp:posOffset>2170430</wp:posOffset>
                </wp:positionH>
                <wp:positionV relativeFrom="paragraph">
                  <wp:posOffset>229598</wp:posOffset>
                </wp:positionV>
                <wp:extent cx="975360" cy="251460"/>
                <wp:effectExtent l="38100" t="19050" r="0" b="34290"/>
                <wp:wrapNone/>
                <wp:docPr id="1763298944" name="Diamon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5360" cy="251460"/>
                        </a:xfrm>
                        <a:prstGeom prst="diamond">
                          <a:avLst/>
                        </a:prstGeom>
                        <a:solidFill>
                          <a:srgbClr val="4472C4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07B4AE8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3" o:spid="_x0000_s1026" type="#_x0000_t4" style="position:absolute;margin-left:170.9pt;margin-top:18.1pt;width:76.8pt;height:19.8pt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" fillcolor="#4472c4" strokecolor="#172c51" strokeweight="1pt">
                <w10:wrap anchorx="margin"/>
              </v:shape>
            </w:pict>
          </mc:Fallback>
        </mc:AlternateContent>
      </w:r>
      <w:r w:rsidR="00227DF6" w:rsidRPr="00067E85">
        <w:rPr>
          <w:rFonts w:ascii="TH Sarabun New" w:eastAsiaTheme="minorHAnsi" w:hAnsi="TH Sarabun New" w:cs="TH Sarabun New"/>
          <w:sz w:val="32"/>
          <w:szCs w:val="32"/>
          <w:cs/>
        </w:rPr>
        <w:t>ต่าง ๆ</w:t>
      </w:r>
    </w:p>
    <w:p w14:paraId="57E22F43" w14:textId="7D072872" w:rsidR="00227DF6" w:rsidRPr="00067E85" w:rsidRDefault="00227DF6" w:rsidP="003E1277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 xml:space="preserve">                </w:t>
      </w:r>
      <w:r w:rsidR="000B06D9">
        <w:rPr>
          <w:rFonts w:ascii="TH Sarabun New" w:eastAsiaTheme="minorHAnsi" w:hAnsi="TH Sarabun New" w:cs="TH Sarabun New" w:hint="cs"/>
          <w:sz w:val="32"/>
          <w:szCs w:val="32"/>
          <w:cs/>
        </w:rPr>
        <w:t xml:space="preserve">                         </w:t>
      </w:r>
    </w:p>
    <w:p w14:paraId="6974AFA0" w14:textId="577B9F60" w:rsidR="00227DF6" w:rsidRPr="00067E85" w:rsidRDefault="00227DF6" w:rsidP="003E1277">
      <w:pPr>
        <w:spacing w:after="0" w:line="240" w:lineRule="auto"/>
        <w:contextualSpacing/>
        <w:jc w:val="center"/>
        <w:rPr>
          <w:rFonts w:ascii="TH Sarabun New" w:eastAsiaTheme="minorHAnsi" w:hAnsi="TH Sarabun New" w:cs="TH Sarabun New"/>
          <w:sz w:val="32"/>
          <w:szCs w:val="32"/>
          <w:cs/>
        </w:rPr>
      </w:pPr>
      <w:r w:rsidRPr="008F567C">
        <w:rPr>
          <w:rFonts w:ascii="TH Sarabun New" w:eastAsiaTheme="minorHAnsi" w:hAnsi="TH Sarabun New" w:cs="TH Sarabun New"/>
          <w:sz w:val="32"/>
          <w:szCs w:val="32"/>
          <w:cs/>
        </w:rPr>
        <w:t>รูปที่ 4.</w:t>
      </w:r>
      <w:r w:rsidR="00AE3B3B" w:rsidRPr="008F567C">
        <w:rPr>
          <w:rFonts w:ascii="TH Sarabun New" w:eastAsiaTheme="minorHAnsi" w:hAnsi="TH Sarabun New" w:cs="TH Sarabun New"/>
          <w:sz w:val="32"/>
          <w:szCs w:val="32"/>
        </w:rPr>
        <w:t>7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 xml:space="preserve"> ข้าวหลามตัด</w:t>
      </w:r>
    </w:p>
    <w:p w14:paraId="3C828B74" w14:textId="77777777" w:rsidR="00227DF6" w:rsidRPr="00067E85" w:rsidRDefault="00227DF6" w:rsidP="003E1277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</w:p>
    <w:p w14:paraId="772CC46B" w14:textId="77777777" w:rsidR="00227DF6" w:rsidRPr="00067E85" w:rsidRDefault="00227DF6" w:rsidP="003E1277">
      <w:pPr>
        <w:numPr>
          <w:ilvl w:val="0"/>
          <w:numId w:val="2"/>
        </w:num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เส้นเชื่อม (</w:t>
      </w:r>
      <w:r w:rsidRPr="00067E85">
        <w:rPr>
          <w:rFonts w:ascii="TH Sarabun New" w:eastAsiaTheme="minorHAnsi" w:hAnsi="TH Sarabun New" w:cs="TH Sarabun New"/>
          <w:sz w:val="32"/>
          <w:szCs w:val="32"/>
        </w:rPr>
        <w:t>Arrow</w:t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) แทนการไหลของข้อมูลหรือการเชื่อมโยงระหว่างกระบวนการ</w:t>
      </w:r>
    </w:p>
    <w:p w14:paraId="0B783090" w14:textId="55D7BA14" w:rsidR="00227DF6" w:rsidRPr="00067E85" w:rsidRDefault="00E45BEF" w:rsidP="003E1277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117CF77" wp14:editId="500A6A5B">
                <wp:simplePos x="0" y="0"/>
                <wp:positionH relativeFrom="margin">
                  <wp:align>center</wp:align>
                </wp:positionH>
                <wp:positionV relativeFrom="paragraph">
                  <wp:posOffset>232756</wp:posOffset>
                </wp:positionV>
                <wp:extent cx="1150620" cy="0"/>
                <wp:effectExtent l="0" t="76200" r="11430" b="95250"/>
                <wp:wrapNone/>
                <wp:docPr id="204684941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0620" cy="0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D9D484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0;margin-top:18.35pt;width:90.6pt;height:0;z-index:2516643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" strokecolor="#4472c4" strokeweight=".5pt">
                <v:stroke endarrow="block" joinstyle="miter"/>
                <w10:wrap anchorx="margin"/>
              </v:shape>
            </w:pict>
          </mc:Fallback>
        </mc:AlternateContent>
      </w:r>
    </w:p>
    <w:p w14:paraId="34850888" w14:textId="77777777" w:rsidR="000B06D9" w:rsidRDefault="0079333C" w:rsidP="003E1277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 w:hint="cs"/>
          <w:sz w:val="32"/>
          <w:szCs w:val="32"/>
          <w:cs/>
        </w:rPr>
        <w:t xml:space="preserve">                          </w:t>
      </w:r>
    </w:p>
    <w:p w14:paraId="131DF31D" w14:textId="71BEFB4C" w:rsidR="00227DF6" w:rsidRPr="00067E85" w:rsidRDefault="000B06D9" w:rsidP="003E1277">
      <w:pPr>
        <w:spacing w:after="0" w:line="240" w:lineRule="auto"/>
        <w:ind w:left="1440"/>
        <w:contextualSpacing/>
        <w:rPr>
          <w:rFonts w:ascii="TH Sarabun New" w:eastAsiaTheme="minorHAnsi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 w:hint="cs"/>
          <w:sz w:val="32"/>
          <w:szCs w:val="32"/>
          <w:cs/>
        </w:rPr>
        <w:t xml:space="preserve">                         </w:t>
      </w:r>
      <w:r w:rsidR="0079333C">
        <w:rPr>
          <w:rFonts w:ascii="TH Sarabun New" w:eastAsiaTheme="minorHAnsi" w:hAnsi="TH Sarabun New" w:cs="TH Sarabun New" w:hint="cs"/>
          <w:sz w:val="32"/>
          <w:szCs w:val="32"/>
          <w:cs/>
        </w:rPr>
        <w:t xml:space="preserve">   </w:t>
      </w:r>
      <w:r w:rsidR="00227DF6" w:rsidRPr="008F567C">
        <w:rPr>
          <w:rFonts w:ascii="TH Sarabun New" w:eastAsiaTheme="minorHAnsi" w:hAnsi="TH Sarabun New" w:cs="TH Sarabun New"/>
          <w:sz w:val="32"/>
          <w:szCs w:val="32"/>
          <w:cs/>
        </w:rPr>
        <w:t>รูปที่ 4.</w:t>
      </w:r>
      <w:r w:rsidR="00AE3B3B" w:rsidRPr="008F567C">
        <w:rPr>
          <w:rFonts w:ascii="TH Sarabun New" w:eastAsiaTheme="minorHAnsi" w:hAnsi="TH Sarabun New" w:cs="TH Sarabun New"/>
          <w:sz w:val="32"/>
          <w:szCs w:val="32"/>
        </w:rPr>
        <w:t>8</w:t>
      </w:r>
      <w:r w:rsidR="00227DF6" w:rsidRPr="00067E85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="00227DF6" w:rsidRPr="00067E85">
        <w:rPr>
          <w:rFonts w:ascii="TH Sarabun New" w:eastAsiaTheme="minorHAnsi" w:hAnsi="TH Sarabun New" w:cs="TH Sarabun New"/>
          <w:sz w:val="32"/>
          <w:szCs w:val="32"/>
          <w:cs/>
        </w:rPr>
        <w:t>เส้นเชื่อม</w:t>
      </w:r>
    </w:p>
    <w:p w14:paraId="48F0C6FF" w14:textId="559B0435" w:rsidR="00387165" w:rsidRDefault="00387165" w:rsidP="003E1277">
      <w:pPr>
        <w:spacing w:line="240" w:lineRule="auto"/>
        <w:rPr>
          <w:rFonts w:ascii="TH Sarabun New" w:eastAsiaTheme="minorHAnsi" w:hAnsi="TH Sarabun New" w:cs="TH Sarabun New"/>
          <w:sz w:val="32"/>
          <w:szCs w:val="32"/>
        </w:rPr>
      </w:pPr>
    </w:p>
    <w:p w14:paraId="516B27BB" w14:textId="5B18C1F1" w:rsidR="00D44C6E" w:rsidRPr="00D44C6E" w:rsidRDefault="00227DF6" w:rsidP="00D44C6E">
      <w:pPr>
        <w:spacing w:after="0" w:line="240" w:lineRule="auto"/>
        <w:jc w:val="thaiDistribute"/>
        <w:rPr>
          <w:rFonts w:ascii="TH Sarabun New" w:eastAsiaTheme="minorHAnsi" w:hAnsi="TH Sarabun New" w:cs="TH Sarabun New"/>
          <w:sz w:val="32"/>
          <w:szCs w:val="32"/>
        </w:rPr>
      </w:pPr>
      <w:r w:rsidRPr="00067E85">
        <w:rPr>
          <w:rFonts w:ascii="TH Sarabun New" w:eastAsiaTheme="minorHAnsi" w:hAnsi="TH Sarabun New" w:cs="TH Sarabun New"/>
          <w:sz w:val="32"/>
          <w:szCs w:val="32"/>
        </w:rPr>
        <w:tab/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แผนภาพกระแสงานช่วยให้ผู้อ่านหรือผู้เข้าใจเห็นภาพรวมของกระบวนการหรือขั้นตอนที่ต้องการสื่อสาร โดยที่ไม่จำเป็นต้องเข้าถึงรายละเอียดที่ละเอียดเกินไป การสร้างแผนภาพกระแสงาน</w:t>
      </w:r>
      <w:r w:rsidRPr="00067E85">
        <w:rPr>
          <w:rFonts w:ascii="TH Sarabun New" w:eastAsiaTheme="minorHAnsi" w:hAnsi="TH Sarabun New" w:cs="TH Sarabun New"/>
          <w:sz w:val="32"/>
          <w:szCs w:val="32"/>
        </w:rPr>
        <w:br/>
      </w:r>
      <w:r w:rsidRPr="00067E85">
        <w:rPr>
          <w:rFonts w:ascii="TH Sarabun New" w:eastAsiaTheme="minorHAnsi" w:hAnsi="TH Sarabun New" w:cs="TH Sarabun New"/>
          <w:sz w:val="32"/>
          <w:szCs w:val="32"/>
          <w:cs/>
        </w:rPr>
        <w:t>ช่วยให้ความเข้าใจเกี่ยวกับกระบวนการนั้น ๆ มีความง่ายและเข้าใจง่ายขึ้น ทำให้สามารถปรับปรุงหรือวิเคราะห์กระบวนการได้โดยง่ายและมีประสิทธิภาพมากขึ้นด้วย</w:t>
      </w:r>
    </w:p>
    <w:p w14:paraId="3350C612" w14:textId="77777777" w:rsidR="00D44C6E" w:rsidRPr="00D44C6E" w:rsidRDefault="00D44C6E" w:rsidP="003E1277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2BDF205" w14:textId="358FA20B" w:rsidR="00227DF6" w:rsidRPr="00067E85" w:rsidRDefault="00AE3B3B" w:rsidP="00D44C6E">
      <w:pPr>
        <w:spacing w:line="240" w:lineRule="auto"/>
        <w:jc w:val="center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</w:rPr>
        <w:lastRenderedPageBreak/>
        <w:drawing>
          <wp:inline distT="0" distB="0" distL="0" distR="0" wp14:anchorId="62486140" wp14:editId="30082597">
            <wp:extent cx="4020081" cy="7171362"/>
            <wp:effectExtent l="0" t="0" r="6350" b="4445"/>
            <wp:docPr id="962928169" name="Picture 10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928169" name="Picture 10" descr="A diagram of a flowchar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6656" cy="736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E5B00" w14:textId="1D1754AF" w:rsidR="00227DF6" w:rsidRDefault="00D44C6E" w:rsidP="003E1277">
      <w:pPr>
        <w:spacing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F567C">
        <w:rPr>
          <w:rFonts w:ascii="TH Sarabun New" w:hAnsi="TH Sarabun New" w:cs="TH Sarabun New"/>
          <w:sz w:val="32"/>
          <w:szCs w:val="32"/>
          <w:cs/>
        </w:rPr>
        <w:t>รูปที่ 4.</w:t>
      </w:r>
      <w:r w:rsidR="00AE3B3B" w:rsidRPr="008F567C">
        <w:rPr>
          <w:rFonts w:ascii="TH Sarabun New" w:hAnsi="TH Sarabun New" w:cs="TH Sarabun New"/>
          <w:sz w:val="32"/>
          <w:szCs w:val="32"/>
        </w:rPr>
        <w:t>9</w:t>
      </w:r>
      <w:r w:rsidRPr="00067E85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067E85">
        <w:rPr>
          <w:rFonts w:ascii="TH Sarabun New" w:hAnsi="TH Sarabun New" w:cs="TH Sarabun New"/>
          <w:sz w:val="32"/>
          <w:szCs w:val="32"/>
          <w:cs/>
        </w:rPr>
        <w:t>ผังงานของระบ</w:t>
      </w:r>
    </w:p>
    <w:p w14:paraId="5B552AF3" w14:textId="77777777" w:rsidR="00144AED" w:rsidRDefault="00144AED" w:rsidP="003E1277">
      <w:pPr>
        <w:spacing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F58AFA1" w14:textId="77777777" w:rsidR="00144AED" w:rsidRPr="00067E85" w:rsidRDefault="00144AED" w:rsidP="003E1277">
      <w:pPr>
        <w:spacing w:line="240" w:lineRule="auto"/>
        <w:jc w:val="center"/>
        <w:rPr>
          <w:rFonts w:ascii="TH Sarabun New" w:hAnsi="TH Sarabun New" w:cs="TH Sarabun New" w:hint="cs"/>
          <w:cs/>
        </w:rPr>
      </w:pPr>
    </w:p>
    <w:sectPr w:rsidR="00144AED" w:rsidRPr="00067E85" w:rsidSect="00B9496E">
      <w:headerReference w:type="default" r:id="rId13"/>
      <w:pgSz w:w="11907" w:h="16840" w:code="9"/>
      <w:pgMar w:top="2160" w:right="1797" w:bottom="1440" w:left="1797" w:header="720" w:footer="720" w:gutter="0"/>
      <w:pgNumType w:start="2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CFAE8" w14:textId="77777777" w:rsidR="0090164C" w:rsidRDefault="0090164C" w:rsidP="00CC07C5">
      <w:pPr>
        <w:spacing w:after="0" w:line="240" w:lineRule="auto"/>
      </w:pPr>
      <w:r>
        <w:separator/>
      </w:r>
    </w:p>
  </w:endnote>
  <w:endnote w:type="continuationSeparator" w:id="0">
    <w:p w14:paraId="3FDFE27B" w14:textId="77777777" w:rsidR="0090164C" w:rsidRDefault="0090164C" w:rsidP="00CC07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H Sarabun New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68CB5" w14:textId="77777777" w:rsidR="0090164C" w:rsidRDefault="0090164C" w:rsidP="00CC07C5">
      <w:pPr>
        <w:spacing w:after="0" w:line="240" w:lineRule="auto"/>
      </w:pPr>
      <w:r>
        <w:separator/>
      </w:r>
    </w:p>
  </w:footnote>
  <w:footnote w:type="continuationSeparator" w:id="0">
    <w:p w14:paraId="3A0D54FE" w14:textId="77777777" w:rsidR="0090164C" w:rsidRDefault="0090164C" w:rsidP="00CC07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6422" w14:textId="77777777" w:rsidR="00227DF6" w:rsidRDefault="00227DF6">
    <w:pPr>
      <w:pStyle w:val="Header"/>
      <w:jc w:val="center"/>
    </w:pPr>
  </w:p>
  <w:p w14:paraId="34AB587A" w14:textId="00277D81" w:rsidR="00227DF6" w:rsidRPr="00227DF6" w:rsidRDefault="00CB22EA" w:rsidP="00CB22EA">
    <w:pPr>
      <w:pStyle w:val="Header"/>
      <w:tabs>
        <w:tab w:val="clear" w:pos="4680"/>
        <w:tab w:val="center" w:pos="4156"/>
        <w:tab w:val="left" w:pos="4691"/>
      </w:tabs>
      <w:rPr>
        <w:rFonts w:ascii="TH Sarabun New" w:hAnsi="TH Sarabun New" w:cs="TH Sarabun New"/>
        <w:sz w:val="32"/>
        <w:szCs w:val="32"/>
      </w:rPr>
    </w:pPr>
    <w:r>
      <w:tab/>
    </w:r>
    <w:sdt>
      <w:sdtPr>
        <w:id w:val="1441726858"/>
        <w:docPartObj>
          <w:docPartGallery w:val="Page Numbers (Top of Page)"/>
          <w:docPartUnique/>
        </w:docPartObj>
      </w:sdtPr>
      <w:sdtEndPr>
        <w:rPr>
          <w:rFonts w:ascii="TH Sarabun New" w:hAnsi="TH Sarabun New" w:cs="TH Sarabun New"/>
          <w:noProof/>
          <w:sz w:val="32"/>
          <w:szCs w:val="32"/>
        </w:rPr>
      </w:sdtEndPr>
      <w:sdtContent>
        <w:r w:rsidR="00227DF6" w:rsidRPr="00227DF6">
          <w:rPr>
            <w:rFonts w:ascii="TH Sarabun New" w:hAnsi="TH Sarabun New" w:cs="TH Sarabun New"/>
            <w:sz w:val="32"/>
            <w:szCs w:val="32"/>
          </w:rPr>
          <w:fldChar w:fldCharType="begin"/>
        </w:r>
        <w:r w:rsidR="00227DF6" w:rsidRPr="00227DF6">
          <w:rPr>
            <w:rFonts w:ascii="TH Sarabun New" w:hAnsi="TH Sarabun New" w:cs="TH Sarabun New"/>
            <w:sz w:val="32"/>
            <w:szCs w:val="32"/>
          </w:rPr>
          <w:instrText xml:space="preserve"> PAGE   \* MERGEFORMAT </w:instrText>
        </w:r>
        <w:r w:rsidR="00227DF6" w:rsidRPr="00227DF6">
          <w:rPr>
            <w:rFonts w:ascii="TH Sarabun New" w:hAnsi="TH Sarabun New" w:cs="TH Sarabun New"/>
            <w:sz w:val="32"/>
            <w:szCs w:val="32"/>
          </w:rPr>
          <w:fldChar w:fldCharType="separate"/>
        </w:r>
        <w:r w:rsidR="00227DF6" w:rsidRPr="00227DF6">
          <w:rPr>
            <w:rFonts w:ascii="TH Sarabun New" w:hAnsi="TH Sarabun New" w:cs="TH Sarabun New"/>
            <w:noProof/>
            <w:sz w:val="32"/>
            <w:szCs w:val="32"/>
          </w:rPr>
          <w:t>2</w:t>
        </w:r>
        <w:r w:rsidR="00227DF6" w:rsidRPr="00227DF6">
          <w:rPr>
            <w:rFonts w:ascii="TH Sarabun New" w:hAnsi="TH Sarabun New" w:cs="TH Sarabun New"/>
            <w:noProof/>
            <w:sz w:val="32"/>
            <w:szCs w:val="32"/>
          </w:rPr>
          <w:fldChar w:fldCharType="end"/>
        </w:r>
      </w:sdtContent>
    </w:sdt>
    <w:r>
      <w:rPr>
        <w:rFonts w:ascii="TH Sarabun New" w:hAnsi="TH Sarabun New" w:cs="TH Sarabun New"/>
        <w:noProof/>
        <w:sz w:val="32"/>
        <w:szCs w:val="32"/>
      </w:rPr>
      <w:tab/>
    </w:r>
    <w:r>
      <w:rPr>
        <w:rFonts w:ascii="TH Sarabun New" w:hAnsi="TH Sarabun New" w:cs="TH Sarabun New"/>
        <w:noProof/>
        <w:sz w:val="32"/>
        <w:szCs w:val="32"/>
      </w:rPr>
      <w:tab/>
    </w:r>
  </w:p>
  <w:p w14:paraId="0E4A6C6D" w14:textId="77777777" w:rsidR="00CC07C5" w:rsidRDefault="00CC07C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52F52"/>
    <w:multiLevelType w:val="hybridMultilevel"/>
    <w:tmpl w:val="5B46EC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6E3C01"/>
    <w:multiLevelType w:val="hybridMultilevel"/>
    <w:tmpl w:val="B2224E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C75384"/>
    <w:multiLevelType w:val="multilevel"/>
    <w:tmpl w:val="5F4C4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2F10C1"/>
    <w:multiLevelType w:val="hybridMultilevel"/>
    <w:tmpl w:val="047C6302"/>
    <w:lvl w:ilvl="0" w:tplc="04090011">
      <w:start w:val="1"/>
      <w:numFmt w:val="decimal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2014680D"/>
    <w:multiLevelType w:val="multilevel"/>
    <w:tmpl w:val="027EF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9E4FA0"/>
    <w:multiLevelType w:val="multilevel"/>
    <w:tmpl w:val="0602F0FA"/>
    <w:lvl w:ilvl="0">
      <w:start w:val="1"/>
      <w:numFmt w:val="decimal"/>
      <w:lvlText w:val="%1."/>
      <w:lvlJc w:val="left"/>
      <w:pPr>
        <w:ind w:left="900" w:hanging="360"/>
      </w:pPr>
      <w:rPr>
        <w:rFonts w:ascii="TH Sarabun New" w:eastAsiaTheme="minorHAnsi" w:hAnsi="TH Sarabun New" w:cs="TH Sarabun New"/>
      </w:rPr>
    </w:lvl>
    <w:lvl w:ilvl="1">
      <w:start w:val="2"/>
      <w:numFmt w:val="decimal"/>
      <w:isLgl/>
      <w:lvlText w:val="%1.%2"/>
      <w:lvlJc w:val="left"/>
      <w:pPr>
        <w:ind w:left="93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4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40" w:hanging="1800"/>
      </w:pPr>
      <w:rPr>
        <w:rFonts w:hint="default"/>
      </w:rPr>
    </w:lvl>
  </w:abstractNum>
  <w:abstractNum w:abstractNumId="6" w15:restartNumberingAfterBreak="0">
    <w:nsid w:val="271577D7"/>
    <w:multiLevelType w:val="hybridMultilevel"/>
    <w:tmpl w:val="3CF6095C"/>
    <w:lvl w:ilvl="0" w:tplc="352AE2C0">
      <w:start w:val="2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73F5FC8"/>
    <w:multiLevelType w:val="hybridMultilevel"/>
    <w:tmpl w:val="190E8F38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CD5325A"/>
    <w:multiLevelType w:val="hybridMultilevel"/>
    <w:tmpl w:val="F1969D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DC944E3"/>
    <w:multiLevelType w:val="hybridMultilevel"/>
    <w:tmpl w:val="E84413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A235E5"/>
    <w:multiLevelType w:val="hybridMultilevel"/>
    <w:tmpl w:val="3F02C2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17B3E56"/>
    <w:multiLevelType w:val="multilevel"/>
    <w:tmpl w:val="5AE6AB58"/>
    <w:lvl w:ilvl="0">
      <w:start w:val="4"/>
      <w:numFmt w:val="decimal"/>
      <w:lvlText w:val="%1."/>
      <w:lvlJc w:val="left"/>
      <w:pPr>
        <w:ind w:left="9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6" w:hanging="456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3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7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1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60" w:hanging="1800"/>
      </w:pPr>
      <w:rPr>
        <w:rFonts w:hint="default"/>
      </w:rPr>
    </w:lvl>
  </w:abstractNum>
  <w:abstractNum w:abstractNumId="12" w15:restartNumberingAfterBreak="0">
    <w:nsid w:val="43526496"/>
    <w:multiLevelType w:val="multilevel"/>
    <w:tmpl w:val="12C2F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CF34AE"/>
    <w:multiLevelType w:val="hybridMultilevel"/>
    <w:tmpl w:val="9230B31E"/>
    <w:lvl w:ilvl="0" w:tplc="04090011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08A0C4A"/>
    <w:multiLevelType w:val="hybridMultilevel"/>
    <w:tmpl w:val="834454C2"/>
    <w:lvl w:ilvl="0" w:tplc="04090011">
      <w:start w:val="1"/>
      <w:numFmt w:val="decimal"/>
      <w:lvlText w:val="%1)"/>
      <w:lvlJc w:val="left"/>
      <w:pPr>
        <w:ind w:left="2563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15" w15:restartNumberingAfterBreak="0">
    <w:nsid w:val="605021C1"/>
    <w:multiLevelType w:val="hybridMultilevel"/>
    <w:tmpl w:val="8C46F6FA"/>
    <w:lvl w:ilvl="0" w:tplc="04090011">
      <w:start w:val="1"/>
      <w:numFmt w:val="decimal"/>
      <w:lvlText w:val="%1)"/>
      <w:lvlJc w:val="left"/>
      <w:pPr>
        <w:ind w:left="2344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6" w15:restartNumberingAfterBreak="0">
    <w:nsid w:val="6E4F1209"/>
    <w:multiLevelType w:val="hybridMultilevel"/>
    <w:tmpl w:val="46269CA4"/>
    <w:lvl w:ilvl="0" w:tplc="8714978C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0B6C97"/>
    <w:multiLevelType w:val="hybridMultilevel"/>
    <w:tmpl w:val="C5304122"/>
    <w:lvl w:ilvl="0" w:tplc="19CE472C">
      <w:start w:val="4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9036685">
    <w:abstractNumId w:val="5"/>
  </w:num>
  <w:num w:numId="2" w16cid:durableId="1038358492">
    <w:abstractNumId w:val="9"/>
  </w:num>
  <w:num w:numId="3" w16cid:durableId="905604924">
    <w:abstractNumId w:val="1"/>
  </w:num>
  <w:num w:numId="4" w16cid:durableId="765344991">
    <w:abstractNumId w:val="15"/>
  </w:num>
  <w:num w:numId="5" w16cid:durableId="1617911721">
    <w:abstractNumId w:val="7"/>
  </w:num>
  <w:num w:numId="6" w16cid:durableId="1231422794">
    <w:abstractNumId w:val="0"/>
  </w:num>
  <w:num w:numId="7" w16cid:durableId="1936594440">
    <w:abstractNumId w:val="6"/>
  </w:num>
  <w:num w:numId="8" w16cid:durableId="72168849">
    <w:abstractNumId w:val="10"/>
  </w:num>
  <w:num w:numId="9" w16cid:durableId="743066918">
    <w:abstractNumId w:val="14"/>
  </w:num>
  <w:num w:numId="10" w16cid:durableId="1823619066">
    <w:abstractNumId w:val="11"/>
  </w:num>
  <w:num w:numId="11" w16cid:durableId="1731685361">
    <w:abstractNumId w:val="13"/>
  </w:num>
  <w:num w:numId="12" w16cid:durableId="1069502179">
    <w:abstractNumId w:val="8"/>
  </w:num>
  <w:num w:numId="13" w16cid:durableId="547225771">
    <w:abstractNumId w:val="16"/>
  </w:num>
  <w:num w:numId="14" w16cid:durableId="1060324199">
    <w:abstractNumId w:val="3"/>
  </w:num>
  <w:num w:numId="15" w16cid:durableId="874777580">
    <w:abstractNumId w:val="4"/>
  </w:num>
  <w:num w:numId="16" w16cid:durableId="363750997">
    <w:abstractNumId w:val="17"/>
  </w:num>
  <w:num w:numId="17" w16cid:durableId="1117215342">
    <w:abstractNumId w:val="2"/>
  </w:num>
  <w:num w:numId="18" w16cid:durableId="8250478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7C5"/>
    <w:rsid w:val="00036508"/>
    <w:rsid w:val="000606DC"/>
    <w:rsid w:val="00067E85"/>
    <w:rsid w:val="000A0F5F"/>
    <w:rsid w:val="000B06D9"/>
    <w:rsid w:val="000C6017"/>
    <w:rsid w:val="000E35D0"/>
    <w:rsid w:val="00116F36"/>
    <w:rsid w:val="00117EA9"/>
    <w:rsid w:val="001402ED"/>
    <w:rsid w:val="00144AED"/>
    <w:rsid w:val="00160316"/>
    <w:rsid w:val="0017403F"/>
    <w:rsid w:val="001D0433"/>
    <w:rsid w:val="001F3FC2"/>
    <w:rsid w:val="001F777F"/>
    <w:rsid w:val="00220195"/>
    <w:rsid w:val="00227DF6"/>
    <w:rsid w:val="002C74A1"/>
    <w:rsid w:val="002D2D37"/>
    <w:rsid w:val="002E5EF7"/>
    <w:rsid w:val="003225FC"/>
    <w:rsid w:val="00357A48"/>
    <w:rsid w:val="00387165"/>
    <w:rsid w:val="003A1120"/>
    <w:rsid w:val="003A5B7D"/>
    <w:rsid w:val="003B2775"/>
    <w:rsid w:val="003B4C1F"/>
    <w:rsid w:val="003E1277"/>
    <w:rsid w:val="00534256"/>
    <w:rsid w:val="00574402"/>
    <w:rsid w:val="00581140"/>
    <w:rsid w:val="0058695C"/>
    <w:rsid w:val="005D6E4A"/>
    <w:rsid w:val="005D712F"/>
    <w:rsid w:val="00621657"/>
    <w:rsid w:val="00633B3D"/>
    <w:rsid w:val="00634598"/>
    <w:rsid w:val="0069168C"/>
    <w:rsid w:val="00705390"/>
    <w:rsid w:val="00717E29"/>
    <w:rsid w:val="00730B21"/>
    <w:rsid w:val="00752BD7"/>
    <w:rsid w:val="0079333C"/>
    <w:rsid w:val="007940EA"/>
    <w:rsid w:val="0081371E"/>
    <w:rsid w:val="008D131B"/>
    <w:rsid w:val="008F0BAE"/>
    <w:rsid w:val="008F567C"/>
    <w:rsid w:val="0090164C"/>
    <w:rsid w:val="00925B61"/>
    <w:rsid w:val="009A76DC"/>
    <w:rsid w:val="009B3114"/>
    <w:rsid w:val="009D3850"/>
    <w:rsid w:val="009E19B1"/>
    <w:rsid w:val="009E4039"/>
    <w:rsid w:val="009F4FA1"/>
    <w:rsid w:val="00A176C3"/>
    <w:rsid w:val="00A747EC"/>
    <w:rsid w:val="00AB04F9"/>
    <w:rsid w:val="00AE3B3B"/>
    <w:rsid w:val="00AE4AFF"/>
    <w:rsid w:val="00B177AD"/>
    <w:rsid w:val="00B34070"/>
    <w:rsid w:val="00B40BCF"/>
    <w:rsid w:val="00B52281"/>
    <w:rsid w:val="00B9496E"/>
    <w:rsid w:val="00BE3A02"/>
    <w:rsid w:val="00C01BF5"/>
    <w:rsid w:val="00C87C7D"/>
    <w:rsid w:val="00CB22EA"/>
    <w:rsid w:val="00CC07C5"/>
    <w:rsid w:val="00CC361B"/>
    <w:rsid w:val="00CC6F50"/>
    <w:rsid w:val="00D127D3"/>
    <w:rsid w:val="00D44C6E"/>
    <w:rsid w:val="00D60D95"/>
    <w:rsid w:val="00D84FDF"/>
    <w:rsid w:val="00DB44C6"/>
    <w:rsid w:val="00DC6733"/>
    <w:rsid w:val="00E45BEF"/>
    <w:rsid w:val="00E74989"/>
    <w:rsid w:val="00E76D99"/>
    <w:rsid w:val="00EA06D6"/>
    <w:rsid w:val="00EB3E4E"/>
    <w:rsid w:val="00EC0377"/>
    <w:rsid w:val="00F32178"/>
    <w:rsid w:val="00F52FF9"/>
    <w:rsid w:val="00FA7A6E"/>
    <w:rsid w:val="00FC7413"/>
    <w:rsid w:val="00FE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73C"/>
  <w15:chartTrackingRefBased/>
  <w15:docId w15:val="{11D79589-AB07-469A-866C-36D41C570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07C5"/>
    <w:pPr>
      <w:spacing w:line="278" w:lineRule="auto"/>
    </w:pPr>
    <w:rPr>
      <w:rFonts w:eastAsiaTheme="minorEastAsia"/>
      <w:sz w:val="24"/>
      <w:szCs w:val="30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07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07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07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07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7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7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7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7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7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7C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07C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07C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07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7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7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7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7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7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07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C07C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7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C07C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C07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07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07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07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7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7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07C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07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07C5"/>
    <w:rPr>
      <w:rFonts w:eastAsiaTheme="minorEastAsia"/>
      <w:sz w:val="24"/>
      <w:szCs w:val="30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CC07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07C5"/>
    <w:rPr>
      <w:rFonts w:eastAsiaTheme="minorEastAsia"/>
      <w:sz w:val="24"/>
      <w:szCs w:val="30"/>
      <w:lang w:eastAsia="zh-CN"/>
    </w:rPr>
  </w:style>
  <w:style w:type="paragraph" w:styleId="NormalWeb">
    <w:name w:val="Normal (Web)"/>
    <w:basedOn w:val="Normal"/>
    <w:uiPriority w:val="99"/>
    <w:semiHidden/>
    <w:unhideWhenUsed/>
    <w:rsid w:val="00FC7413"/>
    <w:rPr>
      <w:rFonts w:ascii="Times New Roman" w:hAnsi="Times New Roman" w:cs="Angsana New"/>
    </w:rPr>
  </w:style>
  <w:style w:type="character" w:styleId="Strong">
    <w:name w:val="Strong"/>
    <w:basedOn w:val="DefaultParagraphFont"/>
    <w:uiPriority w:val="22"/>
    <w:qFormat/>
    <w:rsid w:val="0081371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205C7D-AEEE-4B24-A433-5D4045DBB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10</Pages>
  <Words>1835</Words>
  <Characters>10465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6304101306 กฤติยา ถนอมใจเกษม</dc:creator>
  <cp:keywords/>
  <dc:description/>
  <cp:lastModifiedBy>กฤติยา ถนอมใจเกษม</cp:lastModifiedBy>
  <cp:revision>51</cp:revision>
  <cp:lastPrinted>2024-03-22T04:15:00Z</cp:lastPrinted>
  <dcterms:created xsi:type="dcterms:W3CDTF">2024-03-19T08:16:00Z</dcterms:created>
  <dcterms:modified xsi:type="dcterms:W3CDTF">2025-12-09T02:48:00Z</dcterms:modified>
</cp:coreProperties>
</file>