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E560" w14:textId="77777777" w:rsidR="00594811" w:rsidRDefault="00594811" w:rsidP="00297537">
      <w:pPr>
        <w:spacing w:before="20" w:after="20"/>
        <w:contextualSpacing/>
        <w:jc w:val="center"/>
        <w:rPr>
          <w:rFonts w:ascii="TH Sarabun New" w:eastAsia="Sarabun" w:hAnsi="TH Sarabun New" w:cs="TH Sarabun New"/>
          <w:b/>
          <w:sz w:val="32"/>
          <w:szCs w:val="32"/>
        </w:rPr>
      </w:pPr>
      <w:r w:rsidRPr="00594811">
        <w:rPr>
          <w:rFonts w:ascii="TH Sarabun New" w:eastAsia="Sarabun" w:hAnsi="TH Sarabun New" w:cs="TH Sarabun New"/>
          <w:b/>
          <w:sz w:val="32"/>
          <w:szCs w:val="32"/>
          <w:cs/>
        </w:rPr>
        <w:t>กลยุทธ์การเทรดสำหรับนักลงทุนในตลาดการเงินด้วยกับดักของรายใหญ่</w:t>
      </w:r>
    </w:p>
    <w:p w14:paraId="11220703" w14:textId="77777777" w:rsidR="001653E8" w:rsidRPr="00312FFB" w:rsidRDefault="009D5956" w:rsidP="001653E8">
      <w:pPr>
        <w:jc w:val="center"/>
        <w:rPr>
          <w:rFonts w:ascii="TH Sarabun New" w:eastAsia="Sarabun" w:hAnsi="TH Sarabun New" w:cs="TH Sarabun New"/>
          <w:b/>
          <w:sz w:val="40"/>
          <w:szCs w:val="40"/>
        </w:rPr>
      </w:pPr>
      <w:r w:rsidRPr="009D5956">
        <w:rPr>
          <w:rFonts w:ascii="TH Sarabun New" w:eastAsia="Sarabun" w:hAnsi="TH Sarabun New" w:cs="TH Sarabun New"/>
          <w:b/>
          <w:sz w:val="32"/>
          <w:szCs w:val="32"/>
          <w:cs/>
        </w:rPr>
        <w:t xml:space="preserve">แนวคิด </w:t>
      </w:r>
      <w:r w:rsidR="001653E8">
        <w:rPr>
          <w:rFonts w:ascii="TH Sarabun New" w:eastAsia="Sarabun" w:hAnsi="TH Sarabun New" w:cs="TH Sarabun New"/>
          <w:b/>
          <w:sz w:val="40"/>
          <w:szCs w:val="40"/>
        </w:rPr>
        <w:t>BOTTRADING USING ENGULFING FIBONANCI AND EMA</w:t>
      </w:r>
    </w:p>
    <w:p w14:paraId="0CD40D25" w14:textId="6173C711" w:rsidR="002C16A0" w:rsidRPr="001653E8" w:rsidRDefault="002C16A0" w:rsidP="002C16A0">
      <w:pPr>
        <w:spacing w:before="20" w:after="20"/>
        <w:contextualSpacing/>
        <w:jc w:val="center"/>
        <w:rPr>
          <w:rFonts w:ascii="TH Sarabun New" w:hAnsi="TH Sarabun New" w:cs="TH Sarabun New"/>
          <w:b/>
          <w:bCs/>
          <w:sz w:val="32"/>
          <w:szCs w:val="32"/>
        </w:rPr>
      </w:pPr>
    </w:p>
    <w:p w14:paraId="4A28FD95" w14:textId="77777777" w:rsidR="00893ECE" w:rsidRPr="00DF0494" w:rsidRDefault="00893ECE" w:rsidP="002C16A0">
      <w:pPr>
        <w:spacing w:before="20" w:after="20"/>
        <w:contextualSpacing/>
        <w:jc w:val="center"/>
        <w:rPr>
          <w:rFonts w:ascii="TH Sarabun New" w:hAnsi="TH Sarabun New" w:cs="TH Sarabun New"/>
          <w:b/>
          <w:bCs/>
          <w:sz w:val="32"/>
          <w:szCs w:val="32"/>
        </w:rPr>
      </w:pPr>
    </w:p>
    <w:p w14:paraId="7D3182AD" w14:textId="1F785700" w:rsidR="00B402AC" w:rsidRPr="00B46DDA" w:rsidRDefault="00AA4D67" w:rsidP="00B402AC">
      <w:pPr>
        <w:jc w:val="center"/>
        <w:rPr>
          <w:rFonts w:ascii="TH Sarabun New" w:eastAsia="Sarabun" w:hAnsi="TH Sarabun New" w:cs="TH Sarabun New"/>
          <w:sz w:val="32"/>
          <w:szCs w:val="32"/>
          <w:vertAlign w:val="superscript"/>
          <w:cs/>
        </w:rPr>
      </w:pPr>
      <w:r>
        <w:rPr>
          <w:rFonts w:ascii="TH Sarabun New" w:eastAsia="Sarabun" w:hAnsi="TH Sarabun New" w:cs="TH Sarabun New" w:hint="cs"/>
          <w:sz w:val="32"/>
          <w:szCs w:val="32"/>
          <w:cs/>
        </w:rPr>
        <w:t>พงศ์พัฒน์ สุขแจ่ม</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sidR="00B402AC" w:rsidRPr="00DF0494">
        <w:rPr>
          <w:rFonts w:ascii="TH Sarabun New" w:eastAsia="Sarabun" w:hAnsi="TH Sarabun New" w:cs="TH Sarabun New"/>
          <w:sz w:val="32"/>
          <w:szCs w:val="32"/>
        </w:rPr>
        <w:t>อลงกต กองมณี</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,สมนึก สินธุปวน</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w:t>
      </w:r>
      <w:r w:rsidR="00B402AC">
        <w:rPr>
          <w:rFonts w:ascii="TH Sarabun New" w:eastAsia="Sarabun" w:hAnsi="TH Sarabun New" w:cs="TH Sarabun New" w:hint="cs"/>
          <w:sz w:val="32"/>
          <w:szCs w:val="32"/>
          <w:cs/>
        </w:rPr>
        <w:t>ก่องกาญจน์ ดุลยไชย</w:t>
      </w:r>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 xml:space="preserve">, </w:t>
      </w:r>
      <w:r w:rsidR="00B402AC">
        <w:rPr>
          <w:rFonts w:ascii="TH Sarabun New" w:eastAsia="Sarabun" w:hAnsi="TH Sarabun New" w:cs="TH Sarabun New" w:hint="cs"/>
          <w:sz w:val="32"/>
          <w:szCs w:val="32"/>
          <w:cs/>
        </w:rPr>
        <w:t>ปวีณ เขื่อนแก้ว</w:t>
      </w:r>
      <w:r w:rsidR="00B402AC" w:rsidRPr="00DF0494">
        <w:rPr>
          <w:rFonts w:ascii="TH Sarabun New" w:eastAsia="Sarabun" w:hAnsi="TH Sarabun New" w:cs="TH Sarabun New"/>
          <w:sz w:val="32"/>
          <w:szCs w:val="32"/>
          <w:vertAlign w:val="superscript"/>
        </w:rPr>
        <w:t>1</w:t>
      </w:r>
    </w:p>
    <w:p w14:paraId="6F6F1477" w14:textId="772012D6" w:rsidR="00B402AC" w:rsidRPr="00DF0494" w:rsidRDefault="00AA4D67" w:rsidP="00B402AC">
      <w:pPr>
        <w:jc w:val="center"/>
        <w:rPr>
          <w:rFonts w:ascii="TH Sarabun New" w:eastAsia="Sarabun" w:hAnsi="TH Sarabun New" w:cs="TH Sarabun New"/>
          <w:sz w:val="32"/>
          <w:szCs w:val="32"/>
        </w:rPr>
      </w:pPr>
      <w:r>
        <w:rPr>
          <w:rFonts w:ascii="TH Sarabun New" w:eastAsia="Sarabun" w:hAnsi="TH Sarabun New" w:cs="TH Sarabun New"/>
          <w:sz w:val="32"/>
          <w:szCs w:val="32"/>
          <w:lang w:val="en-US"/>
        </w:rPr>
        <w:t>Phongphat Sukchaem</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xml:space="preserve">, </w:t>
      </w:r>
      <w:r w:rsidR="00B402AC" w:rsidRPr="00DF0494">
        <w:rPr>
          <w:rFonts w:ascii="TH Sarabun New" w:eastAsia="Sarabun" w:hAnsi="TH Sarabun New" w:cs="TH Sarabun New"/>
          <w:sz w:val="32"/>
          <w:szCs w:val="32"/>
        </w:rPr>
        <w:t>Alongkot Gongmanee</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 Somnuek Sinthupuan</w:t>
      </w:r>
      <w:r w:rsidR="00B402AC" w:rsidRPr="00DF0494">
        <w:rPr>
          <w:rFonts w:ascii="TH Sarabun New" w:eastAsia="Sarabun" w:hAnsi="TH Sarabun New" w:cs="TH Sarabun New"/>
          <w:sz w:val="32"/>
          <w:szCs w:val="32"/>
          <w:vertAlign w:val="superscript"/>
        </w:rPr>
        <w:t>1</w:t>
      </w:r>
      <w:proofErr w:type="gramStart"/>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,Kongkarn</w:t>
      </w:r>
      <w:proofErr w:type="gramEnd"/>
      <w:r w:rsidR="00B402AC">
        <w:rPr>
          <w:rFonts w:ascii="TH Sarabun New" w:eastAsia="Sarabun" w:hAnsi="TH Sarabun New" w:cs="TH Sarabun New"/>
          <w:sz w:val="32"/>
          <w:szCs w:val="32"/>
        </w:rPr>
        <w:t xml:space="preserve"> Dullayachat </w:t>
      </w:r>
      <w:proofErr w:type="gramStart"/>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,Paweem</w:t>
      </w:r>
      <w:proofErr w:type="gramEnd"/>
      <w:r w:rsidR="00B402AC">
        <w:rPr>
          <w:rFonts w:ascii="TH Sarabun New" w:eastAsia="Sarabun" w:hAnsi="TH Sarabun New" w:cs="TH Sarabun New"/>
          <w:sz w:val="32"/>
          <w:szCs w:val="32"/>
        </w:rPr>
        <w:t xml:space="preserve"> Khoenkaw </w:t>
      </w:r>
    </w:p>
    <w:p w14:paraId="0AE7C504" w14:textId="77777777" w:rsidR="003F000E" w:rsidRPr="00DF0494" w:rsidRDefault="003F000E" w:rsidP="00080E6D">
      <w:pPr>
        <w:jc w:val="center"/>
        <w:rPr>
          <w:rFonts w:ascii="TH Sarabun New" w:eastAsia="Sarabun" w:hAnsi="TH Sarabun New" w:cs="TH Sarabun New"/>
          <w:sz w:val="32"/>
          <w:szCs w:val="32"/>
        </w:rPr>
      </w:pP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สาขาวิทยาการคอมพิวเตอร์ คณะวิทยาศาสตร์ มหาวิทยาลัยแม่โจ้ 50290 ประเทศไทย</w:t>
      </w:r>
    </w:p>
    <w:p w14:paraId="0EFBEECB" w14:textId="1D72B42C" w:rsidR="002A5373" w:rsidRPr="00DF0494" w:rsidRDefault="003F000E" w:rsidP="009B78E6">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sz w:val="32"/>
          <w:szCs w:val="32"/>
        </w:rPr>
        <w:t xml:space="preserve">*ผู้นิพนธ์ประสานงาน: </w:t>
      </w:r>
      <w:r w:rsidR="003A221C" w:rsidRPr="00DF0494">
        <w:rPr>
          <w:rFonts w:ascii="TH Sarabun New" w:eastAsia="Sarabun" w:hAnsi="TH Sarabun New" w:cs="TH Sarabun New" w:hint="cs"/>
          <w:sz w:val="32"/>
          <w:szCs w:val="32"/>
          <w:cs/>
        </w:rPr>
        <w:t>สมนึก สินธุปวน</w:t>
      </w:r>
      <w:r w:rsidRPr="00DF0494">
        <w:rPr>
          <w:rFonts w:ascii="TH Sarabun New" w:eastAsia="Sarabun" w:hAnsi="TH Sarabun New" w:cs="TH Sarabun New"/>
          <w:sz w:val="32"/>
          <w:szCs w:val="32"/>
        </w:rPr>
        <w:t xml:space="preserve">     อีเมล: </w:t>
      </w:r>
      <w:r w:rsidR="00B90E28" w:rsidRPr="00DF0494">
        <w:rPr>
          <w:rFonts w:ascii="TH Sarabun New" w:eastAsia="Sarabun" w:hAnsi="TH Sarabun New" w:cs="TH Sarabun New"/>
          <w:sz w:val="32"/>
          <w:szCs w:val="32"/>
        </w:rPr>
        <w:t>somnuk@mju.ac.th</w:t>
      </w:r>
    </w:p>
    <w:p w14:paraId="76B07F60" w14:textId="4533E1E2" w:rsidR="002C16A0" w:rsidRPr="00DF0494" w:rsidRDefault="002C16A0" w:rsidP="002C16A0">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Abstract</w:t>
      </w:r>
    </w:p>
    <w:p w14:paraId="1472C80A" w14:textId="77777777" w:rsidR="009F0A34" w:rsidRPr="009F0A34" w:rsidRDefault="005E07E6" w:rsidP="009F0A34">
      <w:pPr>
        <w:ind w:firstLine="720"/>
        <w:jc w:val="both"/>
        <w:rPr>
          <w:rFonts w:ascii="TH Sarabun New" w:hAnsi="TH Sarabun New" w:cs="TH Sarabun New"/>
          <w:sz w:val="32"/>
          <w:szCs w:val="32"/>
        </w:rPr>
      </w:pPr>
      <w:r w:rsidRPr="00DF0494">
        <w:rPr>
          <w:rFonts w:ascii="TH Sarabun New" w:eastAsia="Sarabun" w:hAnsi="TH Sarabun New" w:cs="TH Sarabun New"/>
          <w:kern w:val="2"/>
          <w:sz w:val="32"/>
          <w:szCs w:val="32"/>
          <w:lang w:val="en-US"/>
          <w14:ligatures w14:val="standardContextual"/>
        </w:rPr>
        <w:tab/>
      </w:r>
      <w:r w:rsidRPr="00DF0494">
        <w:rPr>
          <w:rFonts w:ascii="TH Sarabun New" w:eastAsia="Sarabun" w:hAnsi="TH Sarabun New" w:cs="TH Sarabun New"/>
          <w:kern w:val="2"/>
          <w:sz w:val="32"/>
          <w:szCs w:val="32"/>
          <w:lang w:val="en-US"/>
          <w14:ligatures w14:val="standardContextual"/>
        </w:rPr>
        <w:tab/>
      </w:r>
      <w:r w:rsidR="009F0A34" w:rsidRPr="009F0A34">
        <w:rPr>
          <w:rFonts w:ascii="TH Sarabun New" w:hAnsi="TH Sarabun New" w:cs="TH Sarabun New"/>
          <w:sz w:val="32"/>
          <w:szCs w:val="32"/>
        </w:rPr>
        <w:t>This project aims to develop and evaluate an automated trading system that integrates price action and liquidity-based concepts to improve trading decisions and risk control for retail investors. The proposed system is an Expert Advisor (EA) developed under the concept BOTTRADING USING ENGULFING FIBONANCI AND EMA, which combines Engulfing candlestick patterns, Fibonacci retracement and extension levels, and Exponential Moving Average (EMA) filters.</w:t>
      </w:r>
    </w:p>
    <w:p w14:paraId="1270D531"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t>The EA was implemented using MQL5 on the MetaTrader 5 (MT5) platform. Trade entries are generated when Engulfing patterns occur near key Fibonacci retracement levels (50%–61.8%) and are confirmed by EMA-based trend filters. Risk management is handled through predefined stop-loss levels, multi-level take-profit targets based on Fibonacci extensions, and dynamic Break-Even and Trailing Stop mechanisms to protect profits and limit downside risk.</w:t>
      </w:r>
    </w:p>
    <w:p w14:paraId="0DAF7D10"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t>System performance was evaluated through backtesting using historical market data from 1 January 2024 to 31 December 2025 with an initial capital of 1,000 USD. The results indicate that the proposed EA performs most effectively in the XAU/USD market, particularly on the H1 timeframe, where it achieves a favorable balance between profitability and drawdown. In contrast, the EA shows weaker performance on EUR/USD, highlighting the importance of matching trading strategies with appropriate market characteristics.</w:t>
      </w:r>
    </w:p>
    <w:p w14:paraId="205D9480"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lastRenderedPageBreak/>
        <w:t>A comparative analysis with a reference EA demonstrates that while the proposed system is well-suited for high-volatility assets such as gold, the reference EA exhibits better performance in lower-volatility markets like EUR/USD. These findings confirm that no single trading strategy is universally optimal across all markets, and that strategy–market compatibility is a critical factor for sustainable automated trading performance.</w:t>
      </w:r>
    </w:p>
    <w:p w14:paraId="1681DED7" w14:textId="4116A321" w:rsidR="00893ECE" w:rsidRPr="00893ECE" w:rsidRDefault="00893ECE" w:rsidP="009F0A34">
      <w:pPr>
        <w:ind w:firstLine="720"/>
        <w:jc w:val="both"/>
        <w:rPr>
          <w:rFonts w:ascii="TH Sarabun New" w:hAnsi="TH Sarabun New" w:cs="TH Sarabun New"/>
          <w:sz w:val="32"/>
          <w:szCs w:val="32"/>
        </w:rPr>
      </w:pPr>
    </w:p>
    <w:p w14:paraId="362FCB50" w14:textId="2875D032" w:rsidR="00B10644" w:rsidRPr="00893ECE" w:rsidRDefault="002C16A0" w:rsidP="00893ECE">
      <w:pPr>
        <w:jc w:val="both"/>
        <w:rPr>
          <w:rFonts w:ascii="TH Sarabun New" w:hAnsi="TH Sarabun New" w:cs="TH Sarabun New"/>
          <w:sz w:val="32"/>
          <w:szCs w:val="32"/>
        </w:rPr>
      </w:pPr>
      <w:r w:rsidRPr="00DF0494">
        <w:rPr>
          <w:rFonts w:ascii="TH Sarabun New" w:hAnsi="TH Sarabun New" w:cs="TH Sarabun New"/>
          <w:b/>
          <w:bCs/>
          <w:i/>
          <w:iCs/>
          <w:sz w:val="32"/>
          <w:szCs w:val="32"/>
        </w:rPr>
        <w:t>Keyword</w:t>
      </w:r>
      <w:r w:rsidRPr="00DF0494">
        <w:rPr>
          <w:rFonts w:ascii="TH Sarabun New" w:hAnsi="TH Sarabun New" w:cs="TH Sarabun New"/>
          <w:b/>
          <w:bCs/>
          <w:i/>
          <w:iCs/>
          <w:sz w:val="32"/>
          <w:szCs w:val="32"/>
          <w:lang w:val="en-US"/>
        </w:rPr>
        <w:t>s:</w:t>
      </w:r>
      <w:r w:rsidRPr="00DF0494">
        <w:rPr>
          <w:rFonts w:ascii="TH Sarabun New" w:hAnsi="TH Sarabun New" w:cs="TH Sarabun New"/>
          <w:i/>
          <w:iCs/>
          <w:sz w:val="32"/>
          <w:szCs w:val="32"/>
          <w:lang w:val="en-US"/>
        </w:rPr>
        <w:t xml:space="preserve"> </w:t>
      </w:r>
      <w:r w:rsidR="00B10644" w:rsidRPr="00B10644">
        <w:rPr>
          <w:rFonts w:ascii="TH Sarabun New" w:eastAsia="Sarabun" w:hAnsi="TH Sarabun New" w:cs="TH Sarabun New"/>
          <w:sz w:val="32"/>
          <w:szCs w:val="32"/>
        </w:rPr>
        <w:t>Trading Strategy, Liquidity Trap, ICT, Expert Advisor, MetaTrader 5, MQL5</w:t>
      </w:r>
    </w:p>
    <w:p w14:paraId="50D45AB2" w14:textId="62978CC2" w:rsidR="00B402AC" w:rsidRDefault="00B402AC" w:rsidP="00B402AC">
      <w:pPr>
        <w:pStyle w:val="TTPReference"/>
        <w:spacing w:after="0" w:line="240" w:lineRule="auto"/>
        <w:jc w:val="thaiDistribute"/>
        <w:rPr>
          <w:rFonts w:ascii="TH Sarabun New" w:eastAsia="Sarabun" w:hAnsi="TH Sarabun New" w:cs="TH Sarabun New"/>
          <w:sz w:val="32"/>
          <w:szCs w:val="32"/>
          <w:lang w:val="en-TH"/>
        </w:rPr>
      </w:pPr>
    </w:p>
    <w:p w14:paraId="2D4D3084" w14:textId="77777777" w:rsidR="00B10644" w:rsidRDefault="00B10644" w:rsidP="00B402AC">
      <w:pPr>
        <w:pStyle w:val="TTPReference"/>
        <w:spacing w:after="0" w:line="240" w:lineRule="auto"/>
        <w:jc w:val="thaiDistribute"/>
        <w:rPr>
          <w:rFonts w:ascii="TH Sarabun New" w:eastAsia="Sarabun" w:hAnsi="TH Sarabun New" w:cs="TH Sarabun New"/>
          <w:sz w:val="32"/>
          <w:szCs w:val="32"/>
          <w:lang w:val="en-TH"/>
        </w:rPr>
      </w:pPr>
    </w:p>
    <w:p w14:paraId="5FEE5DEC"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4DD0AD9"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F818CC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18130E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1EE4DE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260F6455"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1845C1AD"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447C69D"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30A97EF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69BE5CA5"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4F074A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733B351"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AEA1A41"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E10270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7E6BFF0"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58F80C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C27159A"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732C4C4"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6E95AC3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22004E1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BF4F991" w14:textId="77777777" w:rsidR="009F0A34" w:rsidRPr="00B10644" w:rsidRDefault="009F0A34" w:rsidP="00B402AC">
      <w:pPr>
        <w:pStyle w:val="TTPReference"/>
        <w:spacing w:after="0" w:line="240" w:lineRule="auto"/>
        <w:jc w:val="thaiDistribute"/>
        <w:rPr>
          <w:rFonts w:ascii="TH Sarabun New" w:eastAsia="Sarabun" w:hAnsi="TH Sarabun New" w:cs="TH Sarabun New"/>
          <w:sz w:val="32"/>
          <w:szCs w:val="32"/>
          <w:cs/>
          <w:lang w:val="en-TH"/>
        </w:rPr>
      </w:pPr>
    </w:p>
    <w:p w14:paraId="41E71C7A" w14:textId="652ED5FE" w:rsidR="0010543C" w:rsidRPr="00B402AC" w:rsidRDefault="0010543C" w:rsidP="00B402AC">
      <w:pPr>
        <w:pStyle w:val="TTPReference"/>
        <w:spacing w:after="0" w:line="240" w:lineRule="auto"/>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lastRenderedPageBreak/>
        <w:t>บทคัดย่อ</w:t>
      </w:r>
    </w:p>
    <w:p w14:paraId="77E67474" w14:textId="04B70842" w:rsidR="009F0A34" w:rsidRPr="009F0A34" w:rsidRDefault="00531504" w:rsidP="009F0A34">
      <w:pPr>
        <w:rPr>
          <w:rFonts w:ascii="TH Sarabun New" w:hAnsi="TH Sarabun New" w:cs="TH Sarabun New"/>
          <w:sz w:val="32"/>
          <w:szCs w:val="32"/>
        </w:rPr>
      </w:pPr>
      <w:r w:rsidRPr="00DF0494">
        <w:rPr>
          <w:rFonts w:ascii="TH Sarabun New" w:hAnsi="TH Sarabun New" w:cs="TH Sarabun New"/>
          <w:sz w:val="32"/>
          <w:szCs w:val="32"/>
          <w:cs/>
        </w:rPr>
        <w:tab/>
      </w:r>
      <w:r w:rsidRPr="00DF0494">
        <w:rPr>
          <w:rFonts w:ascii="TH Sarabun New" w:hAnsi="TH Sarabun New" w:cs="TH Sarabun New"/>
          <w:sz w:val="32"/>
          <w:szCs w:val="32"/>
          <w:cs/>
        </w:rPr>
        <w:tab/>
      </w:r>
      <w:r w:rsidR="009F0A34" w:rsidRPr="009F0A34">
        <w:rPr>
          <w:rFonts w:ascii="TH Sarabun New" w:hAnsi="TH Sarabun New" w:cs="TH Sarabun New"/>
          <w:sz w:val="32"/>
          <w:szCs w:val="32"/>
          <w:cs/>
        </w:rPr>
        <w:t xml:space="preserve">โครงงานนี้มีวัตถุประสงค์เพื่อพัฒนาและประเมินประสิทธิภาพของระบบบอทเทรดอัตโนมัติ โดยประยุกต์ใช้แนวคิดด้าน </w:t>
      </w:r>
      <w:r w:rsidR="009F0A34" w:rsidRPr="009F0A34">
        <w:rPr>
          <w:rFonts w:ascii="TH Sarabun New" w:hAnsi="TH Sarabun New" w:cs="TH Sarabun New"/>
          <w:sz w:val="32"/>
          <w:szCs w:val="32"/>
        </w:rPr>
        <w:t xml:space="preserve">Price Action </w:t>
      </w:r>
      <w:r w:rsidR="009F0A34" w:rsidRPr="009F0A34">
        <w:rPr>
          <w:rFonts w:ascii="TH Sarabun New" w:hAnsi="TH Sarabun New" w:cs="TH Sarabun New"/>
          <w:sz w:val="32"/>
          <w:szCs w:val="32"/>
          <w:cs/>
        </w:rPr>
        <w:t>และสภาพคล่องของตลาด เพื่อช่วยให้นักลงทุนรายย่อยสามารถตัดสินใจได้อย่างเป็นระบบ ลดอิทธิพลของอารมณ์ และควบคุมความเสี่ยงได้ดียิ่งขึ้น ระบบที่พัฒนาขึ้นใช้แนวคิด</w:t>
      </w:r>
      <w:r w:rsidR="009F0A34" w:rsidRPr="009F0A34">
        <w:rPr>
          <w:rFonts w:ascii="TH Sarabun New" w:hAnsi="TH Sarabun New" w:cs="TH Sarabun New"/>
          <w:sz w:val="32"/>
          <w:szCs w:val="32"/>
        </w:rPr>
        <w:t xml:space="preserve"> BOTTRADING USING ENGULFING FIBONANCI AND EMA </w:t>
      </w:r>
      <w:r w:rsidR="009F0A34" w:rsidRPr="009F0A34">
        <w:rPr>
          <w:rFonts w:ascii="TH Sarabun New" w:hAnsi="TH Sarabun New" w:cs="TH Sarabun New"/>
          <w:sz w:val="32"/>
          <w:szCs w:val="32"/>
          <w:cs/>
        </w:rPr>
        <w:t xml:space="preserve">ซึ่งผสมผสานรูปแบบแท่งเทียน </w:t>
      </w:r>
      <w:r w:rsidR="009F0A34" w:rsidRPr="009F0A34">
        <w:rPr>
          <w:rFonts w:ascii="TH Sarabun New" w:hAnsi="TH Sarabun New" w:cs="TH Sarabun New"/>
          <w:sz w:val="32"/>
          <w:szCs w:val="32"/>
        </w:rPr>
        <w:t xml:space="preserve">Engulfing </w:t>
      </w:r>
      <w:r w:rsidR="009F0A34" w:rsidRPr="009F0A34">
        <w:rPr>
          <w:rFonts w:ascii="TH Sarabun New" w:hAnsi="TH Sarabun New" w:cs="TH Sarabun New"/>
          <w:sz w:val="32"/>
          <w:szCs w:val="32"/>
          <w:cs/>
        </w:rPr>
        <w:t xml:space="preserve">ระดับ </w:t>
      </w:r>
      <w:r w:rsidR="009F0A34" w:rsidRPr="009F0A34">
        <w:rPr>
          <w:rFonts w:ascii="TH Sarabun New" w:hAnsi="TH Sarabun New" w:cs="TH Sarabun New"/>
          <w:sz w:val="32"/>
          <w:szCs w:val="32"/>
        </w:rPr>
        <w:t xml:space="preserve">Fibonacci Retracement/Extension </w:t>
      </w:r>
      <w:r w:rsidR="009F0A34" w:rsidRPr="009F0A34">
        <w:rPr>
          <w:rFonts w:ascii="TH Sarabun New" w:hAnsi="TH Sarabun New" w:cs="TH Sarabun New"/>
          <w:sz w:val="32"/>
          <w:szCs w:val="32"/>
          <w:cs/>
        </w:rPr>
        <w:t>และเส้นค่าเฉลี่ยเคลื่อนที่แบบเอ็กซ์</w:t>
      </w:r>
      <w:proofErr w:type="spellStart"/>
      <w:r w:rsidR="009F0A34" w:rsidRPr="009F0A34">
        <w:rPr>
          <w:rFonts w:ascii="TH Sarabun New" w:hAnsi="TH Sarabun New" w:cs="TH Sarabun New"/>
          <w:sz w:val="32"/>
          <w:szCs w:val="32"/>
          <w:cs/>
        </w:rPr>
        <w:t>โปเนนเชียล</w:t>
      </w:r>
      <w:proofErr w:type="spellEnd"/>
      <w:r w:rsidR="009F0A34" w:rsidRPr="009F0A34">
        <w:rPr>
          <w:rFonts w:ascii="TH Sarabun New" w:hAnsi="TH Sarabun New" w:cs="TH Sarabun New"/>
          <w:sz w:val="32"/>
          <w:szCs w:val="32"/>
          <w:cs/>
        </w:rPr>
        <w:t xml:space="preserve"> (</w:t>
      </w:r>
      <w:r w:rsidR="009F0A34" w:rsidRPr="009F0A34">
        <w:rPr>
          <w:rFonts w:ascii="TH Sarabun New" w:hAnsi="TH Sarabun New" w:cs="TH Sarabun New"/>
          <w:sz w:val="32"/>
          <w:szCs w:val="32"/>
        </w:rPr>
        <w:t>EMA)</w:t>
      </w:r>
      <w:r w:rsid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 xml:space="preserve">ระบบถูกพัฒนาเป็น </w:t>
      </w:r>
      <w:r w:rsidR="009F0A34" w:rsidRPr="009F0A34">
        <w:rPr>
          <w:rFonts w:ascii="TH Sarabun New" w:hAnsi="TH Sarabun New" w:cs="TH Sarabun New"/>
          <w:sz w:val="32"/>
          <w:szCs w:val="32"/>
        </w:rPr>
        <w:t xml:space="preserve">Expert Advisor (EA) </w:t>
      </w:r>
      <w:r w:rsidR="009F0A34" w:rsidRPr="009F0A34">
        <w:rPr>
          <w:rFonts w:ascii="TH Sarabun New" w:hAnsi="TH Sarabun New" w:cs="TH Sarabun New"/>
          <w:sz w:val="32"/>
          <w:szCs w:val="32"/>
          <w:cs/>
        </w:rPr>
        <w:t xml:space="preserve">บนแพลตฟอร์ม </w:t>
      </w:r>
      <w:r w:rsidR="009F0A34" w:rsidRPr="009F0A34">
        <w:rPr>
          <w:rFonts w:ascii="TH Sarabun New" w:hAnsi="TH Sarabun New" w:cs="TH Sarabun New"/>
          <w:sz w:val="32"/>
          <w:szCs w:val="32"/>
        </w:rPr>
        <w:t xml:space="preserve">MetaTrader 5 (MT5) </w:t>
      </w:r>
      <w:r w:rsidR="009F0A34" w:rsidRPr="009F0A34">
        <w:rPr>
          <w:rFonts w:ascii="TH Sarabun New" w:hAnsi="TH Sarabun New" w:cs="TH Sarabun New"/>
          <w:sz w:val="32"/>
          <w:szCs w:val="32"/>
          <w:cs/>
        </w:rPr>
        <w:t xml:space="preserve">ด้วยภาษา </w:t>
      </w:r>
      <w:r w:rsidR="009F0A34" w:rsidRPr="009F0A34">
        <w:rPr>
          <w:rFonts w:ascii="TH Sarabun New" w:hAnsi="TH Sarabun New" w:cs="TH Sarabun New"/>
          <w:sz w:val="32"/>
          <w:szCs w:val="32"/>
        </w:rPr>
        <w:t xml:space="preserve">MQL5 </w:t>
      </w:r>
      <w:r w:rsidR="009F0A34" w:rsidRPr="009F0A34">
        <w:rPr>
          <w:rFonts w:ascii="TH Sarabun New" w:hAnsi="TH Sarabun New" w:cs="TH Sarabun New"/>
          <w:sz w:val="32"/>
          <w:szCs w:val="32"/>
          <w:cs/>
        </w:rPr>
        <w:t xml:space="preserve">โดยกำหนดจุดเข้าเทรดจากการเกิดแท่งเทียน </w:t>
      </w:r>
      <w:r w:rsidR="009F0A34" w:rsidRPr="009F0A34">
        <w:rPr>
          <w:rFonts w:ascii="TH Sarabun New" w:hAnsi="TH Sarabun New" w:cs="TH Sarabun New"/>
          <w:sz w:val="32"/>
          <w:szCs w:val="32"/>
        </w:rPr>
        <w:t xml:space="preserve">Engulfing </w:t>
      </w:r>
      <w:r w:rsidR="009F0A34" w:rsidRPr="009F0A34">
        <w:rPr>
          <w:rFonts w:ascii="TH Sarabun New" w:hAnsi="TH Sarabun New" w:cs="TH Sarabun New"/>
          <w:sz w:val="32"/>
          <w:szCs w:val="32"/>
          <w:cs/>
        </w:rPr>
        <w:t xml:space="preserve">ใกล้ระดับ </w:t>
      </w:r>
      <w:r w:rsidR="009F0A34" w:rsidRPr="009F0A34">
        <w:rPr>
          <w:rFonts w:ascii="TH Sarabun New" w:hAnsi="TH Sarabun New" w:cs="TH Sarabun New"/>
          <w:sz w:val="32"/>
          <w:szCs w:val="32"/>
        </w:rPr>
        <w:t xml:space="preserve">Fibonacci Retracement 50%–61.8% </w:t>
      </w:r>
      <w:r w:rsidR="009F0A34" w:rsidRPr="009F0A34">
        <w:rPr>
          <w:rFonts w:ascii="TH Sarabun New" w:hAnsi="TH Sarabun New" w:cs="TH Sarabun New"/>
          <w:sz w:val="32"/>
          <w:szCs w:val="32"/>
          <w:cs/>
        </w:rPr>
        <w:t xml:space="preserve">และยืนยันแนวโน้มด้วย </w:t>
      </w:r>
      <w:r w:rsidR="009F0A34" w:rsidRPr="009F0A34">
        <w:rPr>
          <w:rFonts w:ascii="TH Sarabun New" w:hAnsi="TH Sarabun New" w:cs="TH Sarabun New"/>
          <w:sz w:val="32"/>
          <w:szCs w:val="32"/>
        </w:rPr>
        <w:t xml:space="preserve">EMA Filter </w:t>
      </w:r>
      <w:r w:rsidR="009F0A34" w:rsidRPr="009F0A34">
        <w:rPr>
          <w:rFonts w:ascii="TH Sarabun New" w:hAnsi="TH Sarabun New" w:cs="TH Sarabun New"/>
          <w:sz w:val="32"/>
          <w:szCs w:val="32"/>
          <w:cs/>
        </w:rPr>
        <w:t xml:space="preserve">การบริหารความเสี่ยงประกอบด้วยการตั้งค่า </w:t>
      </w:r>
      <w:r w:rsidR="009F0A34" w:rsidRPr="009F0A34">
        <w:rPr>
          <w:rFonts w:ascii="TH Sarabun New" w:hAnsi="TH Sarabun New" w:cs="TH Sarabun New"/>
          <w:sz w:val="32"/>
          <w:szCs w:val="32"/>
        </w:rPr>
        <w:t xml:space="preserve">Stop Loss </w:t>
      </w:r>
      <w:r w:rsidR="009F0A34" w:rsidRPr="009F0A34">
        <w:rPr>
          <w:rFonts w:ascii="TH Sarabun New" w:hAnsi="TH Sarabun New" w:cs="TH Sarabun New"/>
          <w:sz w:val="32"/>
          <w:szCs w:val="32"/>
          <w:cs/>
        </w:rPr>
        <w:t>การแบ่งเป้าหมายทำกำไรหลายระดับ (</w:t>
      </w:r>
      <w:r w:rsidR="009F0A34" w:rsidRPr="009F0A34">
        <w:rPr>
          <w:rFonts w:ascii="TH Sarabun New" w:hAnsi="TH Sarabun New" w:cs="TH Sarabun New"/>
          <w:sz w:val="32"/>
          <w:szCs w:val="32"/>
        </w:rPr>
        <w:t xml:space="preserve">Multi Take-Profit) </w:t>
      </w:r>
      <w:r w:rsidR="009F0A34" w:rsidRPr="009F0A34">
        <w:rPr>
          <w:rFonts w:ascii="TH Sarabun New" w:hAnsi="TH Sarabun New" w:cs="TH Sarabun New"/>
          <w:sz w:val="32"/>
          <w:szCs w:val="32"/>
          <w:cs/>
        </w:rPr>
        <w:t xml:space="preserve">และกลไก </w:t>
      </w:r>
      <w:r w:rsidR="009F0A34" w:rsidRPr="009F0A34">
        <w:rPr>
          <w:rFonts w:ascii="TH Sarabun New" w:hAnsi="TH Sarabun New" w:cs="TH Sarabun New"/>
          <w:sz w:val="32"/>
          <w:szCs w:val="32"/>
        </w:rPr>
        <w:t xml:space="preserve">Break-Even </w:t>
      </w:r>
      <w:r w:rsidR="009F0A34" w:rsidRPr="009F0A34">
        <w:rPr>
          <w:rFonts w:ascii="TH Sarabun New" w:hAnsi="TH Sarabun New" w:cs="TH Sarabun New"/>
          <w:sz w:val="32"/>
          <w:szCs w:val="32"/>
          <w:cs/>
        </w:rPr>
        <w:t xml:space="preserve">และ </w:t>
      </w:r>
      <w:r w:rsidR="009F0A34" w:rsidRPr="009F0A34">
        <w:rPr>
          <w:rFonts w:ascii="TH Sarabun New" w:hAnsi="TH Sarabun New" w:cs="TH Sarabun New"/>
          <w:sz w:val="32"/>
          <w:szCs w:val="32"/>
        </w:rPr>
        <w:t xml:space="preserve">Trailing Stop </w:t>
      </w:r>
      <w:r w:rsidR="009F0A34" w:rsidRPr="009F0A34">
        <w:rPr>
          <w:rFonts w:ascii="TH Sarabun New" w:hAnsi="TH Sarabun New" w:cs="TH Sarabun New"/>
          <w:sz w:val="32"/>
          <w:szCs w:val="32"/>
          <w:cs/>
        </w:rPr>
        <w:t>เพื่อช่วยรักษากำไรและจำกัดการขาดทุน</w:t>
      </w:r>
      <w:r w:rsid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การประเมินประสิทธิภาพของระบบดำเนินการด้วยการทดสอบย้อนหลัง (</w:t>
      </w:r>
      <w:r w:rsidR="009F0A34" w:rsidRPr="009F0A34">
        <w:rPr>
          <w:rFonts w:ascii="TH Sarabun New" w:hAnsi="TH Sarabun New" w:cs="TH Sarabun New"/>
          <w:sz w:val="32"/>
          <w:szCs w:val="32"/>
        </w:rPr>
        <w:t xml:space="preserve">Backtesting) </w:t>
      </w:r>
      <w:r w:rsidR="009F0A34" w:rsidRPr="009F0A34">
        <w:rPr>
          <w:rFonts w:ascii="TH Sarabun New" w:hAnsi="TH Sarabun New" w:cs="TH Sarabun New"/>
          <w:sz w:val="32"/>
          <w:szCs w:val="32"/>
          <w:cs/>
        </w:rPr>
        <w:t>โดยใช้ข้อมูลราคาจริงในช่วงวันที่</w:t>
      </w:r>
      <w:r w:rsidR="009F0A34" w:rsidRPr="009F0A34">
        <w:rPr>
          <w:rFonts w:ascii="TH Sarabun New" w:hAnsi="TH Sarabun New" w:cs="TH Sarabun New"/>
          <w:sz w:val="32"/>
          <w:szCs w:val="32"/>
        </w:rPr>
        <w:t xml:space="preserve"> 1 </w:t>
      </w:r>
      <w:r w:rsidR="009F0A34" w:rsidRPr="009F0A34">
        <w:rPr>
          <w:rFonts w:ascii="TH Sarabun New" w:hAnsi="TH Sarabun New" w:cs="TH Sarabun New"/>
          <w:sz w:val="32"/>
          <w:szCs w:val="32"/>
          <w:cs/>
        </w:rPr>
        <w:t xml:space="preserve">มกราคม ค.ศ. </w:t>
      </w:r>
      <w:r w:rsidR="009F0A34" w:rsidRPr="009F0A34">
        <w:rPr>
          <w:rFonts w:ascii="TH Sarabun New" w:hAnsi="TH Sarabun New" w:cs="TH Sarabun New"/>
          <w:sz w:val="32"/>
          <w:szCs w:val="32"/>
        </w:rPr>
        <w:t xml:space="preserve">2024 </w:t>
      </w:r>
      <w:r w:rsidR="009F0A34" w:rsidRPr="009F0A34">
        <w:rPr>
          <w:rFonts w:ascii="TH Sarabun New" w:hAnsi="TH Sarabun New" w:cs="TH Sarabun New"/>
          <w:sz w:val="32"/>
          <w:szCs w:val="32"/>
          <w:cs/>
        </w:rPr>
        <w:t xml:space="preserve">ถึง </w:t>
      </w:r>
      <w:r w:rsidR="009F0A34" w:rsidRPr="009F0A34">
        <w:rPr>
          <w:rFonts w:ascii="TH Sarabun New" w:hAnsi="TH Sarabun New" w:cs="TH Sarabun New"/>
          <w:sz w:val="32"/>
          <w:szCs w:val="32"/>
        </w:rPr>
        <w:t xml:space="preserve">31 </w:t>
      </w:r>
      <w:r w:rsidR="009F0A34" w:rsidRPr="009F0A34">
        <w:rPr>
          <w:rFonts w:ascii="TH Sarabun New" w:hAnsi="TH Sarabun New" w:cs="TH Sarabun New"/>
          <w:sz w:val="32"/>
          <w:szCs w:val="32"/>
          <w:cs/>
        </w:rPr>
        <w:t xml:space="preserve">ธันวาคม ค.ศ. </w:t>
      </w:r>
      <w:r w:rsidR="009F0A34" w:rsidRPr="009F0A34">
        <w:rPr>
          <w:rFonts w:ascii="TH Sarabun New" w:hAnsi="TH Sarabun New" w:cs="TH Sarabun New"/>
          <w:sz w:val="32"/>
          <w:szCs w:val="32"/>
        </w:rPr>
        <w:t xml:space="preserve">2025 </w:t>
      </w:r>
      <w:r w:rsidR="009F0A34" w:rsidRPr="009F0A34">
        <w:rPr>
          <w:rFonts w:ascii="TH Sarabun New" w:hAnsi="TH Sarabun New" w:cs="TH Sarabun New"/>
          <w:sz w:val="32"/>
          <w:szCs w:val="32"/>
          <w:cs/>
        </w:rPr>
        <w:t>ด้วยเงินทุนเริ่มต้น</w:t>
      </w:r>
      <w:r w:rsidR="009F0A34" w:rsidRPr="009F0A34">
        <w:rPr>
          <w:rFonts w:ascii="TH Sarabun New" w:hAnsi="TH Sarabun New" w:cs="TH Sarabun New"/>
          <w:sz w:val="32"/>
          <w:szCs w:val="32"/>
        </w:rPr>
        <w:t xml:space="preserve"> 1,000 </w:t>
      </w:r>
      <w:r w:rsidR="009F0A34" w:rsidRPr="009F0A34">
        <w:rPr>
          <w:rFonts w:ascii="TH Sarabun New" w:hAnsi="TH Sarabun New" w:cs="TH Sarabun New"/>
          <w:sz w:val="32"/>
          <w:szCs w:val="32"/>
          <w:cs/>
        </w:rPr>
        <w:t>ดอลลาร์สหรัฐ</w:t>
      </w:r>
      <w:r w:rsidR="009F0A34" w:rsidRP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 xml:space="preserve">ผลการทดสอบพบว่า </w:t>
      </w:r>
      <w:r w:rsidR="009F0A34" w:rsidRPr="009F0A34">
        <w:rPr>
          <w:rFonts w:ascii="TH Sarabun New" w:hAnsi="TH Sarabun New" w:cs="TH Sarabun New"/>
          <w:sz w:val="32"/>
          <w:szCs w:val="32"/>
        </w:rPr>
        <w:t xml:space="preserve">EA </w:t>
      </w:r>
      <w:r w:rsidR="009F0A34" w:rsidRPr="009F0A34">
        <w:rPr>
          <w:rFonts w:ascii="TH Sarabun New" w:hAnsi="TH Sarabun New" w:cs="TH Sarabun New"/>
          <w:sz w:val="32"/>
          <w:szCs w:val="32"/>
          <w:cs/>
        </w:rPr>
        <w:t>ที่พัฒนาขึ้นมีความเหมาะสมกับตลาดที่มีความผันผวนสูง เช่น</w:t>
      </w:r>
      <w:r w:rsidR="009F0A34" w:rsidRPr="009F0A34">
        <w:rPr>
          <w:rFonts w:ascii="TH Sarabun New" w:hAnsi="TH Sarabun New" w:cs="TH Sarabun New"/>
          <w:sz w:val="32"/>
          <w:szCs w:val="32"/>
        </w:rPr>
        <w:t xml:space="preserve"> XAU/USD </w:t>
      </w:r>
      <w:r w:rsidR="009F0A34" w:rsidRPr="009F0A34">
        <w:rPr>
          <w:rFonts w:ascii="TH Sarabun New" w:hAnsi="TH Sarabun New" w:cs="TH Sarabun New"/>
          <w:sz w:val="32"/>
          <w:szCs w:val="32"/>
          <w:cs/>
        </w:rPr>
        <w:t>โดยเฉพาะในกรอบเวลา</w:t>
      </w:r>
      <w:r w:rsidR="009F0A34" w:rsidRPr="009F0A34">
        <w:rPr>
          <w:rFonts w:ascii="TH Sarabun New" w:hAnsi="TH Sarabun New" w:cs="TH Sarabun New"/>
          <w:sz w:val="32"/>
          <w:szCs w:val="32"/>
        </w:rPr>
        <w:t xml:space="preserve"> H1 </w:t>
      </w:r>
      <w:r w:rsidR="009F0A34" w:rsidRPr="009F0A34">
        <w:rPr>
          <w:rFonts w:ascii="TH Sarabun New" w:hAnsi="TH Sarabun New" w:cs="TH Sarabun New"/>
          <w:sz w:val="32"/>
          <w:szCs w:val="32"/>
          <w:cs/>
        </w:rPr>
        <w:t>ซึ่งสามารถสร้างสมดุลที่ดีระหว่างผลตอบแทนและความเสี่ยง ขณะที่ประสิทธิภาพในตลาด</w:t>
      </w:r>
      <w:r w:rsidR="009F0A34" w:rsidRPr="009F0A34">
        <w:rPr>
          <w:rFonts w:ascii="TH Sarabun New" w:hAnsi="TH Sarabun New" w:cs="TH Sarabun New"/>
          <w:sz w:val="32"/>
          <w:szCs w:val="32"/>
        </w:rPr>
        <w:t xml:space="preserve"> EUR/USD </w:t>
      </w:r>
      <w:r w:rsidR="009F0A34" w:rsidRPr="009F0A34">
        <w:rPr>
          <w:rFonts w:ascii="TH Sarabun New" w:hAnsi="TH Sarabun New" w:cs="TH Sarabun New"/>
          <w:sz w:val="32"/>
          <w:szCs w:val="32"/>
          <w:cs/>
        </w:rPr>
        <w:t>อยู่ในระดับต่ำกว่า</w:t>
      </w:r>
    </w:p>
    <w:p w14:paraId="5F0E703D" w14:textId="77777777" w:rsidR="009F0A34" w:rsidRPr="009F0A34" w:rsidRDefault="009F0A34" w:rsidP="009F0A34">
      <w:pPr>
        <w:rPr>
          <w:rFonts w:ascii="TH Sarabun New" w:hAnsi="TH Sarabun New" w:cs="TH Sarabun New"/>
          <w:sz w:val="32"/>
          <w:szCs w:val="32"/>
        </w:rPr>
      </w:pPr>
      <w:r w:rsidRPr="009F0A34">
        <w:rPr>
          <w:rFonts w:ascii="TH Sarabun New" w:hAnsi="TH Sarabun New" w:cs="TH Sarabun New"/>
          <w:sz w:val="32"/>
          <w:szCs w:val="32"/>
          <w:cs/>
        </w:rPr>
        <w:t xml:space="preserve">เมื่อเปรียบเทียบกับบอทตัวอย่าง พบว่าบอทแต่ละระบบมีความเหมาะสมกับลักษณะตลาดที่แตกต่างกัน โดยบอทที่พัฒนาขึ้นเหมาะกับตลาดทองคำ ในขณะที่บอทตัวอย่างแสดงประสิทธิภาพที่เหมาะสมกับคู่เงิน </w:t>
      </w:r>
      <w:r w:rsidRPr="009F0A34">
        <w:rPr>
          <w:rFonts w:ascii="TH Sarabun New" w:hAnsi="TH Sarabun New" w:cs="TH Sarabun New"/>
          <w:sz w:val="32"/>
          <w:szCs w:val="32"/>
        </w:rPr>
        <w:t xml:space="preserve">EUR/USD </w:t>
      </w:r>
      <w:r w:rsidRPr="009F0A34">
        <w:rPr>
          <w:rFonts w:ascii="TH Sarabun New" w:hAnsi="TH Sarabun New" w:cs="TH Sarabun New"/>
          <w:sz w:val="32"/>
          <w:szCs w:val="32"/>
          <w:cs/>
        </w:rPr>
        <w:t>ผลการศึกษานี้ชี้ให้เห็นว่า</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การเลือกใช้ระบบบอทเทรดควรพิจารณาความสอดคล้องระหว่างกลยุทธ์และลักษณะของตลาด</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เพื่อให้เกิดประสิทธิภาพและความยั่งยืนในการใช้งานจริง</w:t>
      </w:r>
    </w:p>
    <w:p w14:paraId="615DE688" w14:textId="47F4B5CB" w:rsidR="00863DD6" w:rsidRDefault="00863DD6" w:rsidP="009F0A34">
      <w:pPr>
        <w:rPr>
          <w:rFonts w:ascii="TH Sarabun New" w:eastAsia="Angsana New" w:hAnsi="TH Sarabun New" w:cs="TH Sarabun New"/>
          <w:sz w:val="32"/>
          <w:szCs w:val="32"/>
        </w:rPr>
      </w:pPr>
    </w:p>
    <w:p w14:paraId="20793A3A" w14:textId="259224AC" w:rsidR="00B10644" w:rsidRPr="002E4D52" w:rsidRDefault="004D6806" w:rsidP="00B10644">
      <w:pPr>
        <w:jc w:val="both"/>
        <w:rPr>
          <w:rFonts w:ascii="TH Sarabun New" w:hAnsi="TH Sarabun New" w:cs="TH Sarabun New"/>
          <w:sz w:val="32"/>
          <w:szCs w:val="32"/>
        </w:rPr>
      </w:pPr>
      <w:r w:rsidRPr="00DF0494">
        <w:rPr>
          <w:rFonts w:ascii="TH Sarabun New" w:hAnsi="TH Sarabun New" w:cs="TH Sarabun New"/>
          <w:b/>
          <w:bCs/>
          <w:sz w:val="32"/>
          <w:szCs w:val="32"/>
          <w:cs/>
        </w:rPr>
        <w:t>คำสำคัญ</w:t>
      </w:r>
      <w:bookmarkStart w:id="0" w:name="_Hlk191221657"/>
      <w:r w:rsidRPr="00DF0494">
        <w:rPr>
          <w:rFonts w:ascii="TH Sarabun New" w:hAnsi="TH Sarabun New" w:cs="TH Sarabun New"/>
          <w:sz w:val="32"/>
          <w:szCs w:val="32"/>
        </w:rPr>
        <w:t xml:space="preserve">: </w:t>
      </w:r>
      <w:bookmarkEnd w:id="0"/>
      <w:r w:rsidR="00893ECE" w:rsidRPr="00893ECE">
        <w:rPr>
          <w:rFonts w:ascii="TH Sarabun New" w:hAnsi="TH Sarabun New" w:cs="TH Sarabun New"/>
          <w:sz w:val="32"/>
          <w:szCs w:val="32"/>
          <w:cs/>
        </w:rPr>
        <w:t>กลยุทธ์การเทรด</w:t>
      </w:r>
      <w:r w:rsidR="00893ECE" w:rsidRPr="00893ECE">
        <w:rPr>
          <w:rFonts w:ascii="TH Sarabun New" w:hAnsi="TH Sarabun New" w:cs="TH Sarabun New"/>
          <w:sz w:val="32"/>
          <w:szCs w:val="32"/>
        </w:rPr>
        <w:t>, Engulfing, Fibonacci, Liquidity Trap, ICT, Expert Advisor, MetaTrader 5, MQL5</w:t>
      </w:r>
    </w:p>
    <w:p w14:paraId="13E76576" w14:textId="65BB9364" w:rsidR="00417A8B" w:rsidRDefault="00994BF5" w:rsidP="0084627F">
      <w:pPr>
        <w:widowControl w:val="0"/>
        <w:tabs>
          <w:tab w:val="left" w:pos="426"/>
        </w:tabs>
        <w:spacing w:before="240" w:after="240"/>
        <w:rPr>
          <w:rFonts w:ascii="TH Sarabun New" w:hAnsi="TH Sarabun New" w:cs="TH Sarabun New"/>
          <w:b/>
          <w:bCs/>
          <w:sz w:val="32"/>
          <w:szCs w:val="32"/>
        </w:rPr>
      </w:pPr>
      <w:r w:rsidRPr="00994BF5">
        <w:rPr>
          <w:rFonts w:ascii="TH Sarabun New" w:eastAsia="Sarabun" w:hAnsi="TH Sarabun New" w:cs="TH Sarabun New"/>
          <w:sz w:val="32"/>
          <w:szCs w:val="32"/>
        </w:rPr>
        <w:t xml:space="preserve"> </w:t>
      </w:r>
    </w:p>
    <w:p w14:paraId="00B805B5" w14:textId="77777777" w:rsidR="00863DD6" w:rsidRDefault="00863DD6" w:rsidP="00301B79">
      <w:pPr>
        <w:spacing w:before="20" w:after="20"/>
        <w:rPr>
          <w:rFonts w:ascii="TH Sarabun New" w:hAnsi="TH Sarabun New" w:cs="TH Sarabun New"/>
          <w:b/>
          <w:bCs/>
          <w:sz w:val="32"/>
          <w:szCs w:val="32"/>
        </w:rPr>
      </w:pPr>
    </w:p>
    <w:p w14:paraId="0588DC34" w14:textId="77777777" w:rsidR="00863DD6" w:rsidRDefault="00863DD6" w:rsidP="00301B79">
      <w:pPr>
        <w:spacing w:before="20" w:after="20"/>
        <w:rPr>
          <w:rFonts w:ascii="TH Sarabun New" w:hAnsi="TH Sarabun New" w:cs="TH Sarabun New"/>
          <w:b/>
          <w:bCs/>
          <w:sz w:val="32"/>
          <w:szCs w:val="32"/>
        </w:rPr>
      </w:pPr>
    </w:p>
    <w:p w14:paraId="0AD48DC8" w14:textId="77777777" w:rsidR="00863DD6" w:rsidRDefault="00863DD6" w:rsidP="00301B79">
      <w:pPr>
        <w:spacing w:before="20" w:after="20"/>
        <w:rPr>
          <w:rFonts w:ascii="TH Sarabun New" w:hAnsi="TH Sarabun New" w:cs="TH Sarabun New"/>
          <w:b/>
          <w:bCs/>
          <w:sz w:val="32"/>
          <w:szCs w:val="32"/>
        </w:rPr>
      </w:pPr>
    </w:p>
    <w:p w14:paraId="6E0033A8" w14:textId="77777777" w:rsidR="009F0A34" w:rsidRPr="00DF0494" w:rsidRDefault="009F0A34" w:rsidP="00301B79">
      <w:pPr>
        <w:spacing w:before="20" w:after="20"/>
        <w:rPr>
          <w:rFonts w:ascii="TH Sarabun New" w:hAnsi="TH Sarabun New" w:cs="TH Sarabun New"/>
          <w:b/>
          <w:bCs/>
          <w:sz w:val="32"/>
          <w:szCs w:val="32"/>
        </w:rPr>
      </w:pPr>
    </w:p>
    <w:p w14:paraId="13D1AB44" w14:textId="078593D7" w:rsidR="00301B79" w:rsidRPr="00DF0494" w:rsidRDefault="00301B79" w:rsidP="00301B79">
      <w:pPr>
        <w:spacing w:before="20" w:after="20"/>
        <w:rPr>
          <w:rFonts w:ascii="TH Sarabun New" w:hAnsi="TH Sarabun New" w:cs="TH Sarabun New"/>
          <w:b/>
          <w:bCs/>
          <w:sz w:val="32"/>
          <w:szCs w:val="32"/>
        </w:rPr>
      </w:pPr>
      <w:r w:rsidRPr="00DF0494">
        <w:rPr>
          <w:rFonts w:ascii="TH Sarabun New" w:hAnsi="TH Sarabun New" w:cs="TH Sarabun New"/>
          <w:b/>
          <w:bCs/>
          <w:sz w:val="32"/>
          <w:szCs w:val="32"/>
          <w:cs/>
        </w:rPr>
        <w:lastRenderedPageBreak/>
        <w:t>1.</w:t>
      </w:r>
      <w:r w:rsidR="002A5373" w:rsidRPr="00DF0494">
        <w:rPr>
          <w:rFonts w:ascii="TH Sarabun New" w:hAnsi="TH Sarabun New" w:cs="TH Sarabun New"/>
          <w:b/>
          <w:bCs/>
          <w:sz w:val="32"/>
          <w:szCs w:val="32"/>
          <w:cs/>
        </w:rPr>
        <w:t>บทนำ</w:t>
      </w:r>
    </w:p>
    <w:p w14:paraId="59F77324" w14:textId="77777777" w:rsidR="001440A8" w:rsidRPr="001440A8" w:rsidRDefault="002E01EB" w:rsidP="001440A8">
      <w:pPr>
        <w:spacing w:before="20" w:after="20"/>
        <w:jc w:val="thaiDistribute"/>
        <w:rPr>
          <w:rFonts w:ascii="TH Sarabun New" w:hAnsi="TH Sarabun New" w:cs="TH Sarabun New"/>
          <w:sz w:val="32"/>
          <w:szCs w:val="32"/>
        </w:rPr>
      </w:pPr>
      <w:r>
        <w:rPr>
          <w:rFonts w:ascii="TH Sarabun New" w:hAnsi="TH Sarabun New" w:cs="TH Sarabun New"/>
          <w:sz w:val="32"/>
          <w:szCs w:val="32"/>
          <w:cs/>
        </w:rPr>
        <w:tab/>
      </w:r>
      <w:r w:rsidR="001440A8" w:rsidRPr="001440A8">
        <w:rPr>
          <w:rFonts w:ascii="TH Sarabun New" w:hAnsi="TH Sarabun New" w:cs="TH Sarabun New"/>
          <w:sz w:val="32"/>
          <w:szCs w:val="32"/>
          <w:cs/>
        </w:rPr>
        <w:t>ตลาดการเงินในปัจจุบันมีลักษณะผันผวนสูงและเต็มไปด้วยกลยุทธ์เชิงซับซ้อนจากผู้เล่นรายใหญ่ (</w:t>
      </w:r>
      <w:r w:rsidR="001440A8" w:rsidRPr="001440A8">
        <w:rPr>
          <w:rFonts w:ascii="TH Sarabun New" w:hAnsi="TH Sarabun New" w:cs="TH Sarabun New"/>
          <w:sz w:val="32"/>
          <w:szCs w:val="32"/>
        </w:rPr>
        <w:t xml:space="preserve">Institutional Investors) </w:t>
      </w:r>
      <w:r w:rsidR="001440A8" w:rsidRPr="001440A8">
        <w:rPr>
          <w:rFonts w:ascii="TH Sarabun New" w:hAnsi="TH Sarabun New" w:cs="TH Sarabun New"/>
          <w:sz w:val="32"/>
          <w:szCs w:val="32"/>
          <w:cs/>
        </w:rPr>
        <w:t xml:space="preserve">ส่งผลให้นักลงทุนรายย่อยจำนวนมากไม่สามารถสร้างผลกำไรได้อย่างยั่งยืน ปรากฏการณ์หนึ่งที่พบได้บ่อยคือ </w:t>
      </w:r>
      <w:r w:rsidR="001440A8" w:rsidRPr="001440A8">
        <w:rPr>
          <w:rFonts w:ascii="TH Sarabun New" w:hAnsi="TH Sarabun New" w:cs="TH Sarabun New"/>
          <w:sz w:val="32"/>
          <w:szCs w:val="32"/>
        </w:rPr>
        <w:t>“</w:t>
      </w:r>
      <w:r w:rsidR="001440A8" w:rsidRPr="001440A8">
        <w:rPr>
          <w:rFonts w:ascii="TH Sarabun New" w:hAnsi="TH Sarabun New" w:cs="TH Sarabun New"/>
          <w:sz w:val="32"/>
          <w:szCs w:val="32"/>
          <w:cs/>
        </w:rPr>
        <w:t>กับดักสภาพคล่อง</w:t>
      </w:r>
      <w:r w:rsidR="001440A8" w:rsidRPr="001440A8">
        <w:rPr>
          <w:rFonts w:ascii="TH Sarabun New" w:hAnsi="TH Sarabun New" w:cs="TH Sarabun New"/>
          <w:sz w:val="32"/>
          <w:szCs w:val="32"/>
        </w:rPr>
        <w:t xml:space="preserve">” (Liquidity Trap) </w:t>
      </w:r>
      <w:r w:rsidR="001440A8" w:rsidRPr="001440A8">
        <w:rPr>
          <w:rFonts w:ascii="TH Sarabun New" w:hAnsi="TH Sarabun New" w:cs="TH Sarabun New"/>
          <w:sz w:val="32"/>
          <w:szCs w:val="32"/>
          <w:cs/>
        </w:rPr>
        <w:t>ซึ่งรายใหญ่ใช้ตำแหน่งคำสั่งซื้อ</w:t>
      </w:r>
      <w:r w:rsidR="001440A8" w:rsidRPr="001440A8">
        <w:rPr>
          <w:rFonts w:ascii="TH Sarabun New" w:hAnsi="TH Sarabun New" w:cs="TH Sarabun New"/>
          <w:sz w:val="32"/>
          <w:szCs w:val="32"/>
        </w:rPr>
        <w:t>–</w:t>
      </w:r>
      <w:r w:rsidR="001440A8" w:rsidRPr="001440A8">
        <w:rPr>
          <w:rFonts w:ascii="TH Sarabun New" w:hAnsi="TH Sarabun New" w:cs="TH Sarabun New"/>
          <w:sz w:val="32"/>
          <w:szCs w:val="32"/>
          <w:cs/>
        </w:rPr>
        <w:t>ขายและจุดตัดขาดทุน (</w:t>
      </w:r>
      <w:r w:rsidR="001440A8" w:rsidRPr="001440A8">
        <w:rPr>
          <w:rFonts w:ascii="TH Sarabun New" w:hAnsi="TH Sarabun New" w:cs="TH Sarabun New"/>
          <w:sz w:val="32"/>
          <w:szCs w:val="32"/>
        </w:rPr>
        <w:t xml:space="preserve">Stop Loss) </w:t>
      </w:r>
      <w:r w:rsidR="001440A8" w:rsidRPr="001440A8">
        <w:rPr>
          <w:rFonts w:ascii="TH Sarabun New" w:hAnsi="TH Sarabun New" w:cs="TH Sarabun New"/>
          <w:sz w:val="32"/>
          <w:szCs w:val="32"/>
          <w:cs/>
        </w:rPr>
        <w:t>ของรายย่อยเป็นเป้าหมาย ก่อนจะเคลื่อนราคาไปในทิศทางตรงข้าม ทำให้นักลงทุนทั่วไปตกเป็นฝ่ายเสียเปรียบ</w:t>
      </w:r>
    </w:p>
    <w:p w14:paraId="0509204C"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ดังนั้นจึงมีความจำเป็นในการพัฒนากลยุทธ์การเทรดที่สามารถระบุและใช้ประโยชน์จากโครงสร้างตลาด (</w:t>
      </w:r>
      <w:r w:rsidRPr="001440A8">
        <w:rPr>
          <w:rFonts w:ascii="TH Sarabun New" w:hAnsi="TH Sarabun New" w:cs="TH Sarabun New"/>
          <w:sz w:val="32"/>
          <w:szCs w:val="32"/>
        </w:rPr>
        <w:t xml:space="preserve">Market Structure), </w:t>
      </w:r>
      <w:r w:rsidRPr="001440A8">
        <w:rPr>
          <w:rFonts w:ascii="TH Sarabun New" w:hAnsi="TH Sarabun New" w:cs="TH Sarabun New"/>
          <w:sz w:val="32"/>
          <w:szCs w:val="32"/>
          <w:cs/>
        </w:rPr>
        <w:t>เขตสภาพคล่อง (</w:t>
      </w:r>
      <w:r w:rsidRPr="001440A8">
        <w:rPr>
          <w:rFonts w:ascii="TH Sarabun New" w:hAnsi="TH Sarabun New" w:cs="TH Sarabun New"/>
          <w:sz w:val="32"/>
          <w:szCs w:val="32"/>
        </w:rPr>
        <w:t xml:space="preserve">Liquidity Pools), Order Blocks </w:t>
      </w:r>
      <w:r w:rsidRPr="001440A8">
        <w:rPr>
          <w:rFonts w:ascii="TH Sarabun New" w:hAnsi="TH Sarabun New" w:cs="TH Sarabun New"/>
          <w:sz w:val="32"/>
          <w:szCs w:val="32"/>
          <w:cs/>
        </w:rPr>
        <w:t xml:space="preserve">และ </w:t>
      </w:r>
      <w:r w:rsidRPr="001440A8">
        <w:rPr>
          <w:rFonts w:ascii="TH Sarabun New" w:hAnsi="TH Sarabun New" w:cs="TH Sarabun New"/>
          <w:sz w:val="32"/>
          <w:szCs w:val="32"/>
        </w:rPr>
        <w:t xml:space="preserve">Fair Value Gaps </w:t>
      </w:r>
      <w:r w:rsidRPr="001440A8">
        <w:rPr>
          <w:rFonts w:ascii="TH Sarabun New" w:hAnsi="TH Sarabun New" w:cs="TH Sarabun New"/>
          <w:sz w:val="32"/>
          <w:szCs w:val="32"/>
          <w:cs/>
        </w:rPr>
        <w:t xml:space="preserve">เพื่อช่วยให้นักลงทุนรายย่อยตัดสินใจได้แม่นยำยิ่งขึ้น แนวคิด </w:t>
      </w:r>
      <w:r w:rsidRPr="001440A8">
        <w:rPr>
          <w:rFonts w:ascii="TH Sarabun New" w:hAnsi="TH Sarabun New" w:cs="TH Sarabun New"/>
          <w:sz w:val="32"/>
          <w:szCs w:val="32"/>
        </w:rPr>
        <w:t xml:space="preserve">ICT (Inner Circle Trader) </w:t>
      </w:r>
      <w:r w:rsidRPr="001440A8">
        <w:rPr>
          <w:rFonts w:ascii="TH Sarabun New" w:hAnsi="TH Sarabun New" w:cs="TH Sarabun New"/>
          <w:sz w:val="32"/>
          <w:szCs w:val="32"/>
          <w:cs/>
        </w:rPr>
        <w:t xml:space="preserve">ได้รับความนิยมอย่างแพร่หลาย เนื่องจากเน้นการวิเคราะห์พฤติกรรม </w:t>
      </w:r>
      <w:r w:rsidRPr="001440A8">
        <w:rPr>
          <w:rFonts w:ascii="TH Sarabun New" w:hAnsi="TH Sarabun New" w:cs="TH Sarabun New"/>
          <w:sz w:val="32"/>
          <w:szCs w:val="32"/>
        </w:rPr>
        <w:t xml:space="preserve">“Smart Money” </w:t>
      </w:r>
      <w:r w:rsidRPr="001440A8">
        <w:rPr>
          <w:rFonts w:ascii="TH Sarabun New" w:hAnsi="TH Sarabun New" w:cs="TH Sarabun New"/>
          <w:sz w:val="32"/>
          <w:szCs w:val="32"/>
          <w:cs/>
        </w:rPr>
        <w:t>มากกว่าการใช้ตัวชี้วัดทางเทคนิคแบบดั้งเดิม จึงถูกนำมาเป็นกรอบแนวคิดสำคัญในงานวิจัยนี้</w:t>
      </w:r>
    </w:p>
    <w:p w14:paraId="4A28AC85"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งานวิจัยนี้มีวัตถุประสงค์เพื่อพัฒนา</w:t>
      </w:r>
      <w:r w:rsidRPr="001440A8">
        <w:rPr>
          <w:rFonts w:ascii="TH Sarabun New" w:hAnsi="TH Sarabun New" w:cs="TH Sarabun New"/>
          <w:sz w:val="32"/>
          <w:szCs w:val="32"/>
        </w:rPr>
        <w:t xml:space="preserve"> Expert Advisor (EA) </w:t>
      </w:r>
      <w:r w:rsidRPr="001440A8">
        <w:rPr>
          <w:rFonts w:ascii="TH Sarabun New" w:hAnsi="TH Sarabun New" w:cs="TH Sarabun New"/>
          <w:sz w:val="32"/>
          <w:szCs w:val="32"/>
          <w:cs/>
        </w:rPr>
        <w:t>บนแพลตฟอร์ม</w:t>
      </w:r>
      <w:r w:rsidRPr="001440A8">
        <w:rPr>
          <w:rFonts w:ascii="TH Sarabun New" w:hAnsi="TH Sarabun New" w:cs="TH Sarabun New"/>
          <w:sz w:val="32"/>
          <w:szCs w:val="32"/>
        </w:rPr>
        <w:t xml:space="preserve"> MetaTrader 5 (MT5) </w:t>
      </w:r>
      <w:r w:rsidRPr="001440A8">
        <w:rPr>
          <w:rFonts w:ascii="TH Sarabun New" w:hAnsi="TH Sarabun New" w:cs="TH Sarabun New"/>
          <w:sz w:val="32"/>
          <w:szCs w:val="32"/>
          <w:cs/>
        </w:rPr>
        <w:t>ด้วยภาษา</w:t>
      </w:r>
      <w:r w:rsidRPr="001440A8">
        <w:rPr>
          <w:rFonts w:ascii="TH Sarabun New" w:hAnsi="TH Sarabun New" w:cs="TH Sarabun New"/>
          <w:sz w:val="32"/>
          <w:szCs w:val="32"/>
        </w:rPr>
        <w:t xml:space="preserve"> MQL5 </w:t>
      </w:r>
      <w:r w:rsidRPr="001440A8">
        <w:rPr>
          <w:rFonts w:ascii="TH Sarabun New" w:hAnsi="TH Sarabun New" w:cs="TH Sarabun New"/>
          <w:sz w:val="32"/>
          <w:szCs w:val="32"/>
          <w:cs/>
        </w:rPr>
        <w:t>โดยใช้กลยุทธ์</w:t>
      </w:r>
      <w:r w:rsidRPr="001440A8">
        <w:rPr>
          <w:rFonts w:ascii="TH Sarabun New" w:hAnsi="TH Sarabun New" w:cs="TH Sarabun New"/>
          <w:sz w:val="32"/>
          <w:szCs w:val="32"/>
        </w:rPr>
        <w:t xml:space="preserve"> Engulfing–Fibonacci Liquidity Trap </w:t>
      </w:r>
      <w:r w:rsidRPr="001440A8">
        <w:rPr>
          <w:rFonts w:ascii="TH Sarabun New" w:hAnsi="TH Sarabun New" w:cs="TH Sarabun New"/>
          <w:sz w:val="32"/>
          <w:szCs w:val="32"/>
          <w:cs/>
        </w:rPr>
        <w:t xml:space="preserve">ที่ผสมผสานแนวคิด </w:t>
      </w:r>
      <w:r w:rsidRPr="001440A8">
        <w:rPr>
          <w:rFonts w:ascii="TH Sarabun New" w:hAnsi="TH Sarabun New" w:cs="TH Sarabun New"/>
          <w:sz w:val="32"/>
          <w:szCs w:val="32"/>
        </w:rPr>
        <w:t xml:space="preserve">ICT </w:t>
      </w:r>
      <w:r w:rsidRPr="001440A8">
        <w:rPr>
          <w:rFonts w:ascii="TH Sarabun New" w:hAnsi="TH Sarabun New" w:cs="TH Sarabun New"/>
          <w:sz w:val="32"/>
          <w:szCs w:val="32"/>
          <w:cs/>
        </w:rPr>
        <w:t xml:space="preserve">เข้ากับการตรวจจับรูปแบบแท่งเทียน </w:t>
      </w:r>
      <w:r w:rsidRPr="001440A8">
        <w:rPr>
          <w:rFonts w:ascii="TH Sarabun New" w:hAnsi="TH Sarabun New" w:cs="TH Sarabun New"/>
          <w:sz w:val="32"/>
          <w:szCs w:val="32"/>
        </w:rPr>
        <w:t xml:space="preserve">Engulfing </w:t>
      </w:r>
      <w:r w:rsidRPr="001440A8">
        <w:rPr>
          <w:rFonts w:ascii="TH Sarabun New" w:hAnsi="TH Sarabun New" w:cs="TH Sarabun New"/>
          <w:sz w:val="32"/>
          <w:szCs w:val="32"/>
          <w:cs/>
        </w:rPr>
        <w:t xml:space="preserve">และโซน </w:t>
      </w:r>
      <w:r w:rsidRPr="001440A8">
        <w:rPr>
          <w:rFonts w:ascii="TH Sarabun New" w:hAnsi="TH Sarabun New" w:cs="TH Sarabun New"/>
          <w:sz w:val="32"/>
          <w:szCs w:val="32"/>
        </w:rPr>
        <w:t xml:space="preserve">Fibonacci Retracement </w:t>
      </w:r>
      <w:r w:rsidRPr="001440A8">
        <w:rPr>
          <w:rFonts w:ascii="TH Sarabun New" w:hAnsi="TH Sarabun New" w:cs="TH Sarabun New"/>
          <w:sz w:val="32"/>
          <w:szCs w:val="32"/>
          <w:cs/>
        </w:rPr>
        <w:t>เพื่อสร้างระบบเทรดอัตโนมัติ และทำการทดสอบด้วย</w:t>
      </w:r>
      <w:r w:rsidRPr="001440A8">
        <w:rPr>
          <w:rFonts w:ascii="TH Sarabun New" w:hAnsi="TH Sarabun New" w:cs="TH Sarabun New"/>
          <w:sz w:val="32"/>
          <w:szCs w:val="32"/>
        </w:rPr>
        <w:t xml:space="preserve"> Backtesting </w:t>
      </w:r>
      <w:r w:rsidRPr="001440A8">
        <w:rPr>
          <w:rFonts w:ascii="TH Sarabun New" w:hAnsi="TH Sarabun New" w:cs="TH Sarabun New"/>
          <w:sz w:val="32"/>
          <w:szCs w:val="32"/>
          <w:cs/>
        </w:rPr>
        <w:t>รวมถึงการใช้งานจริงบน</w:t>
      </w:r>
      <w:r w:rsidRPr="001440A8">
        <w:rPr>
          <w:rFonts w:ascii="TH Sarabun New" w:hAnsi="TH Sarabun New" w:cs="TH Sarabun New"/>
          <w:sz w:val="32"/>
          <w:szCs w:val="32"/>
        </w:rPr>
        <w:t xml:space="preserve"> </w:t>
      </w:r>
      <w:r w:rsidRPr="001440A8">
        <w:rPr>
          <w:rFonts w:ascii="TH Sarabun New" w:hAnsi="TH Sarabun New" w:cs="TH Sarabun New"/>
          <w:sz w:val="32"/>
          <w:szCs w:val="32"/>
          <w:cs/>
        </w:rPr>
        <w:t>บัญชีทดลอง (</w:t>
      </w:r>
      <w:r w:rsidRPr="001440A8">
        <w:rPr>
          <w:rFonts w:ascii="TH Sarabun New" w:hAnsi="TH Sarabun New" w:cs="TH Sarabun New"/>
          <w:sz w:val="32"/>
          <w:szCs w:val="32"/>
        </w:rPr>
        <w:t xml:space="preserve">Demo Account) </w:t>
      </w:r>
      <w:r w:rsidRPr="001440A8">
        <w:rPr>
          <w:rFonts w:ascii="TH Sarabun New" w:hAnsi="TH Sarabun New" w:cs="TH Sarabun New"/>
          <w:sz w:val="32"/>
          <w:szCs w:val="32"/>
          <w:cs/>
        </w:rPr>
        <w:t>เพื่อประเมินความแม่นยำในการเข้า</w:t>
      </w:r>
      <w:r w:rsidRPr="001440A8">
        <w:rPr>
          <w:rFonts w:ascii="TH Sarabun New" w:hAnsi="TH Sarabun New" w:cs="TH Sarabun New"/>
          <w:sz w:val="32"/>
          <w:szCs w:val="32"/>
        </w:rPr>
        <w:t>–</w:t>
      </w:r>
      <w:r w:rsidRPr="001440A8">
        <w:rPr>
          <w:rFonts w:ascii="TH Sarabun New" w:hAnsi="TH Sarabun New" w:cs="TH Sarabun New"/>
          <w:sz w:val="32"/>
          <w:szCs w:val="32"/>
          <w:cs/>
        </w:rPr>
        <w:t>ออกออ</w:t>
      </w:r>
      <w:proofErr w:type="spellStart"/>
      <w:r w:rsidRPr="001440A8">
        <w:rPr>
          <w:rFonts w:ascii="TH Sarabun New" w:hAnsi="TH Sarabun New" w:cs="TH Sarabun New"/>
          <w:sz w:val="32"/>
          <w:szCs w:val="32"/>
          <w:cs/>
        </w:rPr>
        <w:t>เดอร์</w:t>
      </w:r>
      <w:proofErr w:type="spellEnd"/>
      <w:r w:rsidRPr="001440A8">
        <w:rPr>
          <w:rFonts w:ascii="TH Sarabun New" w:hAnsi="TH Sarabun New" w:cs="TH Sarabun New"/>
          <w:sz w:val="32"/>
          <w:szCs w:val="32"/>
          <w:cs/>
        </w:rPr>
        <w:t xml:space="preserve"> การจัดการความเสี่ยง และผลตอบแทนที่ได้รับ</w:t>
      </w:r>
    </w:p>
    <w:p w14:paraId="156F4AE7"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 xml:space="preserve">ผลการทดลองแสดงให้เห็นว่า </w:t>
      </w:r>
      <w:r w:rsidRPr="001440A8">
        <w:rPr>
          <w:rFonts w:ascii="TH Sarabun New" w:hAnsi="TH Sarabun New" w:cs="TH Sarabun New"/>
          <w:sz w:val="32"/>
          <w:szCs w:val="32"/>
        </w:rPr>
        <w:t xml:space="preserve">EA </w:t>
      </w:r>
      <w:r w:rsidRPr="001440A8">
        <w:rPr>
          <w:rFonts w:ascii="TH Sarabun New" w:hAnsi="TH Sarabun New" w:cs="TH Sarabun New"/>
          <w:sz w:val="32"/>
          <w:szCs w:val="32"/>
          <w:cs/>
        </w:rPr>
        <w:t>ที่พัฒนาขึ้นสามารถวิเคราะห์สภาวะตลาดที่มีความผันผวนสูงได้อย่างมีประสิทธิภาพ และช่วยให้นักลงทุนหลีกเลี่ยงกับดักของรายใหญ่ได้ในระดับหนึ่ง ซึ่งสะท้อนถึงศักยภาพของการนำกลยุทธ์นี้ไปประยุกต์ใช้ในการเทรดจริงเพื่อเพิ่มโอกาสในการทำกำไรอย่างยั่งยืน</w:t>
      </w:r>
    </w:p>
    <w:p w14:paraId="20D59F0A" w14:textId="69993890" w:rsidR="004B1483" w:rsidRPr="004B1483" w:rsidRDefault="004B1483" w:rsidP="001440A8">
      <w:pPr>
        <w:spacing w:before="20" w:after="20"/>
        <w:jc w:val="thaiDistribute"/>
        <w:rPr>
          <w:rFonts w:ascii="TH Sarabun New" w:hAnsi="TH Sarabun New" w:cs="TH Sarabun New"/>
          <w:sz w:val="32"/>
          <w:szCs w:val="32"/>
        </w:rPr>
      </w:pPr>
    </w:p>
    <w:p w14:paraId="17370399" w14:textId="77777777" w:rsidR="00756E55" w:rsidRPr="00DF0494" w:rsidRDefault="00756E55" w:rsidP="00E02AB5">
      <w:pPr>
        <w:spacing w:before="20" w:after="20"/>
        <w:jc w:val="thaiDistribute"/>
        <w:rPr>
          <w:rFonts w:ascii="TH Sarabun New" w:hAnsi="TH Sarabun New" w:cs="TH Sarabun New"/>
          <w:sz w:val="32"/>
          <w:szCs w:val="32"/>
        </w:rPr>
      </w:pPr>
    </w:p>
    <w:p w14:paraId="12136B3A" w14:textId="32D0AB85" w:rsidR="002A5373" w:rsidRPr="00DF0494" w:rsidRDefault="002A5373" w:rsidP="002A5373">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t>2. วัตถุประสงค์</w:t>
      </w:r>
    </w:p>
    <w:p w14:paraId="2743FD98"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1.</w:t>
      </w:r>
      <w:r w:rsidRPr="00796F0A">
        <w:rPr>
          <w:rFonts w:ascii="TH Sarabun New" w:hAnsi="TH Sarabun New" w:cs="TH Sarabun New"/>
          <w:sz w:val="32"/>
          <w:szCs w:val="32"/>
          <w:cs/>
        </w:rPr>
        <w:t>พัฒนากลยุทธ์การเทรดที่สามารถใช้ประโยชน์จากความผันผวนของราคาในตลาดการเงิน</w:t>
      </w:r>
    </w:p>
    <w:p w14:paraId="76648629"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2.</w:t>
      </w:r>
      <w:r w:rsidRPr="00796F0A">
        <w:rPr>
          <w:rFonts w:ascii="TH Sarabun New" w:hAnsi="TH Sarabun New" w:cs="TH Sarabun New"/>
          <w:sz w:val="32"/>
          <w:szCs w:val="32"/>
          <w:cs/>
        </w:rPr>
        <w:t>ช่วยให้นักลงทุนสามารถตัดสินใจได้ดีขึ้นและรับมือกับกับดักได้</w:t>
      </w:r>
    </w:p>
    <w:p w14:paraId="097BB9DA"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3.</w:t>
      </w:r>
      <w:r w:rsidRPr="00796F0A">
        <w:rPr>
          <w:rFonts w:ascii="TH Sarabun New" w:hAnsi="TH Sarabun New" w:cs="TH Sarabun New"/>
          <w:sz w:val="32"/>
          <w:szCs w:val="32"/>
          <w:cs/>
        </w:rPr>
        <w:t>ลดความเสี่ยงในการลงทุนและเพิ่มโอกาสในการทำกำไรจากตลาดที่มีความไม่แน่นอนสูง</w:t>
      </w:r>
    </w:p>
    <w:p w14:paraId="6A958356"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4.</w:t>
      </w:r>
      <w:r w:rsidRPr="00796F0A">
        <w:rPr>
          <w:rFonts w:ascii="TH Sarabun New" w:hAnsi="TH Sarabun New" w:cs="TH Sarabun New"/>
          <w:sz w:val="32"/>
          <w:szCs w:val="32"/>
          <w:cs/>
        </w:rPr>
        <w:t>จับจังหวะการเคลื่อนไหวของตลาดเพื่อเพิ่มประสิทธิภาพในการเทรด</w:t>
      </w:r>
    </w:p>
    <w:p w14:paraId="04DC5B5A"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5.</w:t>
      </w:r>
      <w:r w:rsidRPr="00796F0A">
        <w:rPr>
          <w:rFonts w:ascii="TH Sarabun New" w:hAnsi="TH Sarabun New" w:cs="TH Sarabun New"/>
          <w:sz w:val="32"/>
          <w:szCs w:val="32"/>
          <w:cs/>
        </w:rPr>
        <w:t>ทดสอบกลยุทธ์ที่ใช้ประโยชน์จากสภาพคล่องต่ำและการเคลื่อนไหวของราคาที่ไม่ปกติในตลาด</w:t>
      </w:r>
    </w:p>
    <w:p w14:paraId="4D1C8C00" w14:textId="76E00428" w:rsidR="00145C5D" w:rsidRPr="00DF0494" w:rsidRDefault="00B10644" w:rsidP="00AA4D67">
      <w:pPr>
        <w:rPr>
          <w:rFonts w:ascii="TH Sarabun New" w:hAnsi="TH Sarabun New" w:cs="TH Sarabun New"/>
          <w:sz w:val="32"/>
          <w:szCs w:val="32"/>
        </w:rPr>
      </w:pPr>
      <w:r>
        <w:rPr>
          <w:rFonts w:ascii="TH Sarabun New" w:hAnsi="TH Sarabun New" w:cs="TH Sarabun New"/>
          <w:sz w:val="32"/>
          <w:szCs w:val="32"/>
        </w:rPr>
        <w:t>6.</w:t>
      </w:r>
      <w:r w:rsidRPr="00796F0A">
        <w:rPr>
          <w:rFonts w:ascii="TH Sarabun New" w:hAnsi="TH Sarabun New" w:cs="TH Sarabun New"/>
          <w:sz w:val="32"/>
          <w:szCs w:val="32"/>
          <w:cs/>
        </w:rPr>
        <w:t>ตัดสินใจแทนนักลงทุนช่วยให้สามารถรับมือกับความผันผวนและไม่แน่นอนของตลาดได้อย่างมีประสิทธิภาพ</w:t>
      </w:r>
    </w:p>
    <w:p w14:paraId="5CE61985" w14:textId="2D9F1543" w:rsidR="002A5373" w:rsidRPr="00DF0494" w:rsidRDefault="002A5373" w:rsidP="002A5373">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lastRenderedPageBreak/>
        <w:t>3. งานวิจัยที่เกี่ยวข้อง</w:t>
      </w:r>
    </w:p>
    <w:p w14:paraId="1A536E1E" w14:textId="5D7D04A3" w:rsidR="00FC1969" w:rsidRPr="00FC1969" w:rsidRDefault="00EC5FA4" w:rsidP="00FC1969">
      <w:pPr>
        <w:spacing w:before="10" w:after="10"/>
        <w:jc w:val="thaiDistribute"/>
        <w:rPr>
          <w:rFonts w:ascii="TH Sarabun New" w:hAnsi="TH Sarabun New" w:cs="TH Sarabun New"/>
          <w:sz w:val="32"/>
          <w:szCs w:val="32"/>
        </w:rPr>
      </w:pPr>
      <w:r w:rsidRPr="00DF0494">
        <w:rPr>
          <w:rFonts w:ascii="TH Sarabun New" w:hAnsi="TH Sarabun New" w:cs="TH Sarabun New"/>
          <w:sz w:val="32"/>
          <w:szCs w:val="32"/>
        </w:rPr>
        <w:tab/>
      </w:r>
      <w:r w:rsidR="00FC1969" w:rsidRPr="00FC1969">
        <w:rPr>
          <w:rFonts w:ascii="TH Sarabun New" w:hAnsi="TH Sarabun New" w:cs="TH Sarabun New"/>
          <w:sz w:val="32"/>
          <w:szCs w:val="32"/>
          <w:cs/>
        </w:rPr>
        <w:t>การศึกษาเกี่ยวกับตลาดแลกเปลี่ยนเงินตราต่างประเทศ (</w:t>
      </w:r>
      <w:r w:rsidR="00FC1969" w:rsidRPr="00FC1969">
        <w:rPr>
          <w:rFonts w:ascii="TH Sarabun New" w:hAnsi="TH Sarabun New" w:cs="TH Sarabun New"/>
          <w:sz w:val="32"/>
          <w:szCs w:val="32"/>
        </w:rPr>
        <w:t xml:space="preserve">Forex) </w:t>
      </w:r>
      <w:r w:rsidR="00FC1969" w:rsidRPr="00FC1969">
        <w:rPr>
          <w:rFonts w:ascii="TH Sarabun New" w:hAnsi="TH Sarabun New" w:cs="TH Sarabun New"/>
          <w:sz w:val="32"/>
          <w:szCs w:val="32"/>
          <w:cs/>
        </w:rPr>
        <w:t>ถือเป็นหัวข้อที่มีความสำคัญอย่างยิ่งในแวดวงเศรษฐศาสตร์การเงิน เนื่องจากเป็นตลาดที่มีสภาพคล่องสูงและมีความผันผวนที่ซับซ้อน งานวิจัยในช่วงสองทศวรรษที่ผ่านมาได้ให้ความกระจ่างเกี่ยวกับโครงสร้างขนาดย่อย (</w:t>
      </w:r>
      <w:r w:rsidR="00FC1969" w:rsidRPr="00FC1969">
        <w:rPr>
          <w:rFonts w:ascii="TH Sarabun New" w:hAnsi="TH Sarabun New" w:cs="TH Sarabun New"/>
          <w:sz w:val="32"/>
          <w:szCs w:val="32"/>
        </w:rPr>
        <w:t xml:space="preserve">microstructure), </w:t>
      </w:r>
      <w:r w:rsidR="00FC1969" w:rsidRPr="00FC1969">
        <w:rPr>
          <w:rFonts w:ascii="TH Sarabun New" w:hAnsi="TH Sarabun New" w:cs="TH Sarabun New"/>
          <w:sz w:val="32"/>
          <w:szCs w:val="32"/>
          <w:cs/>
        </w:rPr>
        <w:t>ความผันผวน</w:t>
      </w:r>
      <w:r w:rsidR="00FC1969" w:rsidRPr="00FC1969">
        <w:rPr>
          <w:rFonts w:ascii="TH Sarabun New" w:hAnsi="TH Sarabun New" w:cs="TH Sarabun New"/>
          <w:sz w:val="32"/>
          <w:szCs w:val="32"/>
        </w:rPr>
        <w:t xml:space="preserve">, </w:t>
      </w:r>
      <w:r w:rsidR="00FC1969" w:rsidRPr="00FC1969">
        <w:rPr>
          <w:rFonts w:ascii="TH Sarabun New" w:hAnsi="TH Sarabun New" w:cs="TH Sarabun New"/>
          <w:sz w:val="32"/>
          <w:szCs w:val="32"/>
          <w:cs/>
        </w:rPr>
        <w:t>กลยุทธ์การซื้อขาย</w:t>
      </w:r>
      <w:r w:rsidR="00FC1969" w:rsidRPr="00FC1969">
        <w:rPr>
          <w:rFonts w:ascii="TH Sarabun New" w:hAnsi="TH Sarabun New" w:cs="TH Sarabun New"/>
          <w:sz w:val="32"/>
          <w:szCs w:val="32"/>
        </w:rPr>
        <w:t xml:space="preserve">, </w:t>
      </w:r>
      <w:r w:rsidR="00FC1969" w:rsidRPr="00FC1969">
        <w:rPr>
          <w:rFonts w:ascii="TH Sarabun New" w:hAnsi="TH Sarabun New" w:cs="TH Sarabun New"/>
          <w:sz w:val="32"/>
          <w:szCs w:val="32"/>
          <w:cs/>
        </w:rPr>
        <w:t xml:space="preserve">และการคาดการณ์อัตราแลกเปลี่ยน ซึ่งมีการนำกลยุทธ์ต่าง ๆ มาประยุกต์ใช้เพื่อเพิ่มประสิทธิภาพในการคาดการณ์ทิศทางการเคลื่อนไหวของราคา ส่วนนี้จะสรุปผลการวิจัยที่สำคัญจากเอกสารอ้างอิง โดยร้อยเรียงเนื้อหาเพื่อให้เห็นภาพรวมของพัฒนาการในสาขานี้การศึกษาเกี่ยวกับ </w:t>
      </w:r>
      <w:r w:rsidR="00FC1969" w:rsidRPr="00FC1969">
        <w:rPr>
          <w:rFonts w:ascii="TH Sarabun New" w:hAnsi="TH Sarabun New" w:cs="TH Sarabun New"/>
          <w:sz w:val="32"/>
          <w:szCs w:val="32"/>
        </w:rPr>
        <w:t>Liquidity TrapsCheung, Y. W., &amp; Rime, D. (2014).</w:t>
      </w:r>
    </w:p>
    <w:p w14:paraId="73CEB5CA" w14:textId="76659FE3"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การศึกษาผลกระทบของ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ในตลาด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โดยการสำรวจอัตราแลกเปลี่ยนเงินหยวนในตลาดนอกชายฝั่ง พบว่าการสร้าง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 xml:space="preserve">สามารถช่วยทำให้เข้าใจพลวัตของราคาในตลาดที่มีความผันผวนสูง การไหลของคำสั่งซื้อขายส่งผลต่อการเคลื่อนไหวของอัตราแลกเปลี่ยน ทำให้ตลาดมีการสะสมคำสั่งซื้อขายจาก </w:t>
      </w:r>
      <w:r w:rsidRPr="00FC1969">
        <w:rPr>
          <w:rFonts w:ascii="TH Sarabun New" w:hAnsi="TH Sarabun New" w:cs="TH Sarabun New"/>
          <w:sz w:val="32"/>
          <w:szCs w:val="32"/>
        </w:rPr>
        <w:t xml:space="preserve">Smart Money </w:t>
      </w:r>
      <w:r w:rsidRPr="00FC1969">
        <w:rPr>
          <w:rFonts w:ascii="TH Sarabun New" w:hAnsi="TH Sarabun New" w:cs="TH Sarabun New"/>
          <w:sz w:val="32"/>
          <w:szCs w:val="32"/>
          <w:cs/>
        </w:rPr>
        <w:t>และส่งผลให้มีโอกาสทำกำไรจากการเคลื่อนไหวนี้</w:t>
      </w:r>
      <w:r w:rsidRPr="00FC1969">
        <w:rPr>
          <w:rFonts w:ascii="TH Sarabun New" w:hAnsi="TH Sarabun New" w:cs="TH Sarabun New"/>
          <w:sz w:val="32"/>
          <w:szCs w:val="32"/>
        </w:rPr>
        <w:t>Gencay, R., &amp; Gradojevic, N. (2013).</w:t>
      </w:r>
      <w:r w:rsidRPr="00FC1969">
        <w:rPr>
          <w:rFonts w:ascii="TH Sarabun New" w:hAnsi="TH Sarabun New" w:cs="TH Sarabun New"/>
          <w:sz w:val="32"/>
          <w:szCs w:val="32"/>
          <w:cs/>
        </w:rPr>
        <w:t xml:space="preserve">งานวิจัยนี้เน้นการวิเคราะห์การตัดสินใจซื้อขายในระยะสั้น โดยการใช้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และการใช้ข้อมูลความถี่สูง ผลการศึกษาพบว่า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มีบทบาทสำคัญในการจับการเคลื่อนไหวของราคาในช่วงที่ตลาดไม่มีทิศทางชัดเจน ซึ่งสามารถเพิ่มประสิทธิภาพในการทำกำไรได้</w:t>
      </w:r>
      <w:r w:rsidRPr="00FC1969">
        <w:rPr>
          <w:rFonts w:ascii="TH Sarabun New" w:hAnsi="TH Sarabun New" w:cs="TH Sarabun New"/>
          <w:sz w:val="32"/>
          <w:szCs w:val="32"/>
        </w:rPr>
        <w:t>Tashpulatov, N. (2015).</w:t>
      </w:r>
      <w:r w:rsidRPr="00FC1969">
        <w:rPr>
          <w:rFonts w:ascii="TH Sarabun New" w:hAnsi="TH Sarabun New" w:cs="TH Sarabun New"/>
          <w:sz w:val="32"/>
          <w:szCs w:val="32"/>
          <w:cs/>
        </w:rPr>
        <w:t xml:space="preserve">งานวิจัยนี้ใช้ข้อมูลความถี่สูงในการประเมินความผันผวนของตลาด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พบว่า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สามารถช่วยเพิ่มความแม่นยำในการคาดการณ์การเคลื่อนไหวของราคาในระยะสั้น การสะสมคำสั่งใน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มีบทบาทสำคัญในการทำกำไรในช่วงที่ตลาดแกว่งตัวหรือไม่มีแนวโน้ม</w:t>
      </w:r>
      <w:r w:rsidRPr="00FC1969">
        <w:rPr>
          <w:rFonts w:ascii="TH Sarabun New" w:hAnsi="TH Sarabun New" w:cs="TH Sarabun New"/>
          <w:sz w:val="32"/>
          <w:szCs w:val="32"/>
        </w:rPr>
        <w:t>Balcilar, M., &amp; Ng, J. (2020).</w:t>
      </w:r>
    </w:p>
    <w:p w14:paraId="5C2100F7" w14:textId="77777777"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การศึกษาเกี่ยวกับผลกระทบของการเปลี่ยนแปลงราคาน้ำมันต่ออัตราแลกเปลี่ยน โดยใช้แนวทาง </w:t>
      </w:r>
      <w:r w:rsidRPr="00FC1969">
        <w:rPr>
          <w:rFonts w:ascii="TH Sarabun New" w:hAnsi="TH Sarabun New" w:cs="TH Sarabun New"/>
          <w:sz w:val="32"/>
          <w:szCs w:val="32"/>
        </w:rPr>
        <w:t xml:space="preserve">Markov-switching </w:t>
      </w:r>
      <w:r w:rsidRPr="00FC1969">
        <w:rPr>
          <w:rFonts w:ascii="TH Sarabun New" w:hAnsi="TH Sarabun New" w:cs="TH Sarabun New"/>
          <w:sz w:val="32"/>
          <w:szCs w:val="32"/>
          <w:cs/>
        </w:rPr>
        <w:t xml:space="preserve">และพบว่าช็อกของราคาน้ำมันมีผลกระทบต่อการเคลื่อนไหวของราคาในตลาด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ช่วยเพิ่มประสิทธิภาพในการทำกำไรเมื่อราคามีการเปลี่ยนแปลงอย่างรวดเร็ว</w:t>
      </w:r>
    </w:p>
    <w:p w14:paraId="6E3E0D52" w14:textId="33B3BCBB"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Hautsch, N., &amp; Huang, X. (2012).</w:t>
      </w:r>
      <w:r w:rsidRPr="00FC1969">
        <w:rPr>
          <w:rFonts w:ascii="TH Sarabun New" w:hAnsi="TH Sarabun New" w:cs="TH Sarabun New"/>
          <w:sz w:val="32"/>
          <w:szCs w:val="32"/>
          <w:cs/>
        </w:rPr>
        <w:t>การศึกษาผลกระทบของคำสั่งซื้อขายแบบจำกัด (</w:t>
      </w:r>
      <w:r w:rsidRPr="00FC1969">
        <w:rPr>
          <w:rFonts w:ascii="TH Sarabun New" w:hAnsi="TH Sarabun New" w:cs="TH Sarabun New"/>
          <w:sz w:val="32"/>
          <w:szCs w:val="32"/>
        </w:rPr>
        <w:t xml:space="preserve">limit order) </w:t>
      </w:r>
      <w:r w:rsidRPr="00FC1969">
        <w:rPr>
          <w:rFonts w:ascii="TH Sarabun New" w:hAnsi="TH Sarabun New" w:cs="TH Sarabun New"/>
          <w:sz w:val="32"/>
          <w:szCs w:val="32"/>
          <w:cs/>
        </w:rPr>
        <w:t xml:space="preserve">ต่อความผันผวนของตลาด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พบว่าการใช้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สามารถช่วยรักษาความเสี่ยงและเพิ่มสภาพคล่องในช่วงเวลาที่มีการเคลื่อนไหวของราคาอย่างรวดเร็ว ช่วยให้สามารถทำกำไรได้ในตลาดที่มีความไม่แน่นอนสูง</w:t>
      </w:r>
    </w:p>
    <w:p w14:paraId="42C39BE4" w14:textId="77777777"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การศึกษาเกี่ยวกับ </w:t>
      </w:r>
      <w:r w:rsidRPr="00FC1969">
        <w:rPr>
          <w:rFonts w:ascii="TH Sarabun New" w:hAnsi="TH Sarabun New" w:cs="TH Sarabun New"/>
          <w:sz w:val="32"/>
          <w:szCs w:val="32"/>
        </w:rPr>
        <w:t>ICT Silver Bullet</w:t>
      </w:r>
    </w:p>
    <w:p w14:paraId="6D16587A" w14:textId="115C0FC1"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 xml:space="preserve">Huddleston, M. J. (2010).ICT Silver Bullet </w:t>
      </w:r>
      <w:r w:rsidRPr="00FC1969">
        <w:rPr>
          <w:rFonts w:ascii="TH Sarabun New" w:hAnsi="TH Sarabun New" w:cs="TH Sarabun New"/>
          <w:sz w:val="32"/>
          <w:szCs w:val="32"/>
          <w:cs/>
        </w:rPr>
        <w:t xml:space="preserve">เป็นกลยุทธ์ที่พัฒนาโดย </w:t>
      </w:r>
      <w:r w:rsidRPr="00FC1969">
        <w:rPr>
          <w:rFonts w:ascii="TH Sarabun New" w:hAnsi="TH Sarabun New" w:cs="TH Sarabun New"/>
          <w:sz w:val="32"/>
          <w:szCs w:val="32"/>
        </w:rPr>
        <w:t xml:space="preserve">Inner Circle Trader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Inducement Traps </w:t>
      </w:r>
      <w:r w:rsidRPr="00FC1969">
        <w:rPr>
          <w:rFonts w:ascii="TH Sarabun New" w:hAnsi="TH Sarabun New" w:cs="TH Sarabun New"/>
          <w:sz w:val="32"/>
          <w:szCs w:val="32"/>
          <w:cs/>
        </w:rPr>
        <w:t xml:space="preserve">เพื่อดึงดูดผู้เทรดให้เข้าไปในทิศทางที่ </w:t>
      </w:r>
      <w:r w:rsidRPr="00FC1969">
        <w:rPr>
          <w:rFonts w:ascii="TH Sarabun New" w:hAnsi="TH Sarabun New" w:cs="TH Sarabun New"/>
          <w:sz w:val="32"/>
          <w:szCs w:val="32"/>
        </w:rPr>
        <w:t xml:space="preserve">Smart Money </w:t>
      </w:r>
      <w:r w:rsidRPr="00FC1969">
        <w:rPr>
          <w:rFonts w:ascii="TH Sarabun New" w:hAnsi="TH Sarabun New" w:cs="TH Sarabun New"/>
          <w:sz w:val="32"/>
          <w:szCs w:val="32"/>
          <w:cs/>
        </w:rPr>
        <w:t>ต้องการ โดยเน้นการหาจุดเข้าและออกที่เหมาะสมเพื่อทำกำไรจากการเคลื่อนไหวของราคา</w:t>
      </w:r>
    </w:p>
    <w:p w14:paraId="56B6F63C" w14:textId="6F5F6639"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lastRenderedPageBreak/>
        <w:t>King, R., &amp; Others (2012).</w:t>
      </w:r>
      <w:r w:rsidRPr="00FC1969">
        <w:rPr>
          <w:rFonts w:ascii="TH Sarabun New" w:hAnsi="TH Sarabun New" w:cs="TH Sarabun New"/>
          <w:sz w:val="32"/>
          <w:szCs w:val="32"/>
          <w:cs/>
        </w:rPr>
        <w:t xml:space="preserve">การศึกษา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Fair Value Gaps (FVG)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เพื่อหาจุดเข้าและออกที่มีความน่าจะเป็นสูง การวิจัยพบว่าแนวทางนี้ช่วยให้สามารถทำกำไรจากตลาดที่มีความผันผวนสูง โดยเฉพาะในตลาด </w:t>
      </w:r>
      <w:r w:rsidRPr="00FC1969">
        <w:rPr>
          <w:rFonts w:ascii="TH Sarabun New" w:hAnsi="TH Sarabun New" w:cs="TH Sarabun New"/>
          <w:sz w:val="32"/>
          <w:szCs w:val="32"/>
        </w:rPr>
        <w:t>EURUSD</w:t>
      </w:r>
    </w:p>
    <w:p w14:paraId="62ED869E" w14:textId="281B3D69"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Schinas, A., &amp; Vezeris, M. (2019).</w:t>
      </w:r>
      <w:r w:rsidRPr="00FC1969">
        <w:rPr>
          <w:rFonts w:ascii="TH Sarabun New" w:hAnsi="TH Sarabun New" w:cs="TH Sarabun New"/>
          <w:sz w:val="32"/>
          <w:szCs w:val="32"/>
          <w:cs/>
        </w:rPr>
        <w:t xml:space="preserve">งานวิจัยนี้เสนอการใช้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ร่วมกับการใช้ </w:t>
      </w:r>
      <w:r w:rsidRPr="00FC1969">
        <w:rPr>
          <w:rFonts w:ascii="TH Sarabun New" w:hAnsi="TH Sarabun New" w:cs="TH Sarabun New"/>
          <w:sz w:val="32"/>
          <w:szCs w:val="32"/>
        </w:rPr>
        <w:t xml:space="preserve">Genetic Algorithms </w:t>
      </w:r>
      <w:r w:rsidRPr="00FC1969">
        <w:rPr>
          <w:rFonts w:ascii="TH Sarabun New" w:hAnsi="TH Sarabun New" w:cs="TH Sarabun New"/>
          <w:sz w:val="32"/>
          <w:szCs w:val="32"/>
          <w:cs/>
        </w:rPr>
        <w:t xml:space="preserve">ในการปรับปรุงกลยุทธ์การเทรดใน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ผลการศึกษาพบว่าการใช้ </w:t>
      </w:r>
      <w:r w:rsidRPr="00FC1969">
        <w:rPr>
          <w:rFonts w:ascii="TH Sarabun New" w:hAnsi="TH Sarabun New" w:cs="TH Sarabun New"/>
          <w:sz w:val="32"/>
          <w:szCs w:val="32"/>
        </w:rPr>
        <w:t xml:space="preserve">Genetic Algorithms </w:t>
      </w:r>
      <w:r w:rsidRPr="00FC1969">
        <w:rPr>
          <w:rFonts w:ascii="TH Sarabun New" w:hAnsi="TH Sarabun New" w:cs="TH Sarabun New"/>
          <w:sz w:val="32"/>
          <w:szCs w:val="32"/>
          <w:cs/>
        </w:rPr>
        <w:t xml:space="preserve">ช่วยเพิ่มผลกำไรจากการใช้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ในช่วงเวลาที่ตลาดมีการเคลื่อนไหวของราคาอย่างรวดเร็ว</w:t>
      </w:r>
      <w:r>
        <w:rPr>
          <w:rFonts w:ascii="TH Sarabun New" w:hAnsi="TH Sarabun New" w:cs="TH Sarabun New" w:hint="cs"/>
          <w:sz w:val="32"/>
          <w:szCs w:val="32"/>
          <w:cs/>
        </w:rPr>
        <w:t xml:space="preserve"> </w:t>
      </w:r>
      <w:r w:rsidRPr="00FC1969">
        <w:rPr>
          <w:rFonts w:ascii="TH Sarabun New" w:hAnsi="TH Sarabun New" w:cs="TH Sarabun New"/>
          <w:sz w:val="32"/>
          <w:szCs w:val="32"/>
        </w:rPr>
        <w:t>Osler, C. L. (2003).</w:t>
      </w:r>
      <w:r w:rsidRPr="00FC1969">
        <w:rPr>
          <w:rFonts w:ascii="TH Sarabun New" w:hAnsi="TH Sarabun New" w:cs="TH Sarabun New"/>
          <w:sz w:val="32"/>
          <w:szCs w:val="32"/>
          <w:cs/>
        </w:rPr>
        <w:t xml:space="preserve">การศึกษาความสำเร็จของการวิเคราะห์เชิงเทคนิคโดยเชื่อมโยงกับพฤติกรรมของคำสั่งซื้อขายสกุลเงิน และ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โดยเน้นการใช้ </w:t>
      </w:r>
      <w:r w:rsidRPr="00FC1969">
        <w:rPr>
          <w:rFonts w:ascii="TH Sarabun New" w:hAnsi="TH Sarabun New" w:cs="TH Sarabun New"/>
          <w:sz w:val="32"/>
          <w:szCs w:val="32"/>
        </w:rPr>
        <w:t xml:space="preserve">Fair Value Gaps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ซึ่งช่วยให้สามารถคาดการณ์การเคลื่อนไหวของอัตราแลกเปลี่ยนได้อย่างแม่นยำในสภาวะที่มีความผันผวน</w:t>
      </w:r>
      <w:r w:rsidRPr="00FC1969">
        <w:rPr>
          <w:rFonts w:ascii="TH Sarabun New" w:hAnsi="TH Sarabun New" w:cs="TH Sarabun New"/>
          <w:sz w:val="32"/>
          <w:szCs w:val="32"/>
        </w:rPr>
        <w:t>Pojarliev, M., &amp; Levich, R. M. (2010).</w:t>
      </w:r>
    </w:p>
    <w:p w14:paraId="79045389" w14:textId="5BF67F51" w:rsidR="00CD4FA2" w:rsidRPr="005C6E77" w:rsidRDefault="00FC1969" w:rsidP="00CD4FA2">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งานวิจัยนี้วิเคราะห์ประสิทธิภาพของ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Inducement Traps </w:t>
      </w:r>
      <w:r w:rsidRPr="00FC1969">
        <w:rPr>
          <w:rFonts w:ascii="TH Sarabun New" w:hAnsi="TH Sarabun New" w:cs="TH Sarabun New"/>
          <w:sz w:val="32"/>
          <w:szCs w:val="32"/>
          <w:cs/>
        </w:rPr>
        <w:t xml:space="preserve">ในการจับจังหวะการเคลื่อนไหวของราคาในตลาด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พบว่ากลยุทธ์นี้ช่วยเพิ่มผลตอบแทนจากการเทรดในช่วงที่ตลาดไม่เป็นทิศทางเดียว โดยใช้ข้อมูลสภาพคล่องเพื่อการตัดสินใจ</w:t>
      </w:r>
    </w:p>
    <w:p w14:paraId="10F71093" w14:textId="77777777" w:rsidR="00CD4FA2" w:rsidRDefault="00CD4FA2" w:rsidP="00CD4FA2">
      <w:pPr>
        <w:spacing w:before="10" w:after="10"/>
        <w:jc w:val="thaiDistribute"/>
        <w:rPr>
          <w:rFonts w:ascii="TH Sarabun New" w:hAnsi="TH Sarabun New" w:cs="TH Sarabun New"/>
          <w:sz w:val="32"/>
          <w:szCs w:val="32"/>
        </w:rPr>
      </w:pPr>
    </w:p>
    <w:p w14:paraId="48DFF824" w14:textId="6BBAE9BC" w:rsidR="00CD4FA2" w:rsidRPr="00CD4FA2" w:rsidRDefault="00EC657E" w:rsidP="00EC657E">
      <w:pPr>
        <w:spacing w:before="10" w:after="10"/>
        <w:jc w:val="center"/>
        <w:rPr>
          <w:rFonts w:ascii="TH Sarabun New" w:hAnsi="TH Sarabun New" w:cs="TH Sarabun New"/>
          <w:sz w:val="32"/>
          <w:szCs w:val="32"/>
        </w:rPr>
      </w:pPr>
      <w:r>
        <w:rPr>
          <w:rFonts w:ascii="TH Sarabun New" w:hAnsi="TH Sarabun New" w:cs="TH Sarabun New"/>
          <w:noProof/>
          <w:sz w:val="32"/>
          <w:szCs w:val="32"/>
          <w14:ligatures w14:val="standardContextual"/>
        </w:rPr>
        <w:drawing>
          <wp:inline distT="0" distB="0" distL="0" distR="0" wp14:anchorId="7CA5C489" wp14:editId="36C65420">
            <wp:extent cx="5103628" cy="2489754"/>
            <wp:effectExtent l="0" t="0" r="1905" b="0"/>
            <wp:docPr id="1010449695" name="Picture 3"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9695" name="Picture 3" descr="A graph of stock mark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823" cy="252594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DF0494" w:rsidRPr="00DF0494" w14:paraId="5E09FBCD" w14:textId="77777777" w:rsidTr="00CD419C">
        <w:tc>
          <w:tcPr>
            <w:tcW w:w="8359" w:type="dxa"/>
          </w:tcPr>
          <w:p w14:paraId="0C2762E7" w14:textId="106F5F6C" w:rsidR="00BD52EA" w:rsidRPr="001804DB" w:rsidRDefault="00BD52EA" w:rsidP="00296BAB">
            <w:pPr>
              <w:spacing w:before="20" w:after="20"/>
              <w:contextualSpacing/>
              <w:rPr>
                <w:rFonts w:ascii="TH Sarabun New" w:hAnsi="TH Sarabun New" w:cs="TH Sarabun New"/>
                <w:sz w:val="32"/>
                <w:szCs w:val="32"/>
              </w:rPr>
            </w:pPr>
          </w:p>
        </w:tc>
      </w:tr>
      <w:tr w:rsidR="00DF0494" w:rsidRPr="00DF0494" w14:paraId="6DFF863A" w14:textId="77777777" w:rsidTr="00CD419C">
        <w:tc>
          <w:tcPr>
            <w:tcW w:w="8359" w:type="dxa"/>
          </w:tcPr>
          <w:p w14:paraId="400DD70B" w14:textId="49FA95E0" w:rsidR="00BD52EA" w:rsidRPr="00DF0494" w:rsidRDefault="00BD52EA" w:rsidP="00296BAB">
            <w:pPr>
              <w:spacing w:before="20" w:after="20"/>
              <w:contextualSpacing/>
              <w:jc w:val="center"/>
              <w:rPr>
                <w:rFonts w:ascii="TH Sarabun New" w:hAnsi="TH Sarabun New" w:cs="TH Sarabun New"/>
                <w:sz w:val="32"/>
                <w:szCs w:val="32"/>
                <w:cs/>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5C6E77" w:rsidRPr="005C6E77">
              <w:rPr>
                <w:rFonts w:ascii="TH Sarabun New" w:hAnsi="TH Sarabun New" w:cs="TH Sarabun New"/>
                <w:sz w:val="32"/>
                <w:szCs w:val="32"/>
                <w:cs/>
              </w:rPr>
              <w:t>แสดงการเปิดคำสั่งในทิศ</w:t>
            </w:r>
            <w:r w:rsidR="0073105D">
              <w:rPr>
                <w:rFonts w:ascii="TH Sarabun New" w:hAnsi="TH Sarabun New" w:cs="TH Sarabun New" w:hint="cs"/>
                <w:sz w:val="32"/>
                <w:szCs w:val="32"/>
                <w:cs/>
              </w:rPr>
              <w:t>ทางเดียวกับเทรน</w:t>
            </w:r>
          </w:p>
        </w:tc>
      </w:tr>
    </w:tbl>
    <w:p w14:paraId="2659B56D" w14:textId="77777777" w:rsidR="00EC657E" w:rsidRDefault="00EC657E" w:rsidP="00BD52EA">
      <w:pPr>
        <w:spacing w:before="10" w:after="10"/>
        <w:jc w:val="thaiDistribute"/>
        <w:rPr>
          <w:rFonts w:ascii="TH Sarabun New" w:hAnsi="TH Sarabun New" w:cs="TH Sarabun New"/>
          <w:sz w:val="32"/>
          <w:szCs w:val="32"/>
        </w:rPr>
      </w:pPr>
    </w:p>
    <w:p w14:paraId="1FB90B5B" w14:textId="77777777" w:rsidR="00EC657E" w:rsidRDefault="00EC657E" w:rsidP="00BD52EA">
      <w:pPr>
        <w:spacing w:before="10" w:after="10"/>
        <w:jc w:val="thaiDistribute"/>
        <w:rPr>
          <w:rFonts w:ascii="TH Sarabun New" w:hAnsi="TH Sarabun New" w:cs="TH Sarabun New"/>
          <w:sz w:val="32"/>
          <w:szCs w:val="32"/>
        </w:rPr>
      </w:pPr>
    </w:p>
    <w:p w14:paraId="173E162D" w14:textId="77777777" w:rsidR="00EC657E" w:rsidRDefault="00EC657E" w:rsidP="00BD52EA">
      <w:pPr>
        <w:spacing w:before="10" w:after="10"/>
        <w:jc w:val="thaiDistribute"/>
        <w:rPr>
          <w:rFonts w:ascii="TH Sarabun New" w:hAnsi="TH Sarabun New" w:cs="TH Sarabun New"/>
          <w:sz w:val="32"/>
          <w:szCs w:val="32"/>
        </w:rPr>
      </w:pPr>
    </w:p>
    <w:p w14:paraId="568C45F7" w14:textId="77777777" w:rsidR="00EC657E" w:rsidRPr="00DF0494" w:rsidRDefault="00EC657E" w:rsidP="00BD52EA">
      <w:pPr>
        <w:spacing w:before="10" w:after="10"/>
        <w:jc w:val="thaiDistribute"/>
        <w:rPr>
          <w:rFonts w:ascii="TH Sarabun New" w:hAnsi="TH Sarabun New" w:cs="TH Sarabun New"/>
          <w:sz w:val="32"/>
          <w:szCs w:val="32"/>
        </w:rPr>
      </w:pPr>
    </w:p>
    <w:p w14:paraId="18BF1A59" w14:textId="30A0E446" w:rsidR="006125B5" w:rsidRPr="00DF0494" w:rsidRDefault="00417A8B" w:rsidP="006125B5">
      <w:pPr>
        <w:spacing w:before="20" w:after="20"/>
        <w:contextualSpacing/>
        <w:jc w:val="thaiDistribute"/>
        <w:rPr>
          <w:rFonts w:ascii="TH Sarabun New" w:hAnsi="TH Sarabun New" w:cs="TH Sarabun New"/>
          <w:b/>
          <w:bCs/>
          <w:sz w:val="32"/>
          <w:szCs w:val="32"/>
          <w:cs/>
        </w:rPr>
      </w:pPr>
      <w:r w:rsidRPr="00DF0494">
        <w:rPr>
          <w:rFonts w:ascii="TH Sarabun New" w:hAnsi="TH Sarabun New" w:cs="TH Sarabun New"/>
          <w:b/>
          <w:bCs/>
          <w:sz w:val="32"/>
          <w:szCs w:val="32"/>
          <w:cs/>
        </w:rPr>
        <w:lastRenderedPageBreak/>
        <w:t xml:space="preserve">4. </w:t>
      </w:r>
      <w:r w:rsidR="005E1A83" w:rsidRPr="00DF0494">
        <w:rPr>
          <w:rFonts w:ascii="TH Sarabun New" w:hAnsi="TH Sarabun New" w:cs="TH Sarabun New" w:hint="cs"/>
          <w:b/>
          <w:bCs/>
          <w:sz w:val="32"/>
          <w:szCs w:val="32"/>
          <w:cs/>
        </w:rPr>
        <w:t>กลยุทธ์การเทรด</w:t>
      </w:r>
    </w:p>
    <w:p w14:paraId="4712A0A2" w14:textId="67D28F56" w:rsidR="005C6E77" w:rsidRDefault="00616D83" w:rsidP="005C6E77">
      <w:pPr>
        <w:spacing w:before="20" w:after="20"/>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4.1 </w:t>
      </w:r>
      <w:r w:rsidRPr="00DF0494">
        <w:rPr>
          <w:rFonts w:ascii="TH Sarabun New" w:hAnsi="TH Sarabun New" w:cs="TH Sarabun New"/>
          <w:b/>
          <w:bCs/>
          <w:sz w:val="32"/>
          <w:szCs w:val="32"/>
          <w:cs/>
        </w:rPr>
        <w:t xml:space="preserve">กลยุทธ์ </w:t>
      </w:r>
      <w:r w:rsidR="009F0A34" w:rsidRPr="009F0A34">
        <w:rPr>
          <w:rFonts w:ascii="TH Sarabun New" w:hAnsi="TH Sarabun New" w:cs="TH Sarabun New"/>
          <w:b/>
          <w:bCs/>
          <w:sz w:val="32"/>
          <w:szCs w:val="32"/>
        </w:rPr>
        <w:t>BOTTRADING USING ENGULFING FIBONANCI AND EMA</w:t>
      </w:r>
    </w:p>
    <w:p w14:paraId="54419E46"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เป็นการใช้รูปแบบแท่งเทียน </w:t>
      </w:r>
      <w:r w:rsidRPr="002F0679">
        <w:rPr>
          <w:rFonts w:ascii="TH Sarabun New" w:hAnsi="TH Sarabun New" w:cs="TH Sarabun New"/>
          <w:sz w:val="32"/>
          <w:szCs w:val="32"/>
        </w:rPr>
        <w:t xml:space="preserve">Engulfing </w:t>
      </w:r>
      <w:r w:rsidRPr="002F0679">
        <w:rPr>
          <w:rFonts w:ascii="TH Sarabun New" w:hAnsi="TH Sarabun New" w:cs="TH Sarabun New"/>
          <w:sz w:val="32"/>
          <w:szCs w:val="32"/>
          <w:cs/>
        </w:rPr>
        <w:t xml:space="preserve">ร่วมกับเครื่องมือ </w:t>
      </w:r>
      <w:r w:rsidRPr="002F0679">
        <w:rPr>
          <w:rFonts w:ascii="TH Sarabun New" w:hAnsi="TH Sarabun New" w:cs="TH Sarabun New"/>
          <w:sz w:val="32"/>
          <w:szCs w:val="32"/>
        </w:rPr>
        <w:t xml:space="preserve">Fibonacci Retracement </w:t>
      </w:r>
      <w:r w:rsidRPr="002F0679">
        <w:rPr>
          <w:rFonts w:ascii="TH Sarabun New" w:hAnsi="TH Sarabun New" w:cs="TH Sarabun New"/>
          <w:sz w:val="32"/>
          <w:szCs w:val="32"/>
          <w:cs/>
        </w:rPr>
        <w:t>เพื่อค้นหาจุดเข้า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และจุดออก (</w:t>
      </w:r>
      <w:r w:rsidRPr="002F0679">
        <w:rPr>
          <w:rFonts w:ascii="TH Sarabun New" w:hAnsi="TH Sarabun New" w:cs="TH Sarabun New"/>
          <w:sz w:val="32"/>
          <w:szCs w:val="32"/>
        </w:rPr>
        <w:t xml:space="preserve">Exit) </w:t>
      </w:r>
      <w:r w:rsidRPr="002F0679">
        <w:rPr>
          <w:rFonts w:ascii="TH Sarabun New" w:hAnsi="TH Sarabun New" w:cs="TH Sarabun New"/>
          <w:sz w:val="32"/>
          <w:szCs w:val="32"/>
          <w:cs/>
        </w:rPr>
        <w:t xml:space="preserve">ที่มีความน่าจะเป็นสูง กลยุทธ์จะเริ่มต้นด้วยการตรวจจับสัญญาณ </w:t>
      </w:r>
      <w:r w:rsidRPr="002F0679">
        <w:rPr>
          <w:rFonts w:ascii="TH Sarabun New" w:hAnsi="TH Sarabun New" w:cs="TH Sarabun New"/>
          <w:sz w:val="32"/>
          <w:szCs w:val="32"/>
        </w:rPr>
        <w:t xml:space="preserve">Bullish Engulfing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Bearish Engulfing </w:t>
      </w:r>
      <w:r w:rsidRPr="002F0679">
        <w:rPr>
          <w:rFonts w:ascii="TH Sarabun New" w:hAnsi="TH Sarabun New" w:cs="TH Sarabun New"/>
          <w:sz w:val="32"/>
          <w:szCs w:val="32"/>
          <w:cs/>
        </w:rPr>
        <w:t xml:space="preserve">ที่เกิดขึ้นใกล้ระดับ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สำคัญ เช่น </w:t>
      </w:r>
      <w:r w:rsidRPr="002F0679">
        <w:rPr>
          <w:rFonts w:ascii="TH Sarabun New" w:hAnsi="TH Sarabun New" w:cs="TH Sarabun New"/>
          <w:sz w:val="32"/>
          <w:szCs w:val="32"/>
        </w:rPr>
        <w:t xml:space="preserve">50%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61.8% </w:t>
      </w:r>
      <w:r w:rsidRPr="002F0679">
        <w:rPr>
          <w:rFonts w:ascii="TH Sarabun New" w:hAnsi="TH Sarabun New" w:cs="TH Sarabun New"/>
          <w:sz w:val="32"/>
          <w:szCs w:val="32"/>
          <w:cs/>
        </w:rPr>
        <w:t>ซึ่งเป็นโซนที่มักปรากฏการกลับตัวของราคา และถือเป็นพื้นที่สะสมสภาพคล่องของรายใหญ่ (</w:t>
      </w:r>
      <w:r w:rsidRPr="002F0679">
        <w:rPr>
          <w:rFonts w:ascii="TH Sarabun New" w:hAnsi="TH Sarabun New" w:cs="TH Sarabun New"/>
          <w:sz w:val="32"/>
          <w:szCs w:val="32"/>
        </w:rPr>
        <w:t xml:space="preserve">Liquidity Zone) </w:t>
      </w:r>
      <w:r w:rsidRPr="002F0679">
        <w:rPr>
          <w:rFonts w:ascii="TH Sarabun New" w:hAnsi="TH Sarabun New" w:cs="TH Sarabun New"/>
          <w:sz w:val="32"/>
          <w:szCs w:val="32"/>
          <w:cs/>
        </w:rPr>
        <w:t xml:space="preserve">เมื่อระบบตรวจพบสัญญาณดังกล่าว จะทำการสร้างกรอบ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โดยใช้แท่งเทียนสัญญาณเป็นฐานอ้างอิง และคำนวณระดับ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 xml:space="preserve">ที่ </w:t>
      </w:r>
      <w:r w:rsidRPr="002F0679">
        <w:rPr>
          <w:rFonts w:ascii="TH Sarabun New" w:hAnsi="TH Sarabun New" w:cs="TH Sarabun New"/>
          <w:sz w:val="32"/>
          <w:szCs w:val="32"/>
        </w:rPr>
        <w:t xml:space="preserve">Fibonacci 0.618 </w:t>
      </w:r>
      <w:r w:rsidRPr="002F0679">
        <w:rPr>
          <w:rFonts w:ascii="TH Sarabun New" w:hAnsi="TH Sarabun New" w:cs="TH Sarabun New"/>
          <w:sz w:val="32"/>
          <w:szCs w:val="32"/>
          <w:cs/>
        </w:rPr>
        <w:t xml:space="preserve">พร้อมกับกำหนด </w:t>
      </w:r>
      <w:r w:rsidRPr="002F0679">
        <w:rPr>
          <w:rFonts w:ascii="TH Sarabun New" w:hAnsi="TH Sarabun New" w:cs="TH Sarabun New"/>
          <w:sz w:val="32"/>
          <w:szCs w:val="32"/>
        </w:rPr>
        <w:t xml:space="preserve">Stop Loss (SL) </w:t>
      </w:r>
      <w:r w:rsidRPr="002F0679">
        <w:rPr>
          <w:rFonts w:ascii="TH Sarabun New" w:hAnsi="TH Sarabun New" w:cs="TH Sarabun New"/>
          <w:sz w:val="32"/>
          <w:szCs w:val="32"/>
          <w:cs/>
        </w:rPr>
        <w:t xml:space="preserve">ไว้ต่ำกว่าฐานราคาพร้อมเผื่อ </w:t>
      </w:r>
      <w:r w:rsidRPr="002F0679">
        <w:rPr>
          <w:rFonts w:ascii="TH Sarabun New" w:hAnsi="TH Sarabun New" w:cs="TH Sarabun New"/>
          <w:sz w:val="32"/>
          <w:szCs w:val="32"/>
        </w:rPr>
        <w:t xml:space="preserve">Buffer </w:t>
      </w:r>
      <w:r w:rsidRPr="002F0679">
        <w:rPr>
          <w:rFonts w:ascii="TH Sarabun New" w:hAnsi="TH Sarabun New" w:cs="TH Sarabun New"/>
          <w:sz w:val="32"/>
          <w:szCs w:val="32"/>
          <w:cs/>
        </w:rPr>
        <w:t xml:space="preserve">เพิ่มเติมเพื่อป้องกันการถูก </w:t>
      </w:r>
      <w:r w:rsidRPr="002F0679">
        <w:rPr>
          <w:rFonts w:ascii="TH Sarabun New" w:hAnsi="TH Sarabun New" w:cs="TH Sarabun New"/>
          <w:sz w:val="32"/>
          <w:szCs w:val="32"/>
        </w:rPr>
        <w:t xml:space="preserve">Stop Hunt </w:t>
      </w:r>
      <w:r w:rsidRPr="002F0679">
        <w:rPr>
          <w:rFonts w:ascii="TH Sarabun New" w:hAnsi="TH Sarabun New" w:cs="TH Sarabun New"/>
          <w:sz w:val="32"/>
          <w:szCs w:val="32"/>
          <w:cs/>
        </w:rPr>
        <w:t xml:space="preserve">ในขณะที่ </w:t>
      </w:r>
      <w:r w:rsidRPr="002F0679">
        <w:rPr>
          <w:rFonts w:ascii="TH Sarabun New" w:hAnsi="TH Sarabun New" w:cs="TH Sarabun New"/>
          <w:sz w:val="32"/>
          <w:szCs w:val="32"/>
        </w:rPr>
        <w:t xml:space="preserve">Take Profit (TP) </w:t>
      </w:r>
      <w:r w:rsidRPr="002F0679">
        <w:rPr>
          <w:rFonts w:ascii="TH Sarabun New" w:hAnsi="TH Sarabun New" w:cs="TH Sarabun New"/>
          <w:sz w:val="32"/>
          <w:szCs w:val="32"/>
          <w:cs/>
        </w:rPr>
        <w:t xml:space="preserve">จะอ้างอิงจาก </w:t>
      </w:r>
      <w:r w:rsidRPr="002F0679">
        <w:rPr>
          <w:rFonts w:ascii="TH Sarabun New" w:hAnsi="TH Sarabun New" w:cs="TH Sarabun New"/>
          <w:sz w:val="32"/>
          <w:szCs w:val="32"/>
        </w:rPr>
        <w:t xml:space="preserve">Fibonacci Extension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261.8% </w:t>
      </w:r>
      <w:r w:rsidRPr="002F0679">
        <w:rPr>
          <w:rFonts w:ascii="TH Sarabun New" w:hAnsi="TH Sarabun New" w:cs="TH Sarabun New"/>
          <w:sz w:val="32"/>
          <w:szCs w:val="32"/>
          <w:cs/>
        </w:rPr>
        <w:t xml:space="preserve">และ </w:t>
      </w:r>
      <w:r w:rsidRPr="002F0679">
        <w:rPr>
          <w:rFonts w:ascii="TH Sarabun New" w:hAnsi="TH Sarabun New" w:cs="TH Sarabun New"/>
          <w:sz w:val="32"/>
          <w:szCs w:val="32"/>
        </w:rPr>
        <w:t>461.8%</w:t>
      </w:r>
    </w:p>
    <w:p w14:paraId="7461BA1E"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การเข้าออ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ของระบบจะไม่ใช้การส่งคำสั่งทันทีแบบ </w:t>
      </w:r>
      <w:r w:rsidRPr="002F0679">
        <w:rPr>
          <w:rFonts w:ascii="TH Sarabun New" w:hAnsi="TH Sarabun New" w:cs="TH Sarabun New"/>
          <w:sz w:val="32"/>
          <w:szCs w:val="32"/>
        </w:rPr>
        <w:t xml:space="preserve">Market Order </w:t>
      </w:r>
      <w:r w:rsidRPr="002F0679">
        <w:rPr>
          <w:rFonts w:ascii="TH Sarabun New" w:hAnsi="TH Sarabun New" w:cs="TH Sarabun New"/>
          <w:sz w:val="32"/>
          <w:szCs w:val="32"/>
          <w:cs/>
        </w:rPr>
        <w:t xml:space="preserve">แต่จะรอการย่อหรือดีดกลับของราคามาที่ระดับ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แล้วจึงเปิดคำสั่งในรูปแบบ </w:t>
      </w:r>
      <w:r w:rsidRPr="002F0679">
        <w:rPr>
          <w:rFonts w:ascii="TH Sarabun New" w:hAnsi="TH Sarabun New" w:cs="TH Sarabun New"/>
          <w:sz w:val="32"/>
          <w:szCs w:val="32"/>
        </w:rPr>
        <w:t xml:space="preserve">Pending Limit </w:t>
      </w:r>
      <w:r w:rsidRPr="002F0679">
        <w:rPr>
          <w:rFonts w:ascii="TH Sarabun New" w:hAnsi="TH Sarabun New" w:cs="TH Sarabun New"/>
          <w:sz w:val="32"/>
          <w:szCs w:val="32"/>
          <w:cs/>
        </w:rPr>
        <w:t xml:space="preserve">โดยระบบจะแบ่งคำสั่งออกเป็น </w:t>
      </w:r>
      <w:r w:rsidRPr="002F0679">
        <w:rPr>
          <w:rFonts w:ascii="TH Sarabun New" w:hAnsi="TH Sarabun New" w:cs="TH Sarabun New"/>
          <w:sz w:val="32"/>
          <w:szCs w:val="32"/>
        </w:rPr>
        <w:t xml:space="preserve">3 </w:t>
      </w:r>
      <w:r w:rsidRPr="002F0679">
        <w:rPr>
          <w:rFonts w:ascii="TH Sarabun New" w:hAnsi="TH Sarabun New" w:cs="TH Sarabun New"/>
          <w:sz w:val="32"/>
          <w:szCs w:val="32"/>
          <w:cs/>
        </w:rPr>
        <w:t xml:space="preserve">ใบที่มีจุดเข้าเดียวกัน แต่กำหนด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แตกต่างกันตามลำดับ เพื่อให้สามารถทยอยปิดทำกำไรได้ตามจังหวะการเคลื่อนที่ของราคา กลยุทธ์นี้ยังเสริมด้วยตัวกรองแนวโน้ม (</w:t>
      </w:r>
      <w:r w:rsidRPr="002F0679">
        <w:rPr>
          <w:rFonts w:ascii="TH Sarabun New" w:hAnsi="TH Sarabun New" w:cs="TH Sarabun New"/>
          <w:sz w:val="32"/>
          <w:szCs w:val="32"/>
        </w:rPr>
        <w:t xml:space="preserve">Trend Filter) </w:t>
      </w:r>
      <w:r w:rsidRPr="002F0679">
        <w:rPr>
          <w:rFonts w:ascii="TH Sarabun New" w:hAnsi="TH Sarabun New" w:cs="TH Sarabun New"/>
          <w:sz w:val="32"/>
          <w:szCs w:val="32"/>
          <w:cs/>
        </w:rPr>
        <w:t xml:space="preserve">และเงื่อนไขระยะห่างจากเส้น </w:t>
      </w:r>
      <w:r w:rsidRPr="002F0679">
        <w:rPr>
          <w:rFonts w:ascii="TH Sarabun New" w:hAnsi="TH Sarabun New" w:cs="TH Sarabun New"/>
          <w:sz w:val="32"/>
          <w:szCs w:val="32"/>
        </w:rPr>
        <w:t xml:space="preserve">EMA 200 </w:t>
      </w:r>
      <w:r w:rsidRPr="002F0679">
        <w:rPr>
          <w:rFonts w:ascii="TH Sarabun New" w:hAnsi="TH Sarabun New" w:cs="TH Sarabun New"/>
          <w:sz w:val="32"/>
          <w:szCs w:val="32"/>
          <w:cs/>
        </w:rPr>
        <w:t xml:space="preserve">จุด โดยกำหนดว่าการเปิดคำสั่งซื้อจะต้องเกิดขึ้นเมื่อราคาปิดอยู่เหนือ </w:t>
      </w:r>
      <w:r w:rsidRPr="002F0679">
        <w:rPr>
          <w:rFonts w:ascii="TH Sarabun New" w:hAnsi="TH Sarabun New" w:cs="TH Sarabun New"/>
          <w:sz w:val="32"/>
          <w:szCs w:val="32"/>
        </w:rPr>
        <w:t xml:space="preserve">EMA High 200 </w:t>
      </w:r>
      <w:r w:rsidRPr="002F0679">
        <w:rPr>
          <w:rFonts w:ascii="TH Sarabun New" w:hAnsi="TH Sarabun New" w:cs="TH Sarabun New"/>
          <w:sz w:val="32"/>
          <w:szCs w:val="32"/>
          <w:cs/>
        </w:rPr>
        <w:t xml:space="preserve">และการเปิดคำสั่งขายจะต้องเกิดขึ้นเมื่อราคาปิดอยู่ต่ำกว่า </w:t>
      </w:r>
      <w:r w:rsidRPr="002F0679">
        <w:rPr>
          <w:rFonts w:ascii="TH Sarabun New" w:hAnsi="TH Sarabun New" w:cs="TH Sarabun New"/>
          <w:sz w:val="32"/>
          <w:szCs w:val="32"/>
        </w:rPr>
        <w:t xml:space="preserve">EMA Low 200 </w:t>
      </w:r>
      <w:r w:rsidRPr="002F0679">
        <w:rPr>
          <w:rFonts w:ascii="TH Sarabun New" w:hAnsi="TH Sarabun New" w:cs="TH Sarabun New"/>
          <w:sz w:val="32"/>
          <w:szCs w:val="32"/>
          <w:cs/>
        </w:rPr>
        <w:t xml:space="preserve">รวมถึงต้องมีระยะห่างจากเส้น </w:t>
      </w:r>
      <w:r w:rsidRPr="002F0679">
        <w:rPr>
          <w:rFonts w:ascii="TH Sarabun New" w:hAnsi="TH Sarabun New" w:cs="TH Sarabun New"/>
          <w:sz w:val="32"/>
          <w:szCs w:val="32"/>
        </w:rPr>
        <w:t xml:space="preserve">EMA </w:t>
      </w:r>
      <w:r w:rsidRPr="002F0679">
        <w:rPr>
          <w:rFonts w:ascii="TH Sarabun New" w:hAnsi="TH Sarabun New" w:cs="TH Sarabun New"/>
          <w:sz w:val="32"/>
          <w:szCs w:val="32"/>
          <w:cs/>
        </w:rPr>
        <w:t>ตามค่าขั้นต่ำที่กำหนดไว้ หากไม่ผ่านเงื่อนไขเหล่านี้ ระบบจะงดเปิดออ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เพื่อลดโอกาสเจอสัญญาณหลอก</w:t>
      </w:r>
    </w:p>
    <w:p w14:paraId="642E172B"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หลังจากเข้าออ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แล้ว ระบบยังมีการบริหารความเสี่ยงแบบอัตโนมัติ โดยเมื่อราคาวิ่งถึง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w:t>
      </w:r>
      <w:r w:rsidRPr="002F0679">
        <w:rPr>
          <w:rFonts w:ascii="TH Sarabun New" w:hAnsi="TH Sarabun New" w:cs="TH Sarabun New"/>
          <w:sz w:val="32"/>
          <w:szCs w:val="32"/>
          <w:cs/>
        </w:rPr>
        <w:t xml:space="preserve">ระบบจะเลื่อนจุด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ของออ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ที่เหลือไปยังจุด </w:t>
      </w:r>
      <w:r w:rsidRPr="002F0679">
        <w:rPr>
          <w:rFonts w:ascii="TH Sarabun New" w:hAnsi="TH Sarabun New" w:cs="TH Sarabun New"/>
          <w:sz w:val="32"/>
          <w:szCs w:val="32"/>
        </w:rPr>
        <w:t xml:space="preserve">Break-even </w:t>
      </w:r>
      <w:r w:rsidRPr="002F0679">
        <w:rPr>
          <w:rFonts w:ascii="TH Sarabun New" w:hAnsi="TH Sarabun New" w:cs="TH Sarabun New"/>
          <w:sz w:val="32"/>
          <w:szCs w:val="32"/>
          <w:cs/>
        </w:rPr>
        <w:t xml:space="preserve">พร้อมบวก </w:t>
      </w:r>
      <w:r w:rsidRPr="002F0679">
        <w:rPr>
          <w:rFonts w:ascii="TH Sarabun New" w:hAnsi="TH Sarabun New" w:cs="TH Sarabun New"/>
          <w:sz w:val="32"/>
          <w:szCs w:val="32"/>
        </w:rPr>
        <w:t xml:space="preserve">Offset </w:t>
      </w:r>
      <w:r w:rsidRPr="002F0679">
        <w:rPr>
          <w:rFonts w:ascii="TH Sarabun New" w:hAnsi="TH Sarabun New" w:cs="TH Sarabun New"/>
          <w:sz w:val="32"/>
          <w:szCs w:val="32"/>
          <w:cs/>
        </w:rPr>
        <w:t xml:space="preserve">เพื่อปกป้องกำไร และหากราคาวิ่งถึง </w:t>
      </w:r>
      <w:r w:rsidRPr="002F0679">
        <w:rPr>
          <w:rFonts w:ascii="TH Sarabun New" w:hAnsi="TH Sarabun New" w:cs="TH Sarabun New"/>
          <w:sz w:val="32"/>
          <w:szCs w:val="32"/>
        </w:rPr>
        <w:t xml:space="preserve">TP2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2.618 </w:t>
      </w:r>
      <w:r w:rsidRPr="002F0679">
        <w:rPr>
          <w:rFonts w:ascii="TH Sarabun New" w:hAnsi="TH Sarabun New" w:cs="TH Sarabun New"/>
          <w:sz w:val="32"/>
          <w:szCs w:val="32"/>
          <w:cs/>
        </w:rPr>
        <w:t xml:space="preserve">ระบบจะขยับ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ขึ้นไปที่ระดับ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เพื่อรักษากำไรบางส่วนในกรณีที่ราคาเกิดการย้อนกลับ กลไกการเลื่อน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แบบ</w:t>
      </w:r>
      <w:proofErr w:type="spellStart"/>
      <w:r w:rsidRPr="002F0679">
        <w:rPr>
          <w:rFonts w:ascii="TH Sarabun New" w:hAnsi="TH Sarabun New" w:cs="TH Sarabun New"/>
          <w:sz w:val="32"/>
          <w:szCs w:val="32"/>
          <w:cs/>
        </w:rPr>
        <w:t>ไดนามิก</w:t>
      </w:r>
      <w:proofErr w:type="spellEnd"/>
      <w:r w:rsidRPr="002F0679">
        <w:rPr>
          <w:rFonts w:ascii="TH Sarabun New" w:hAnsi="TH Sarabun New" w:cs="TH Sarabun New"/>
          <w:sz w:val="32"/>
          <w:szCs w:val="32"/>
          <w:cs/>
        </w:rPr>
        <w:t>นี้ช่วยให้ผู้ใช้งานสามารถควบคุมความเสี่ยงในแต่</w:t>
      </w:r>
      <w:proofErr w:type="spellStart"/>
      <w:r w:rsidRPr="002F0679">
        <w:rPr>
          <w:rFonts w:ascii="TH Sarabun New" w:hAnsi="TH Sarabun New" w:cs="TH Sarabun New"/>
          <w:sz w:val="32"/>
          <w:szCs w:val="32"/>
          <w:cs/>
        </w:rPr>
        <w:t>ละออเดอร์</w:t>
      </w:r>
      <w:proofErr w:type="spellEnd"/>
      <w:r w:rsidRPr="002F0679">
        <w:rPr>
          <w:rFonts w:ascii="TH Sarabun New" w:hAnsi="TH Sarabun New" w:cs="TH Sarabun New"/>
          <w:sz w:val="32"/>
          <w:szCs w:val="32"/>
          <w:cs/>
        </w:rPr>
        <w:t xml:space="preserve">ได้อย่างมีประสิทธิภาพ และยังเปิดโอกาสให้ได้กำไรสูงสุดหากราคาสามารถเคลื่อนที่ไปถึง </w:t>
      </w:r>
      <w:r w:rsidRPr="002F0679">
        <w:rPr>
          <w:rFonts w:ascii="TH Sarabun New" w:hAnsi="TH Sarabun New" w:cs="TH Sarabun New"/>
          <w:sz w:val="32"/>
          <w:szCs w:val="32"/>
        </w:rPr>
        <w:t>TP3</w:t>
      </w:r>
    </w:p>
    <w:p w14:paraId="573BB9A4"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กล่าวโดยสรุป 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ใช้การผสมผสานระหว่าง </w:t>
      </w:r>
      <w:r w:rsidRPr="002F0679">
        <w:rPr>
          <w:rFonts w:ascii="TH Sarabun New" w:hAnsi="TH Sarabun New" w:cs="TH Sarabun New"/>
          <w:sz w:val="32"/>
          <w:szCs w:val="32"/>
        </w:rPr>
        <w:t xml:space="preserve">Price Action (Engulfing) </w:t>
      </w:r>
      <w:r w:rsidRPr="002F0679">
        <w:rPr>
          <w:rFonts w:ascii="TH Sarabun New" w:hAnsi="TH Sarabun New" w:cs="TH Sarabun New"/>
          <w:sz w:val="32"/>
          <w:szCs w:val="32"/>
          <w:cs/>
        </w:rPr>
        <w:t xml:space="preserve">และเครื่องมือ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เพื่อสร้างจุดเข้าที่แม่นยำและมีอัตราส่วนผลตอบแทนต่อความเสี่ยง (</w:t>
      </w:r>
      <w:r w:rsidRPr="002F0679">
        <w:rPr>
          <w:rFonts w:ascii="TH Sarabun New" w:hAnsi="TH Sarabun New" w:cs="TH Sarabun New"/>
          <w:sz w:val="32"/>
          <w:szCs w:val="32"/>
        </w:rPr>
        <w:t xml:space="preserve">Risk–Reward Ratio) </w:t>
      </w:r>
      <w:r w:rsidRPr="002F0679">
        <w:rPr>
          <w:rFonts w:ascii="TH Sarabun New" w:hAnsi="TH Sarabun New" w:cs="TH Sarabun New"/>
          <w:sz w:val="32"/>
          <w:szCs w:val="32"/>
          <w:cs/>
        </w:rPr>
        <w:t xml:space="preserve">ที่สูง การใช้ </w:t>
      </w:r>
      <w:r w:rsidRPr="002F0679">
        <w:rPr>
          <w:rFonts w:ascii="TH Sarabun New" w:hAnsi="TH Sarabun New" w:cs="TH Sarabun New"/>
          <w:sz w:val="32"/>
          <w:szCs w:val="32"/>
        </w:rPr>
        <w:t xml:space="preserve">Pending Order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ทำให้หลีกเลี่ยงการไล่ราคา ขณะเดียวกันก็เพิ่มโอกาสให้ราคาเคลื่อนต่อไปยังโซนเป้าหมาย การจัดการความเสี่ยงผ่านการเลื่อน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ตามการบรรลุ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เป็นกลไกสำคัญที่ทำให้กลยุทธ์นี้สามารถรักษาสมดุลระหว่างการทำกำไรและการป้องกันความเสียหายได้อย่างมีประสิทธิภาพ</w:t>
      </w:r>
    </w:p>
    <w:p w14:paraId="7E07D671" w14:textId="77777777" w:rsidR="00A96A56" w:rsidRPr="00A96A56" w:rsidRDefault="00A96A56" w:rsidP="00A96A56">
      <w:pPr>
        <w:spacing w:before="20" w:after="20"/>
        <w:contextualSpacing/>
        <w:jc w:val="thaiDistribute"/>
        <w:rPr>
          <w:rFonts w:ascii="TH Sarabun New" w:hAnsi="TH Sarabun New" w:cs="TH Sarabun New"/>
          <w:sz w:val="32"/>
          <w:szCs w:val="32"/>
        </w:rPr>
      </w:pPr>
    </w:p>
    <w:p w14:paraId="0327B513" w14:textId="348A1461" w:rsidR="00A96A56" w:rsidRDefault="00A96A56" w:rsidP="00A96A56">
      <w:pPr>
        <w:spacing w:before="20" w:after="20"/>
        <w:contextualSpacing/>
        <w:jc w:val="thaiDistribute"/>
        <w:rPr>
          <w:rFonts w:ascii="TH Sarabun New" w:hAnsi="TH Sarabun New" w:cs="TH Sarabun New"/>
          <w:sz w:val="32"/>
          <w:szCs w:val="32"/>
        </w:rPr>
      </w:pPr>
      <w:r w:rsidRPr="00A96A56">
        <w:rPr>
          <w:rFonts w:ascii="TH Sarabun New" w:hAnsi="TH Sarabun New" w:cs="TH Sarabun New"/>
          <w:sz w:val="32"/>
          <w:szCs w:val="32"/>
          <w:cs/>
        </w:rPr>
        <w:t xml:space="preserve">จากภาพที่ </w:t>
      </w:r>
      <w:r w:rsidRPr="00A96A56">
        <w:rPr>
          <w:rFonts w:ascii="TH Sarabun New" w:hAnsi="TH Sarabun New" w:cs="TH Sarabun New"/>
          <w:sz w:val="32"/>
          <w:szCs w:val="32"/>
        </w:rPr>
        <w:t xml:space="preserve">1 </w:t>
      </w:r>
      <w:r w:rsidRPr="00A96A56">
        <w:rPr>
          <w:rFonts w:ascii="TH Sarabun New" w:hAnsi="TH Sarabun New" w:cs="TH Sarabun New"/>
          <w:sz w:val="32"/>
          <w:szCs w:val="32"/>
          <w:cs/>
        </w:rPr>
        <w:t xml:space="preserve">แสดงตัวอย่างการเปิดคำสั่งโดยใช้กลยุทธ์ </w:t>
      </w:r>
      <w:r w:rsidRPr="00A96A56">
        <w:rPr>
          <w:rFonts w:ascii="TH Sarabun New" w:hAnsi="TH Sarabun New" w:cs="TH Sarabun New"/>
          <w:sz w:val="32"/>
          <w:szCs w:val="32"/>
        </w:rPr>
        <w:t xml:space="preserve">Engulfing + Fibonacci </w:t>
      </w:r>
      <w:r w:rsidRPr="00A96A56">
        <w:rPr>
          <w:rFonts w:ascii="TH Sarabun New" w:hAnsi="TH Sarabun New" w:cs="TH Sarabun New"/>
          <w:sz w:val="32"/>
          <w:szCs w:val="32"/>
          <w:cs/>
        </w:rPr>
        <w:t>จะเห็นได้ว่าการเข้าออ</w:t>
      </w:r>
      <w:proofErr w:type="spellStart"/>
      <w:r w:rsidRPr="00A96A56">
        <w:rPr>
          <w:rFonts w:ascii="TH Sarabun New" w:hAnsi="TH Sarabun New" w:cs="TH Sarabun New"/>
          <w:sz w:val="32"/>
          <w:szCs w:val="32"/>
          <w:cs/>
        </w:rPr>
        <w:t>เดอร์</w:t>
      </w:r>
      <w:proofErr w:type="spellEnd"/>
      <w:r w:rsidRPr="00A96A56">
        <w:rPr>
          <w:rFonts w:ascii="TH Sarabun New" w:hAnsi="TH Sarabun New" w:cs="TH Sarabun New"/>
          <w:sz w:val="32"/>
          <w:szCs w:val="32"/>
          <w:cs/>
        </w:rPr>
        <w:t xml:space="preserve">ในจุดที่เกิดแท่ง </w:t>
      </w:r>
      <w:r w:rsidRPr="00A96A56">
        <w:rPr>
          <w:rFonts w:ascii="TH Sarabun New" w:hAnsi="TH Sarabun New" w:cs="TH Sarabun New"/>
          <w:sz w:val="32"/>
          <w:szCs w:val="32"/>
        </w:rPr>
        <w:t xml:space="preserve">Engulfing </w:t>
      </w:r>
      <w:r w:rsidRPr="00A96A56">
        <w:rPr>
          <w:rFonts w:ascii="TH Sarabun New" w:hAnsi="TH Sarabun New" w:cs="TH Sarabun New"/>
          <w:sz w:val="32"/>
          <w:szCs w:val="32"/>
          <w:cs/>
        </w:rPr>
        <w:t xml:space="preserve">ใกล้ระดับ </w:t>
      </w:r>
      <w:r w:rsidRPr="00A96A56">
        <w:rPr>
          <w:rFonts w:ascii="TH Sarabun New" w:hAnsi="TH Sarabun New" w:cs="TH Sarabun New"/>
          <w:sz w:val="32"/>
          <w:szCs w:val="32"/>
        </w:rPr>
        <w:t xml:space="preserve">Fibonacci 61.8% </w:t>
      </w:r>
      <w:r w:rsidRPr="00A96A56">
        <w:rPr>
          <w:rFonts w:ascii="TH Sarabun New" w:hAnsi="TH Sarabun New" w:cs="TH Sarabun New"/>
          <w:sz w:val="32"/>
          <w:szCs w:val="32"/>
          <w:cs/>
        </w:rPr>
        <w:t>ช่วยให้สามารถทำกำไรได้สูงและลดความเสี่ยงจากการกลับทิศทางของตลาด ซึ่งสะท้อนให้เห็นถึงศักยภาพของกลยุทธ์นี้ในการใช้งานจริง แต่ในขณะเดียวกัน ผู้ลงทุนจำเป็นต้องมีวินัยและการบริหารความเสี่ยงอย่างเคร่งครัด เพื่อให้ผลลัพธ์ของการเทรดยั่งยืนและหลีกเลี่ยงการขาดทุนสะสมในระยะยาว</w:t>
      </w:r>
    </w:p>
    <w:p w14:paraId="53110F3A" w14:textId="77777777" w:rsidR="00A96A56" w:rsidRDefault="00A96A56" w:rsidP="00A96A56">
      <w:pPr>
        <w:spacing w:before="20" w:after="20"/>
        <w:contextualSpacing/>
        <w:jc w:val="thaiDistribute"/>
        <w:rPr>
          <w:rFonts w:ascii="TH Sarabun New" w:hAnsi="TH Sarabun New" w:cs="TH Sarabun New"/>
          <w:sz w:val="32"/>
          <w:szCs w:val="32"/>
        </w:rPr>
      </w:pPr>
    </w:p>
    <w:p w14:paraId="147512D8" w14:textId="77777777" w:rsidR="0077377B" w:rsidRPr="00A96A56" w:rsidRDefault="0077377B" w:rsidP="00A96A56">
      <w:pPr>
        <w:spacing w:before="20" w:after="20"/>
        <w:contextualSpacing/>
        <w:jc w:val="thaiDistribute"/>
        <w:rPr>
          <w:rFonts w:ascii="TH Sarabun New" w:hAnsi="TH Sarabun New" w:cs="TH Sarabun New"/>
          <w:sz w:val="32"/>
          <w:szCs w:val="32"/>
        </w:rPr>
      </w:pPr>
    </w:p>
    <w:p w14:paraId="0D5510A5" w14:textId="186D8D57" w:rsidR="00856C70" w:rsidRDefault="0077377B" w:rsidP="00FB6D60">
      <w:pPr>
        <w:spacing w:before="20" w:after="20"/>
        <w:contextualSpacing/>
        <w:jc w:val="thaiDistribute"/>
        <w:rPr>
          <w:rFonts w:ascii="TH Sarabun New" w:hAnsi="TH Sarabun New" w:cs="TH Sarabun New"/>
          <w:sz w:val="32"/>
          <w:szCs w:val="32"/>
        </w:rPr>
      </w:pPr>
      <w:r w:rsidRPr="0077377B">
        <w:rPr>
          <w:rFonts w:ascii="TH Sarabun New" w:hAnsi="TH Sarabun New" w:cs="TH Sarabun New"/>
          <w:sz w:val="32"/>
          <w:szCs w:val="32"/>
          <w:cs/>
        </w:rPr>
        <w:t xml:space="preserve">การคำนวณราคาสำหรับการเปิดคำสั่งซื้อหรือคำสั่งขายของกลยุทธ์ </w:t>
      </w:r>
      <w:r w:rsidRPr="0077377B">
        <w:rPr>
          <w:rFonts w:ascii="TH Sarabun New" w:hAnsi="TH Sarabun New" w:cs="TH Sarabun New"/>
          <w:sz w:val="32"/>
          <w:szCs w:val="32"/>
        </w:rPr>
        <w:t>Engulfing + Fibonacci</w:t>
      </w:r>
    </w:p>
    <w:p w14:paraId="174E4476" w14:textId="7C34494F" w:rsidR="0077377B" w:rsidRPr="00DF0494" w:rsidRDefault="0077377B" w:rsidP="00FB6D60">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r>
      <w:r w:rsidRPr="0077377B">
        <w:rPr>
          <w:rFonts w:ascii="TH Sarabun New" w:hAnsi="TH Sarabun New" w:cs="TH Sarabun New"/>
          <w:sz w:val="32"/>
          <w:szCs w:val="32"/>
          <w:cs/>
        </w:rPr>
        <w:t>การเปิดคำสั่งซื้อ (</w:t>
      </w:r>
      <w:r w:rsidRPr="0077377B">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A4A2D43" w14:textId="77777777" w:rsidTr="004B3D3E">
        <w:tc>
          <w:tcPr>
            <w:tcW w:w="7792" w:type="dxa"/>
          </w:tcPr>
          <w:p w14:paraId="092E1830" w14:textId="77036ED6" w:rsidR="00FB6D60" w:rsidRPr="00D55E9E" w:rsidRDefault="00000000" w:rsidP="00F44F62">
            <w:pPr>
              <w:spacing w:before="20" w:after="20"/>
              <w:contextualSpacing/>
              <w:rPr>
                <w:rFonts w:ascii="TH SarabunPSK" w:hAnsi="TH SarabunPSK" w:cs="TH SarabunPSK"/>
                <w:i/>
                <w:sz w:val="32"/>
                <w:szCs w:val="32"/>
              </w:rPr>
            </w:pPr>
            <m:oMathPara>
              <m:oMathParaPr>
                <m:jc m:val="center"/>
              </m:oMathParaPr>
              <m:oMath>
                <m:sSubSup>
                  <m:sSubSupPr>
                    <m:ctrlPr>
                      <w:rPr>
                        <w:rFonts w:ascii="Cambria Math" w:eastAsia="Sarabun" w:hAnsi="Cambria Math" w:cs="TH SarabunPSK" w:hint="cs"/>
                        <w:i/>
                        <w:sz w:val="32"/>
                        <w:szCs w:val="32"/>
                      </w:rPr>
                    </m:ctrlPr>
                  </m:sSubSupPr>
                  <m:e>
                    <m:r>
                      <m:rPr>
                        <m:nor/>
                      </m:rPr>
                      <w:rPr>
                        <w:rFonts w:ascii="TH SarabunPSK" w:eastAsia="Sarabun" w:hAnsi="TH SarabunPSK" w:cs="TH SarabunPSK" w:hint="cs"/>
                        <w:i/>
                        <w:sz w:val="32"/>
                        <w:szCs w:val="32"/>
                      </w:rPr>
                      <m:t>Price</m:t>
                    </m:r>
                  </m:e>
                  <m:sub>
                    <m:r>
                      <m:rPr>
                        <m:nor/>
                      </m:rPr>
                      <w:rPr>
                        <w:rFonts w:ascii="TH SarabunPSK" w:eastAsia="Sarabun" w:hAnsi="TH SarabunPSK" w:cs="TH SarabunPSK" w:hint="cs"/>
                        <w:i/>
                        <w:sz w:val="32"/>
                        <w:szCs w:val="32"/>
                      </w:rPr>
                      <m:t>n</m:t>
                    </m:r>
                  </m:sub>
                  <m:sup>
                    <m:r>
                      <m:rPr>
                        <m:nor/>
                      </m:rPr>
                      <w:rPr>
                        <w:rFonts w:ascii="TH SarabunPSK" w:eastAsia="Sarabun" w:hAnsi="TH SarabunPSK" w:cs="TH SarabunPSK" w:hint="cs"/>
                        <w:i/>
                        <w:sz w:val="32"/>
                        <w:szCs w:val="32"/>
                      </w:rPr>
                      <m:t>Buy</m:t>
                    </m:r>
                  </m:sup>
                </m:sSubSup>
                <m:r>
                  <m:rPr>
                    <m:nor/>
                  </m:rPr>
                  <w:rPr>
                    <w:rFonts w:ascii="TH SarabunPSK" w:eastAsia="Sarabun" w:hAnsi="TH SarabunPSK" w:cs="TH SarabunPSK" w:hint="cs"/>
                    <w:i/>
                    <w:sz w:val="32"/>
                    <w:szCs w:val="32"/>
                  </w:rPr>
                  <m:t xml:space="preserve"> </m:t>
                </m:r>
                <m:r>
                  <m:rPr>
                    <m:nor/>
                  </m:rPr>
                  <w:rPr>
                    <w:rFonts w:ascii="Arial" w:eastAsia="Sarabun" w:hAnsi="Arial" w:cs="Arial"/>
                    <w:i/>
                    <w:sz w:val="32"/>
                    <w:szCs w:val="32"/>
                  </w:rPr>
                  <m:t>​</m:t>
                </m:r>
                <m:r>
                  <m:rPr>
                    <m:nor/>
                  </m:rPr>
                  <w:rPr>
                    <w:rFonts w:ascii="TH SarabunPSK" w:eastAsia="Sarabun" w:hAnsi="TH SarabunPSK" w:cs="TH SarabunPSK" w:hint="cs"/>
                    <w:i/>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i/>
                        <w:sz w:val="32"/>
                        <w:szCs w:val="32"/>
                      </w:rPr>
                      <m:t>fibo</m:t>
                    </m:r>
                  </m:e>
                  <m:sub>
                    <m:r>
                      <m:rPr>
                        <m:nor/>
                      </m:rPr>
                      <w:rPr>
                        <w:rFonts w:ascii="TH SarabunPSK" w:hAnsi="TH SarabunPSK" w:cs="TH SarabunPSK" w:hint="cs"/>
                        <w:i/>
                        <w:sz w:val="32"/>
                        <w:szCs w:val="32"/>
                      </w:rPr>
                      <m:t>61.8</m:t>
                    </m:r>
                  </m:sub>
                </m:sSub>
                <m:r>
                  <m:rPr>
                    <m:nor/>
                  </m:rPr>
                  <w:rPr>
                    <w:rFonts w:ascii="TH SarabunPSK" w:eastAsia="Sarabun" w:hAnsi="TH SarabunPSK" w:cs="TH SarabunPSK" w:hint="cs"/>
                    <w:i/>
                    <w:sz w:val="32"/>
                    <w:szCs w:val="32"/>
                  </w:rPr>
                  <m:t xml:space="preserve"> - </m:t>
                </m:r>
                <m:r>
                  <m:rPr>
                    <m:nor/>
                  </m:rPr>
                  <w:rPr>
                    <w:rStyle w:val="mord"/>
                    <w:rFonts w:ascii="TH SarabunPSK" w:hAnsi="TH SarabunPSK" w:cs="TH SarabunPSK" w:hint="cs"/>
                    <w:i/>
                    <w:sz w:val="32"/>
                    <w:szCs w:val="32"/>
                  </w:rPr>
                  <m:t>OffsetBuy</m:t>
                </m:r>
              </m:oMath>
            </m:oMathPara>
          </w:p>
        </w:tc>
        <w:tc>
          <w:tcPr>
            <w:tcW w:w="504" w:type="dxa"/>
          </w:tcPr>
          <w:p w14:paraId="48629DBD" w14:textId="0A1444CB" w:rsidR="00FB6D60" w:rsidRPr="00DF0494" w:rsidRDefault="006E51D1" w:rsidP="006E51D1">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p>
        </w:tc>
      </w:tr>
    </w:tbl>
    <w:p w14:paraId="1FF5E3AF" w14:textId="2A01DF84" w:rsidR="00F44F62" w:rsidRPr="00DF0494" w:rsidRDefault="00857A7C" w:rsidP="00F44F62">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00F44F62" w:rsidRPr="00DF0494">
        <w:rPr>
          <w:rFonts w:ascii="TH Sarabun New" w:hAnsi="TH Sarabun New" w:cs="TH Sarabun New"/>
          <w:sz w:val="32"/>
          <w:szCs w:val="32"/>
          <w:cs/>
        </w:rPr>
        <w:t>การ</w:t>
      </w:r>
      <w:r w:rsidR="00842694" w:rsidRPr="00DF0494">
        <w:rPr>
          <w:rFonts w:ascii="TH Sarabun New" w:hAnsi="TH Sarabun New" w:cs="TH Sarabun New" w:hint="cs"/>
          <w:sz w:val="32"/>
          <w:szCs w:val="32"/>
          <w:cs/>
        </w:rPr>
        <w:t>เปิด</w:t>
      </w:r>
      <w:r w:rsidR="00F44F62" w:rsidRPr="00DF0494">
        <w:rPr>
          <w:rFonts w:ascii="TH Sarabun New" w:hAnsi="TH Sarabun New" w:cs="TH Sarabun New"/>
          <w:sz w:val="32"/>
          <w:szCs w:val="32"/>
          <w:cs/>
        </w:rPr>
        <w:t>คำสั่งขาย (</w:t>
      </w:r>
      <w:r w:rsidR="00F44F62"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C4A7F15" w14:textId="77777777" w:rsidTr="004B3D3E">
        <w:tc>
          <w:tcPr>
            <w:tcW w:w="7792" w:type="dxa"/>
          </w:tcPr>
          <w:p w14:paraId="424D105F" w14:textId="53A8937E" w:rsidR="00FB6D60" w:rsidRPr="00D55E9E" w:rsidRDefault="00000000" w:rsidP="003F23FE">
            <w:pPr>
              <w:spacing w:before="20" w:after="20"/>
              <w:contextualSpacing/>
              <w:rPr>
                <w:rFonts w:ascii="TH Sarabun New" w:hAnsi="TH Sarabun New" w:cs="TH Sarabun New"/>
                <w:i/>
                <w:sz w:val="32"/>
                <w:szCs w:val="32"/>
              </w:rPr>
            </w:pPr>
            <m:oMathPara>
              <m:oMathParaPr>
                <m:jc m:val="center"/>
              </m:oMathParaPr>
              <m:oMath>
                <m:sSubSup>
                  <m:sSubSupPr>
                    <m:ctrlPr>
                      <w:rPr>
                        <w:rFonts w:ascii="Cambria Math" w:eastAsia="Sarabun" w:hAnsi="Cambria Math" w:cs="TH Sarabun New"/>
                        <w:i/>
                        <w:sz w:val="32"/>
                        <w:szCs w:val="32"/>
                      </w:rPr>
                    </m:ctrlPr>
                  </m:sSubSupPr>
                  <m:e>
                    <m:r>
                      <m:rPr>
                        <m:nor/>
                      </m:rPr>
                      <w:rPr>
                        <w:rFonts w:ascii="TH Sarabun New" w:eastAsia="Sarabun" w:hAnsi="TH Sarabun New" w:cs="TH Sarabun New"/>
                        <w:i/>
                        <w:sz w:val="32"/>
                        <w:szCs w:val="32"/>
                      </w:rPr>
                      <m:t>Price</m:t>
                    </m:r>
                  </m:e>
                  <m:sub>
                    <m:r>
                      <m:rPr>
                        <m:nor/>
                      </m:rPr>
                      <w:rPr>
                        <w:rFonts w:ascii="TH Sarabun New" w:eastAsia="Sarabun" w:hAnsi="TH Sarabun New" w:cs="TH Sarabun New"/>
                        <w:i/>
                        <w:sz w:val="32"/>
                        <w:szCs w:val="32"/>
                      </w:rPr>
                      <m:t>n</m:t>
                    </m:r>
                  </m:sub>
                  <m:sup>
                    <m:r>
                      <m:rPr>
                        <m:nor/>
                      </m:rPr>
                      <w:rPr>
                        <w:rFonts w:ascii="TH SarabunPSK" w:eastAsia="Sarabun" w:hAnsi="TH SarabunPSK" w:cs="TH SarabunPSK" w:hint="cs"/>
                        <w:i/>
                        <w:sz w:val="32"/>
                        <w:szCs w:val="32"/>
                      </w:rPr>
                      <m:t>sell</m:t>
                    </m:r>
                  </m:sup>
                </m:sSubSup>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61.8</m:t>
                    </m:r>
                  </m:sub>
                </m:sSub>
                <m:r>
                  <m:rPr>
                    <m:nor/>
                  </m:rPr>
                  <w:rPr>
                    <w:rStyle w:val="mclose"/>
                    <w:rFonts w:ascii="TH Sarabun New" w:hAnsi="TH Sarabun New" w:cs="TH Sarabun New"/>
                    <w:b/>
                    <w:bCs/>
                    <w:i/>
                    <w:sz w:val="32"/>
                    <w:szCs w:val="32"/>
                  </w:rPr>
                  <m:t xml:space="preserve"> </m:t>
                </m:r>
                <m:r>
                  <m:rPr>
                    <m:nor/>
                  </m:rPr>
                  <w:rPr>
                    <w:rStyle w:val="mclose"/>
                    <w:rFonts w:ascii="TH Sarabun New" w:hAnsi="TH Sarabun New" w:cs="TH Sarabun New"/>
                    <w:i/>
                    <w:sz w:val="32"/>
                    <w:szCs w:val="32"/>
                  </w:rPr>
                  <m:t>+</m:t>
                </m:r>
                <m:r>
                  <m:rPr>
                    <m:nor/>
                  </m:rPr>
                  <w:rPr>
                    <w:rStyle w:val="mclose"/>
                    <w:rFonts w:ascii="TH Sarabun New" w:hAnsi="TH Sarabun New" w:cs="TH Sarabun New"/>
                    <w:b/>
                    <w:bCs/>
                    <w:i/>
                  </w:rPr>
                  <m:t xml:space="preserve"> </m:t>
                </m:r>
                <m:r>
                  <m:rPr>
                    <m:nor/>
                  </m:rPr>
                  <w:rPr>
                    <w:rFonts w:ascii="TH Sarabun New" w:eastAsia="Sarabun" w:hAnsi="TH Sarabun New" w:cs="TH Sarabun New"/>
                    <w:i/>
                    <w:sz w:val="32"/>
                    <w:szCs w:val="32"/>
                  </w:rPr>
                  <m:t xml:space="preserve"> </m:t>
                </m:r>
                <m:r>
                  <m:rPr>
                    <m:nor/>
                  </m:rPr>
                  <w:rPr>
                    <w:rStyle w:val="mord"/>
                    <w:rFonts w:ascii="TH Sarabun New" w:hAnsi="TH Sarabun New" w:cs="TH Sarabun New"/>
                    <w:i/>
                    <w:sz w:val="32"/>
                    <w:szCs w:val="32"/>
                  </w:rPr>
                  <m:t>OffsetSell</m:t>
                </m:r>
              </m:oMath>
            </m:oMathPara>
          </w:p>
        </w:tc>
        <w:tc>
          <w:tcPr>
            <w:tcW w:w="504" w:type="dxa"/>
          </w:tcPr>
          <w:p w14:paraId="2179E4C8" w14:textId="469FD52B" w:rsidR="00FB6D60" w:rsidRPr="00DF0494" w:rsidRDefault="006E51D1" w:rsidP="006E51D1">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w:t>
            </w:r>
          </w:p>
        </w:tc>
      </w:tr>
    </w:tbl>
    <w:p w14:paraId="383A9363" w14:textId="77777777" w:rsidR="00F74890" w:rsidRPr="00DF0494" w:rsidRDefault="00F74890" w:rsidP="00957E8D">
      <w:pPr>
        <w:spacing w:before="20" w:after="20"/>
        <w:ind w:firstLine="720"/>
        <w:contextualSpacing/>
        <w:rPr>
          <w:rFonts w:ascii="TH Sarabun New" w:hAnsi="TH Sarabun New" w:cs="TH Sarabun New"/>
          <w:sz w:val="32"/>
          <w:szCs w:val="32"/>
        </w:rPr>
      </w:pPr>
    </w:p>
    <w:p w14:paraId="19FBCCC8" w14:textId="0B54F482" w:rsidR="00957E8D" w:rsidRPr="00DF0494" w:rsidRDefault="00957E8D" w:rsidP="00957E8D">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cs/>
        </w:rPr>
        <w:t>การ</w:t>
      </w:r>
      <w:r w:rsidR="0077377B">
        <w:rPr>
          <w:rFonts w:ascii="TH Sarabun New" w:hAnsi="TH Sarabun New" w:cs="TH Sarabun New" w:hint="cs"/>
          <w:sz w:val="32"/>
          <w:szCs w:val="32"/>
          <w:cs/>
        </w:rPr>
        <w:t>ตั้งค่า</w:t>
      </w:r>
      <w:r w:rsidR="0077377B">
        <w:rPr>
          <w:rFonts w:ascii="TH Sarabun New" w:hAnsi="TH Sarabun New" w:cs="TH Sarabun New"/>
          <w:sz w:val="32"/>
          <w:szCs w:val="32"/>
          <w:lang w:val="en-US"/>
        </w:rPr>
        <w:t xml:space="preserve"> Stop loss:</w:t>
      </w:r>
      <w:r w:rsidR="003A75F3" w:rsidRPr="00DF0494">
        <w:rPr>
          <w:rFonts w:ascii="TH Sarabun New" w:hAnsi="TH Sarabun New" w:cs="TH Sarabun New" w:hint="cs"/>
          <w:sz w:val="32"/>
          <w:szCs w:val="32"/>
          <w:c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E58D5CA" w14:textId="77777777" w:rsidTr="004B3D3E">
        <w:tc>
          <w:tcPr>
            <w:tcW w:w="7792" w:type="dxa"/>
          </w:tcPr>
          <w:p w14:paraId="6BEBD248" w14:textId="02700538" w:rsidR="00957E8D" w:rsidRPr="00D55E9E" w:rsidRDefault="00957E8D" w:rsidP="003F23FE">
            <w:pPr>
              <w:spacing w:before="20" w:after="20"/>
              <w:contextualSpacing/>
              <w:rPr>
                <w:rFonts w:ascii="TH Sarabun New" w:hAnsi="TH Sarabun New" w:cs="Angsana New"/>
                <w:sz w:val="32"/>
                <w:szCs w:val="30"/>
                <w:lang w:val="en-US"/>
              </w:rPr>
            </w:pPr>
            <m:oMathPara>
              <m:oMathParaPr>
                <m:jc m:val="center"/>
              </m:oMathParaPr>
              <m:oMath>
                <m:r>
                  <w:rPr>
                    <w:rFonts w:ascii="Cambria Math" w:eastAsia="Sarabun" w:hAnsi="Cambria Math"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SL</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r>
                  <m:rPr>
                    <m:nor/>
                  </m:rPr>
                  <w:rPr>
                    <w:rFonts w:ascii="Cambria Math" w:eastAsia="Sarabun" w:hAnsi="TH Sarabun New" w:cs="TH Sarabun New"/>
                    <w:i/>
                    <w:sz w:val="32"/>
                    <w:szCs w:val="32"/>
                  </w:rPr>
                  <m:t xml:space="preserve"> </m:t>
                </m:r>
                <m:r>
                  <m:rPr>
                    <m:nor/>
                  </m:rPr>
                  <w:rPr>
                    <w:rFonts w:ascii="TH Sarabun New" w:eastAsia="Sarabun" w:hAnsi="TH Sarabun New" w:cs="TH Sarabun New"/>
                    <w:i/>
                    <w:sz w:val="32"/>
                    <w:szCs w:val="32"/>
                  </w:rPr>
                  <m:t xml:space="preserve">± </m:t>
                </m:r>
                <m:r>
                  <m:rPr>
                    <m:nor/>
                  </m:rPr>
                  <w:rPr>
                    <w:rFonts w:ascii="TH SarabunPSK" w:hAnsi="TH SarabunPSK" w:cs="TH SarabunPSK" w:hint="cs"/>
                    <w:i/>
                    <w:sz w:val="32"/>
                    <w:szCs w:val="32"/>
                  </w:rPr>
                  <m:t>Buffer</m:t>
                </m:r>
              </m:oMath>
            </m:oMathPara>
          </w:p>
        </w:tc>
        <w:tc>
          <w:tcPr>
            <w:tcW w:w="504" w:type="dxa"/>
          </w:tcPr>
          <w:p w14:paraId="50EF1080" w14:textId="0EEC65E4" w:rsidR="00957E8D"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3</w:t>
            </w:r>
          </w:p>
        </w:tc>
      </w:tr>
      <w:tr w:rsidR="0077377B" w:rsidRPr="00DF0494" w14:paraId="4F60C91C" w14:textId="77777777" w:rsidTr="004B3D3E">
        <w:tc>
          <w:tcPr>
            <w:tcW w:w="7792" w:type="dxa"/>
          </w:tcPr>
          <w:p w14:paraId="59BD88F1" w14:textId="77777777" w:rsidR="0077377B" w:rsidRDefault="0077377B" w:rsidP="0077377B">
            <w:pPr>
              <w:spacing w:before="20" w:after="20"/>
              <w:contextualSpacing/>
              <w:rPr>
                <w:rFonts w:ascii="TH Sarabun New" w:hAnsi="TH Sarabun New" w:cs="TH Sarabun New"/>
                <w:sz w:val="32"/>
                <w:szCs w:val="32"/>
              </w:rPr>
            </w:pPr>
          </w:p>
          <w:p w14:paraId="67F1E55E" w14:textId="38060368" w:rsidR="0077377B" w:rsidRPr="0077377B" w:rsidRDefault="0077377B" w:rsidP="0077377B">
            <w:pPr>
              <w:spacing w:before="20" w:after="20"/>
              <w:contextualSpacing/>
              <w:rPr>
                <w:rFonts w:ascii="TH Sarabun New" w:hAnsi="TH Sarabun New" w:cs="TH Sarabun New"/>
                <w:sz w:val="32"/>
                <w:szCs w:val="32"/>
              </w:rPr>
            </w:pPr>
            <w:r w:rsidRPr="0077377B">
              <w:rPr>
                <w:rFonts w:ascii="TH Sarabun New" w:hAnsi="TH Sarabun New" w:cs="TH Sarabun New"/>
                <w:sz w:val="32"/>
                <w:szCs w:val="32"/>
                <w:cs/>
              </w:rPr>
              <w:t xml:space="preserve">โดย </w:t>
            </w:r>
            <w:r w:rsidRPr="0077377B">
              <w:rPr>
                <w:rFonts w:ascii="TH Sarabun New" w:hAnsi="TH Sarabun New" w:cs="TH Sarabun New"/>
                <w:sz w:val="32"/>
                <w:szCs w:val="32"/>
              </w:rPr>
              <w:t xml:space="preserve">Buffer = 500 </w:t>
            </w:r>
            <w:r w:rsidRPr="0077377B">
              <w:rPr>
                <w:rFonts w:ascii="TH Sarabun New" w:hAnsi="TH Sarabun New" w:cs="TH Sarabun New"/>
                <w:sz w:val="32"/>
                <w:szCs w:val="32"/>
                <w:cs/>
              </w:rPr>
              <w:t>จุด (ตามที่กำหนดในกลยุทธ์)</w:t>
            </w:r>
          </w:p>
          <w:p w14:paraId="5F759E66" w14:textId="77777777" w:rsidR="0077377B" w:rsidRPr="0077377B" w:rsidRDefault="0077377B" w:rsidP="003F23FE">
            <w:pPr>
              <w:spacing w:before="20" w:after="20"/>
              <w:contextualSpacing/>
              <w:rPr>
                <w:rFonts w:ascii="TH Sarabun New" w:hAnsi="TH Sarabun New" w:cs="TH Sarabun New"/>
                <w:sz w:val="32"/>
                <w:szCs w:val="32"/>
              </w:rPr>
            </w:pPr>
          </w:p>
        </w:tc>
        <w:tc>
          <w:tcPr>
            <w:tcW w:w="504" w:type="dxa"/>
          </w:tcPr>
          <w:p w14:paraId="3E4A9C73" w14:textId="77777777" w:rsidR="0077377B" w:rsidRPr="00DF0494" w:rsidRDefault="0077377B" w:rsidP="003F23FE">
            <w:pPr>
              <w:spacing w:before="20" w:after="20"/>
              <w:contextualSpacing/>
              <w:jc w:val="center"/>
              <w:rPr>
                <w:rFonts w:ascii="TH Sarabun New" w:hAnsi="TH Sarabun New" w:cs="TH Sarabun New"/>
                <w:sz w:val="32"/>
                <w:szCs w:val="32"/>
              </w:rPr>
            </w:pPr>
          </w:p>
        </w:tc>
      </w:tr>
    </w:tbl>
    <w:p w14:paraId="310E97AD" w14:textId="104906F4" w:rsidR="00957E8D" w:rsidRPr="0077377B" w:rsidRDefault="0077377B" w:rsidP="00957E8D">
      <w:pPr>
        <w:spacing w:before="20" w:after="20"/>
        <w:ind w:firstLine="720"/>
        <w:contextualSpacing/>
        <w:rPr>
          <w:rFonts w:ascii="TH Sarabun New" w:hAnsi="TH Sarabun New" w:cs="TH Sarabun New"/>
          <w:sz w:val="32"/>
          <w:szCs w:val="32"/>
        </w:rPr>
      </w:pPr>
      <w:r w:rsidRPr="0077377B">
        <w:rPr>
          <w:rFonts w:ascii="TH Sarabun New" w:hAnsi="TH Sarabun New" w:cs="TH Sarabun New" w:hint="cs"/>
          <w:sz w:val="32"/>
          <w:szCs w:val="32"/>
          <w:cs/>
        </w:rPr>
        <w:t xml:space="preserve">การตั้งค่า </w:t>
      </w:r>
      <w:r w:rsidRPr="0077377B">
        <w:rPr>
          <w:rFonts w:ascii="TH Sarabun New" w:hAnsi="TH Sarabun New" w:cs="TH Sarabun New"/>
          <w:sz w:val="32"/>
          <w:szCs w:val="32"/>
          <w:lang w:val="en-US"/>
        </w:rPr>
        <w:t>Take Profit</w:t>
      </w:r>
      <w:r w:rsidR="00957E8D" w:rsidRPr="0077377B">
        <w:rPr>
          <w:rFonts w:ascii="TH Sarabun New" w:hAnsi="TH Sarabun New" w:cs="TH Sarabun New"/>
          <w:sz w:val="32"/>
          <w:szCs w:val="3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2EB542F" w14:textId="77777777" w:rsidTr="004B3D3E">
        <w:tc>
          <w:tcPr>
            <w:tcW w:w="7792" w:type="dxa"/>
          </w:tcPr>
          <w:p w14:paraId="17DD93E7" w14:textId="69783ED4" w:rsidR="00957E8D" w:rsidRPr="00FB7037" w:rsidRDefault="0077377B" w:rsidP="003F23FE">
            <w:pPr>
              <w:spacing w:before="20" w:after="20"/>
              <w:contextualSpacing/>
              <w:rPr>
                <w:rFonts w:ascii="TH Sarabun New" w:hAnsi="TH Sarabun New" w:cs="TH Sarabun New"/>
                <w:sz w:val="32"/>
                <w:szCs w:val="32"/>
              </w:rPr>
            </w:pPr>
            <m:oMathPara>
              <m:oMathParaPr>
                <m:jc m:val="center"/>
              </m:oMathParaPr>
              <m:oMath>
                <m:r>
                  <m:rPr>
                    <m:nor/>
                  </m:rPr>
                  <w:rPr>
                    <w:rFonts w:ascii="Arial" w:eastAsia="Sarabun" w:hAnsi="Arial" w:cs="Arial"/>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161.8,</m:t>
                    </m:r>
                  </m:sub>
                </m:sSub>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261.8,</m:t>
                    </m:r>
                  </m:sub>
                </m:sSub>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TP3</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461.8</m:t>
                    </m:r>
                  </m:sub>
                </m:sSub>
                <m:r>
                  <m:rPr>
                    <m:nor/>
                  </m:rPr>
                  <w:rPr>
                    <w:rFonts w:ascii="Arial" w:eastAsia="Sarabun" w:hAnsi="Arial" w:cs="Arial"/>
                    <w:sz w:val="32"/>
                    <w:szCs w:val="32"/>
                  </w:rPr>
                  <m:t>​​</m:t>
                </m:r>
              </m:oMath>
            </m:oMathPara>
          </w:p>
        </w:tc>
        <w:tc>
          <w:tcPr>
            <w:tcW w:w="504" w:type="dxa"/>
          </w:tcPr>
          <w:p w14:paraId="2A7FC668" w14:textId="09BDEF52" w:rsidR="00957E8D"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4</w:t>
            </w:r>
          </w:p>
        </w:tc>
      </w:tr>
    </w:tbl>
    <w:p w14:paraId="2F6E7F1D" w14:textId="7A42934E" w:rsidR="00ED386F" w:rsidRDefault="00ED386F" w:rsidP="00A401EF">
      <w:pPr>
        <w:spacing w:before="20" w:after="20"/>
        <w:contextualSpacing/>
        <w:rPr>
          <w:rFonts w:ascii="TH Sarabun New" w:hAnsi="TH Sarabun New" w:cs="TH Sarabun New"/>
          <w:sz w:val="32"/>
          <w:szCs w:val="32"/>
        </w:rPr>
      </w:pPr>
    </w:p>
    <w:p w14:paraId="07232D06" w14:textId="4473F443" w:rsidR="00842694" w:rsidRPr="00DF0494" w:rsidRDefault="00957E8D" w:rsidP="00A401EF">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5A2A7682" w14:textId="23A1533C" w:rsidR="00A401EF" w:rsidRPr="00D55E9E" w:rsidRDefault="00000000" w:rsidP="00A401EF">
      <w:pPr>
        <w:spacing w:before="20" w:after="20"/>
        <w:ind w:left="720"/>
        <w:contextualSpacing/>
        <w:rPr>
          <w:rFonts w:ascii="TH Sarabun New" w:hAnsi="TH Sarabun New" w:cs="TH Sarabun New"/>
          <w:i/>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oMath>
      <w:r w:rsidR="00A401EF" w:rsidRPr="00DF0494">
        <w:rPr>
          <w:rFonts w:ascii="TH Sarabun New" w:hAnsi="TH Sarabun New" w:cs="TH Sarabun New" w:hint="cs"/>
          <w:i/>
          <w:sz w:val="32"/>
          <w:szCs w:val="32"/>
          <w:cs/>
        </w:rPr>
        <w:t xml:space="preserve"> </w:t>
      </w:r>
      <w:r w:rsidR="00A401EF" w:rsidRPr="00D55E9E">
        <w:rPr>
          <w:rFonts w:ascii="TH Sarabun New" w:hAnsi="TH Sarabun New" w:cs="TH Sarabun New"/>
          <w:i/>
          <w:sz w:val="32"/>
          <w:szCs w:val="32"/>
          <w:cs/>
        </w:rPr>
        <w:t xml:space="preserve">คือ </w:t>
      </w:r>
      <w:r w:rsidR="0077377B" w:rsidRPr="00D55E9E">
        <w:rPr>
          <w:rFonts w:ascii="TH Sarabun New" w:hAnsi="TH Sarabun New" w:cs="TH Sarabun New"/>
          <w:i/>
          <w:sz w:val="32"/>
          <w:szCs w:val="32"/>
          <w:cs/>
        </w:rPr>
        <w:t>ราคาที่จะเปิดคำสั่งซื้อในลำดับที่</w:t>
      </w:r>
      <w:r w:rsidR="0077377B" w:rsidRPr="00D55E9E">
        <w:rPr>
          <w:rFonts w:ascii="TH Sarabun New" w:hAnsi="TH Sarabun New" w:cs="TH Sarabun New"/>
          <w:i/>
          <w:sz w:val="32"/>
          <w:szCs w:val="32"/>
        </w:rPr>
        <w:t xml:space="preserve"> n </w:t>
      </w:r>
      <w:r w:rsidR="0077377B" w:rsidRPr="00D55E9E">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Bullish Engulfing</w:t>
      </w:r>
    </w:p>
    <w:p w14:paraId="330E2ED9" w14:textId="03C9546B" w:rsidR="0077377B" w:rsidRDefault="003A74A6"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PSK" w:eastAsia="Sarabun" w:hAnsi="TH SarabunPSK" w:cs="TH SarabunPSK" w:hint="cs"/>
                <w:sz w:val="32"/>
                <w:szCs w:val="32"/>
              </w:rPr>
              <m:t>sell</m:t>
            </m:r>
          </m:sup>
        </m:sSubSup>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77377B" w:rsidRPr="0077377B">
        <w:rPr>
          <w:rFonts w:ascii="TH Sarabun New" w:hAnsi="TH Sarabun New" w:cs="TH Sarabun New"/>
          <w:i/>
          <w:sz w:val="32"/>
          <w:szCs w:val="32"/>
          <w:cs/>
        </w:rPr>
        <w:t>คือ ราคาที่จะเปิดคำสั่งขายในลำดับที่</w:t>
      </w:r>
      <w:r w:rsidR="0077377B" w:rsidRPr="0077377B">
        <w:rPr>
          <w:rFonts w:ascii="TH Sarabun New" w:hAnsi="TH Sarabun New" w:cs="TH Sarabun New"/>
          <w:i/>
          <w:sz w:val="32"/>
          <w:szCs w:val="32"/>
        </w:rPr>
        <w:t xml:space="preserve"> n </w:t>
      </w:r>
      <w:r w:rsidR="0077377B" w:rsidRPr="0077377B">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Bearish Engulfing</w:t>
      </w:r>
      <w:r w:rsidRPr="00D55E9E">
        <w:rPr>
          <w:rFonts w:ascii="TH Sarabun New" w:hAnsi="TH Sarabun New" w:cs="TH Sarabun New"/>
          <w:iCs/>
          <w:sz w:val="32"/>
          <w:szCs w:val="32"/>
        </w:rPr>
        <w:br/>
      </w:r>
      <w:r>
        <w:rPr>
          <w:rFonts w:ascii="TH Sarabun New" w:hAnsi="TH Sarabun New" w:cs="TH Sarabun New"/>
          <w:i/>
          <w:sz w:val="32"/>
          <w:szCs w:val="32"/>
        </w:rPr>
        <w:tab/>
      </w:r>
      <m:oMath>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oMath>
      <w:r w:rsidR="0077377B" w:rsidRPr="003A74A6">
        <w:rPr>
          <w:rFonts w:ascii="TH Sarabun New" w:hAnsi="TH Sarabun New" w:cs="TH Sarabun New"/>
          <w:i/>
          <w:sz w:val="32"/>
          <w:szCs w:val="32"/>
        </w:rPr>
        <w:t xml:space="preserve"> </w:t>
      </w:r>
      <w:r w:rsidR="0077377B"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ระดับ </w:t>
      </w:r>
      <w:r w:rsidR="00D55E9E" w:rsidRPr="00D55E9E">
        <w:rPr>
          <w:rFonts w:ascii="TH Sarabun New" w:hAnsi="TH Sarabun New" w:cs="TH Sarabun New"/>
          <w:iCs/>
          <w:sz w:val="32"/>
          <w:szCs w:val="32"/>
        </w:rPr>
        <w:t>Fibonacci Retracement 0.0%</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ซึ่งใช้เป็นจุดอ้างอิง </w:t>
      </w:r>
      <w:r w:rsidR="00D55E9E" w:rsidRPr="00D55E9E">
        <w:rPr>
          <w:rFonts w:ascii="TH Sarabun New" w:hAnsi="TH Sarabun New" w:cs="TH Sarabun New"/>
          <w:iCs/>
          <w:sz w:val="32"/>
          <w:szCs w:val="32"/>
        </w:rPr>
        <w:t>Stop Loss</w:t>
      </w:r>
    </w:p>
    <w:p w14:paraId="044F5732" w14:textId="7C80F3A5" w:rsidR="0077377B" w:rsidRDefault="0077377B"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r>
          <m:rPr>
            <m:nor/>
          </m:rPr>
          <w:rPr>
            <w:rStyle w:val="mord"/>
            <w:rFonts w:ascii="TH Sarabun New" w:hAnsi="TH Sarabun New" w:cs="TH Sarabun New"/>
            <w:i/>
            <w:sz w:val="32"/>
            <w:szCs w:val="32"/>
          </w:rPr>
          <m:t>Offset</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ระยะห่างที่ผู้ใช้งานกำหนดเพื่อเลี่ยง </w:t>
      </w:r>
      <w:r w:rsidR="00D55E9E" w:rsidRPr="00D55E9E">
        <w:rPr>
          <w:rFonts w:ascii="TH Sarabun New" w:hAnsi="TH Sarabun New" w:cs="TH Sarabun New"/>
          <w:iCs/>
          <w:sz w:val="32"/>
          <w:szCs w:val="32"/>
        </w:rPr>
        <w:t>Slippage</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หรือ </w:t>
      </w:r>
      <w:r w:rsidR="00D55E9E" w:rsidRPr="00D55E9E">
        <w:rPr>
          <w:rFonts w:ascii="TH Sarabun New" w:hAnsi="TH Sarabun New" w:cs="TH Sarabun New"/>
          <w:iCs/>
          <w:sz w:val="32"/>
          <w:szCs w:val="32"/>
        </w:rPr>
        <w:t>Noise</w:t>
      </w:r>
    </w:p>
    <w:p w14:paraId="37DA2A1B" w14:textId="6FCCEFE4" w:rsidR="00D55E9E" w:rsidRPr="00D55E9E" w:rsidRDefault="0077377B"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r>
          <m:rPr>
            <m:nor/>
          </m:rPr>
          <w:rPr>
            <w:rFonts w:ascii="TH SarabunPSK" w:hAnsi="TH SarabunPSK" w:cs="TH SarabunPSK" w:hint="cs"/>
            <w:i/>
            <w:sz w:val="32"/>
            <w:szCs w:val="32"/>
          </w:rPr>
          <m:t>Buffer</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ค่าชดเชย </w:t>
      </w:r>
      <w:r w:rsidR="00D55E9E" w:rsidRPr="00D55E9E">
        <w:rPr>
          <w:rFonts w:ascii="TH Sarabun New" w:hAnsi="TH Sarabun New" w:cs="TH Sarabun New"/>
          <w:iCs/>
          <w:sz w:val="32"/>
          <w:szCs w:val="32"/>
        </w:rPr>
        <w:t>Stop Loss</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ที่บวก/ลบเพิ่มจาก </w:t>
      </w:r>
      <w:r w:rsidR="00D55E9E" w:rsidRPr="00D55E9E">
        <w:rPr>
          <w:rFonts w:ascii="TH Sarabun New" w:hAnsi="TH Sarabun New" w:cs="TH Sarabun New"/>
          <w:iCs/>
          <w:sz w:val="32"/>
          <w:szCs w:val="32"/>
        </w:rPr>
        <w:t xml:space="preserve">Fibo 0.0 </w:t>
      </w:r>
      <w:r w:rsidR="00D55E9E" w:rsidRPr="00D55E9E">
        <w:rPr>
          <w:rFonts w:ascii="TH Sarabun New" w:hAnsi="TH Sarabun New" w:cs="TH Sarabun New"/>
          <w:i/>
          <w:sz w:val="32"/>
          <w:szCs w:val="32"/>
          <w:cs/>
        </w:rPr>
        <w:t xml:space="preserve">เช่น </w:t>
      </w:r>
      <w:r w:rsidR="00D55E9E" w:rsidRPr="00D55E9E">
        <w:rPr>
          <w:rFonts w:ascii="TH Sarabun New" w:hAnsi="TH Sarabun New" w:cs="TH Sarabun New"/>
          <w:iCs/>
          <w:sz w:val="32"/>
          <w:szCs w:val="32"/>
        </w:rPr>
        <w:t xml:space="preserve">500 </w:t>
      </w:r>
      <w:r w:rsidR="00D55E9E" w:rsidRPr="00D55E9E">
        <w:rPr>
          <w:rFonts w:ascii="TH Sarabun New" w:hAnsi="TH Sarabun New" w:cs="TH Sarabun New"/>
          <w:i/>
          <w:sz w:val="32"/>
          <w:szCs w:val="32"/>
          <w:cs/>
        </w:rPr>
        <w:t>จุด</w:t>
      </w:r>
    </w:p>
    <w:p w14:paraId="71B9840B" w14:textId="65A4D879" w:rsidR="00D55E9E" w:rsidRPr="00DF0494" w:rsidRDefault="00D55E9E" w:rsidP="002F0679">
      <w:pPr>
        <w:spacing w:after="160" w:line="259" w:lineRule="auto"/>
        <w:rPr>
          <w:rFonts w:ascii="TH Sarabun New" w:hAnsi="TH Sarabun New" w:cs="TH Sarabun New"/>
          <w:i/>
          <w:sz w:val="32"/>
          <w:szCs w:val="32"/>
        </w:rPr>
      </w:pPr>
      <w:r>
        <w:rPr>
          <w:rFonts w:ascii="TH Sarabun New" w:hAnsi="TH Sarabun New" w:cs="TH Sarabun New"/>
          <w:i/>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m:t>
            </m:r>
          </m:sub>
        </m:sSub>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m:t>
            </m:r>
          </m:sub>
        </m:sSub>
        <m:r>
          <m:rPr>
            <m:nor/>
          </m:rPr>
          <w:rPr>
            <w:rFonts w:ascii="TH Sarabun New" w:eastAsia="Sarabun" w:hAnsi="TH Sarabun New" w:cs="TH Sarabun New"/>
            <w:i/>
            <w:sz w:val="32"/>
            <w:szCs w:val="32"/>
          </w:rPr>
          <m:t>TP3</m:t>
        </m:r>
      </m:oMath>
      <w:r>
        <w:rPr>
          <w:rFonts w:ascii="TH Sarabun New" w:hAnsi="TH Sarabun New" w:cs="TH Sarabun New"/>
          <w:i/>
          <w:sz w:val="32"/>
          <w:szCs w:val="32"/>
        </w:rPr>
        <w:tab/>
      </w:r>
      <w:r>
        <w:rPr>
          <w:rFonts w:ascii="TH Sarabun New" w:hAnsi="TH Sarabun New" w:cs="TH Sarabun New" w:hint="cs"/>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Extension</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ที่ใช้เป็นเป้าหมายการทำกำไร</w:t>
      </w:r>
    </w:p>
    <w:p w14:paraId="7906E436" w14:textId="02ADF363" w:rsidR="00E76041" w:rsidRDefault="0073105D" w:rsidP="0073105D">
      <w:pPr>
        <w:spacing w:before="20" w:after="20"/>
        <w:ind w:firstLine="720"/>
        <w:contextualSpacing/>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665EC68C" wp14:editId="0AE12CB0">
            <wp:extent cx="4513018" cy="1465943"/>
            <wp:effectExtent l="0" t="0" r="0" b="0"/>
            <wp:docPr id="1632080337" name="Picture 2"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0337" name="Picture 2" descr="A graph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7815" cy="149023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C94548" w:rsidRPr="00DF0494" w14:paraId="23040CA3" w14:textId="77777777" w:rsidTr="0048254E">
        <w:tc>
          <w:tcPr>
            <w:tcW w:w="8359" w:type="dxa"/>
          </w:tcPr>
          <w:p w14:paraId="1EEA712A" w14:textId="6E155E65" w:rsidR="00C94548" w:rsidRPr="00DF0494" w:rsidRDefault="00C94548" w:rsidP="0048254E">
            <w:pPr>
              <w:spacing w:before="20" w:after="20"/>
              <w:contextualSpacing/>
              <w:rPr>
                <w:rFonts w:ascii="TH Sarabun New" w:hAnsi="TH Sarabun New" w:cs="TH Sarabun New"/>
                <w:sz w:val="32"/>
                <w:szCs w:val="32"/>
              </w:rPr>
            </w:pPr>
          </w:p>
        </w:tc>
      </w:tr>
      <w:tr w:rsidR="00C94548" w:rsidRPr="00DF0494" w14:paraId="693C862B" w14:textId="77777777" w:rsidTr="0048254E">
        <w:tc>
          <w:tcPr>
            <w:tcW w:w="8359" w:type="dxa"/>
          </w:tcPr>
          <w:p w14:paraId="6D657B6A" w14:textId="783B9A3C" w:rsidR="00C94548" w:rsidRPr="00DF0494" w:rsidRDefault="00C94548" w:rsidP="0048254E">
            <w:pPr>
              <w:spacing w:before="20" w:after="20"/>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แสดงการเปิด</w:t>
            </w:r>
            <w:r w:rsidRPr="00DF0494">
              <w:rPr>
                <w:rFonts w:ascii="TH Sarabun New" w:hAnsi="TH Sarabun New" w:cs="TH Sarabun New"/>
                <w:sz w:val="32"/>
                <w:szCs w:val="32"/>
                <w:cs/>
              </w:rPr>
              <w:t>คำสั่งซื้อ</w:t>
            </w:r>
            <w:r w:rsidR="0073105D">
              <w:rPr>
                <w:rFonts w:ascii="TH Sarabun New" w:hAnsi="TH Sarabun New" w:cs="TH Sarabun New" w:hint="cs"/>
                <w:sz w:val="32"/>
                <w:szCs w:val="32"/>
                <w:cs/>
              </w:rPr>
              <w:t>ด้วย</w:t>
            </w:r>
            <w:r>
              <w:rPr>
                <w:rFonts w:ascii="TH Sarabun New" w:hAnsi="TH Sarabun New" w:cs="TH Sarabun New"/>
                <w:sz w:val="32"/>
                <w:szCs w:val="32"/>
              </w:rPr>
              <w:t xml:space="preserve"> </w:t>
            </w:r>
            <w:r w:rsidR="0073105D" w:rsidRPr="00EB77E0">
              <w:rPr>
                <w:rFonts w:ascii="TH Sarabun New" w:hAnsi="TH Sarabun New" w:cs="TH Sarabun New"/>
                <w:sz w:val="32"/>
                <w:szCs w:val="32"/>
                <w:cs/>
              </w:rPr>
              <w:t>ยุทธ์</w:t>
            </w:r>
            <w:r w:rsidR="0073105D" w:rsidRPr="0073105D">
              <w:t xml:space="preserve"> </w:t>
            </w:r>
            <w:r w:rsidR="0073105D" w:rsidRPr="0073105D">
              <w:rPr>
                <w:rFonts w:ascii="TH Sarabun New" w:hAnsi="TH Sarabun New" w:cs="TH Sarabun New"/>
                <w:sz w:val="32"/>
                <w:szCs w:val="32"/>
              </w:rPr>
              <w:t>Engulfing + EMA</w:t>
            </w:r>
          </w:p>
        </w:tc>
      </w:tr>
    </w:tbl>
    <w:p w14:paraId="32987C6F" w14:textId="77777777" w:rsidR="00C94548" w:rsidRPr="00C94548" w:rsidRDefault="00C94548" w:rsidP="00616D83">
      <w:pPr>
        <w:spacing w:before="20" w:after="20"/>
        <w:ind w:firstLine="720"/>
        <w:contextualSpacing/>
        <w:jc w:val="thaiDistribute"/>
        <w:rPr>
          <w:rFonts w:ascii="TH Sarabun New" w:hAnsi="TH Sarabun New" w:cs="TH Sarabun New"/>
          <w:b/>
          <w:bCs/>
          <w:sz w:val="32"/>
          <w:szCs w:val="32"/>
        </w:rPr>
      </w:pPr>
    </w:p>
    <w:p w14:paraId="786A3A50" w14:textId="4B0B50DC" w:rsidR="00616D83" w:rsidRPr="00DF0494" w:rsidRDefault="00616D83" w:rsidP="00616D83">
      <w:pPr>
        <w:spacing w:before="20" w:after="20"/>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4.2 </w:t>
      </w:r>
      <w:r w:rsidR="002F4CCC" w:rsidRPr="00EB77E0">
        <w:rPr>
          <w:rFonts w:ascii="TH Sarabun New" w:hAnsi="TH Sarabun New" w:cs="TH Sarabun New"/>
          <w:b/>
          <w:bCs/>
          <w:sz w:val="32"/>
          <w:szCs w:val="32"/>
          <w:cs/>
        </w:rPr>
        <w:t>กลยุทธ์</w:t>
      </w:r>
      <w:r w:rsidR="00EB77E0" w:rsidRPr="00EB77E0">
        <w:t xml:space="preserve"> </w:t>
      </w:r>
      <w:r w:rsidR="00EB77E0" w:rsidRPr="00EB77E0">
        <w:rPr>
          <w:rFonts w:ascii="TH Sarabun New" w:hAnsi="TH Sarabun New" w:cs="TH Sarabun New"/>
          <w:b/>
          <w:bCs/>
          <w:sz w:val="32"/>
          <w:szCs w:val="32"/>
        </w:rPr>
        <w:t>Engulfing + EMA</w:t>
      </w:r>
    </w:p>
    <w:p w14:paraId="26C27CBF"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กลยุทธ์ </w:t>
      </w:r>
      <w:r w:rsidRPr="00EB77E0">
        <w:rPr>
          <w:rFonts w:ascii="TH Sarabun New" w:hAnsi="TH Sarabun New" w:cs="TH Sarabun New"/>
          <w:sz w:val="32"/>
          <w:szCs w:val="32"/>
        </w:rPr>
        <w:t xml:space="preserve">Engulfing + EMA </w:t>
      </w:r>
      <w:r w:rsidRPr="00EB77E0">
        <w:rPr>
          <w:rFonts w:ascii="TH Sarabun New" w:hAnsi="TH Sarabun New" w:cs="TH Sarabun New"/>
          <w:sz w:val="32"/>
          <w:szCs w:val="32"/>
          <w:cs/>
        </w:rPr>
        <w:t xml:space="preserve">เป็นระบบเทรดที่ผสานสัญญาณการกลับตัวจากรูปแบบแท่งเทียน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เข้ากับตัวกรองแนวโน้มด้วยเส้นค่าเฉลี่ยเคลื่อนที่แบบเอ็กซ์</w:t>
      </w:r>
      <w:proofErr w:type="spellStart"/>
      <w:r w:rsidRPr="00EB77E0">
        <w:rPr>
          <w:rFonts w:ascii="TH Sarabun New" w:hAnsi="TH Sarabun New" w:cs="TH Sarabun New"/>
          <w:sz w:val="32"/>
          <w:szCs w:val="32"/>
          <w:cs/>
        </w:rPr>
        <w:t>โพเนนเชียล</w:t>
      </w:r>
      <w:proofErr w:type="spellEnd"/>
      <w:r w:rsidRPr="00EB77E0">
        <w:rPr>
          <w:rFonts w:ascii="TH Sarabun New" w:hAnsi="TH Sarabun New" w:cs="TH Sarabun New"/>
          <w:sz w:val="32"/>
          <w:szCs w:val="32"/>
          <w:cs/>
        </w:rPr>
        <w:t xml:space="preserve">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เพื่อเพิ่มความน่าเชื่อถือของจุดเข้าและลดสัญญาณหลอกในภาวะตลาดผันผวน หลักการเริ่มจากการตรวจสอบสถานะออ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 หากไม่มีคำสั่งค้าง ระบบจะค้นหารูปแบบ </w:t>
      </w:r>
      <w:r w:rsidRPr="00EB77E0">
        <w:rPr>
          <w:rFonts w:ascii="TH Sarabun New" w:hAnsi="TH Sarabun New" w:cs="TH Sarabun New"/>
          <w:sz w:val="32"/>
          <w:szCs w:val="32"/>
        </w:rPr>
        <w:t xml:space="preserve">Bullish Engulfing </w:t>
      </w:r>
      <w:r w:rsidRPr="00EB77E0">
        <w:rPr>
          <w:rFonts w:ascii="TH Sarabun New" w:hAnsi="TH Sarabun New" w:cs="TH Sarabun New"/>
          <w:sz w:val="32"/>
          <w:szCs w:val="32"/>
          <w:cs/>
        </w:rPr>
        <w:t xml:space="preserve">เพื่อพิจารณาเปิดฝั่งซื้อ และ </w:t>
      </w:r>
      <w:r w:rsidRPr="00EB77E0">
        <w:rPr>
          <w:rFonts w:ascii="TH Sarabun New" w:hAnsi="TH Sarabun New" w:cs="TH Sarabun New"/>
          <w:sz w:val="32"/>
          <w:szCs w:val="32"/>
        </w:rPr>
        <w:t xml:space="preserve">Bearish Engulfing </w:t>
      </w:r>
      <w:r w:rsidRPr="00EB77E0">
        <w:rPr>
          <w:rFonts w:ascii="TH Sarabun New" w:hAnsi="TH Sarabun New" w:cs="TH Sarabun New"/>
          <w:sz w:val="32"/>
          <w:szCs w:val="32"/>
          <w:cs/>
        </w:rPr>
        <w:t xml:space="preserve">เพื่อพิจารณาเปิดฝั่งขาย โดยจะยืนยันทิศทางด้วยตำแหน่งราคาปิดต่อเส้น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สัญญาณซื้อพิจารณาเฉพาะเมื่อราคาปิดอยู่เหนือ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ขณะที่สัญญาณขายพิจารณาเมื่อราคาปิดอยู่ต่ำกว่า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นอกจากนี้กำหนดให้เปิดคำสั่งได้เพียงหนึ่งครั้งต่อหนึ่งแท่งเทียน เพื่อลดความเสี่ยงจากการเข้าออ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ซ้ำซ้อนในสัญญาณเดียวกัน</w:t>
      </w:r>
    </w:p>
    <w:p w14:paraId="0E3861DD"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เมื่อสัญญาณผ่านเงื่อนไขตัวกรอง ระบบจะทำการเปิดคำสั่งตามทิศทางที่ตรวจพบ โดยสามารถใช้งานได้ทั้งรูปแบบเข้าทันที (เปิดที่แท่งถัดไป) หรือทางเลือกเชิงอนุรักษ์ เช่น รอให้ราคาย่อกลับเข้ากึ่งกลางลำตัวของแท่ง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เพื่อให้ระยะความเสี่ยงสั้นลงและได้อัตราส่วนผลตอบแทนต่อความเสี่ยงที่เหมาะสม การกำหนดขนาดสัญญาอาจเลือกแบบคงที่สำหรับการทดสอบเชิงเปรียบเทียบ หรือปรับตามทุนเพื่อจำกัดความเสี่ยงต่อการเทรดแต่ละครั้งให้คงที่ทั้งพอร์ต</w:t>
      </w:r>
    </w:p>
    <w:p w14:paraId="240F10C9"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การตั้งจุดตัดขาดทุน (</w:t>
      </w:r>
      <w:r w:rsidRPr="00EB77E0">
        <w:rPr>
          <w:rFonts w:ascii="TH Sarabun New" w:hAnsi="TH Sarabun New" w:cs="TH Sarabun New"/>
          <w:sz w:val="32"/>
          <w:szCs w:val="32"/>
        </w:rPr>
        <w:t xml:space="preserve">Stop Loss) </w:t>
      </w:r>
      <w:r w:rsidRPr="00EB77E0">
        <w:rPr>
          <w:rFonts w:ascii="TH Sarabun New" w:hAnsi="TH Sarabun New" w:cs="TH Sarabun New"/>
          <w:sz w:val="32"/>
          <w:szCs w:val="32"/>
          <w:cs/>
        </w:rPr>
        <w:t xml:space="preserve">อ้างอิงจากโครงสร้างของแท่งสัญญาณ โดยกรณีเปิดซื้อจะวางไว้ต่ำกว่าต่ำสุดของแท่ง </w:t>
      </w:r>
      <w:r w:rsidRPr="00EB77E0">
        <w:rPr>
          <w:rFonts w:ascii="TH Sarabun New" w:hAnsi="TH Sarabun New" w:cs="TH Sarabun New"/>
          <w:sz w:val="32"/>
          <w:szCs w:val="32"/>
        </w:rPr>
        <w:t>Engulfing (</w:t>
      </w:r>
      <w:r w:rsidRPr="00EB77E0">
        <w:rPr>
          <w:rFonts w:ascii="TH Sarabun New" w:hAnsi="TH Sarabun New" w:cs="TH Sarabun New"/>
          <w:sz w:val="32"/>
          <w:szCs w:val="32"/>
          <w:cs/>
        </w:rPr>
        <w:t xml:space="preserve">หรือช่วงฐานของแท่งก่อนหน้า) พร้อมเผื่อระยะกันเสียงรบกวนจากการแกว่งตัวระยะสั้น ส่วนกรณีเปิดขายจะวางไว้เหนือจุดสูงสุดในลักษณะเดียวกัน ทั้งนี้เพื่อลดการถูกตัดขาดทุนจากการ </w:t>
      </w:r>
      <w:r w:rsidRPr="00EB77E0">
        <w:rPr>
          <w:rFonts w:ascii="TH Sarabun New" w:hAnsi="TH Sarabun New" w:cs="TH Sarabun New"/>
          <w:sz w:val="32"/>
          <w:szCs w:val="32"/>
        </w:rPr>
        <w:t>“</w:t>
      </w:r>
      <w:r w:rsidRPr="00EB77E0">
        <w:rPr>
          <w:rFonts w:ascii="TH Sarabun New" w:hAnsi="TH Sarabun New" w:cs="TH Sarabun New"/>
          <w:sz w:val="32"/>
          <w:szCs w:val="32"/>
          <w:cs/>
        </w:rPr>
        <w:t>ไล่เก็บคำสั่ง</w:t>
      </w:r>
      <w:r w:rsidRPr="00EB77E0">
        <w:rPr>
          <w:rFonts w:ascii="TH Sarabun New" w:hAnsi="TH Sarabun New" w:cs="TH Sarabun New"/>
          <w:sz w:val="32"/>
          <w:szCs w:val="32"/>
        </w:rPr>
        <w:t xml:space="preserve">” </w:t>
      </w:r>
      <w:r w:rsidRPr="00EB77E0">
        <w:rPr>
          <w:rFonts w:ascii="TH Sarabun New" w:hAnsi="TH Sarabun New" w:cs="TH Sarabun New"/>
          <w:sz w:val="32"/>
          <w:szCs w:val="32"/>
          <w:cs/>
        </w:rPr>
        <w:t>ในระยะสั้นก่อนราคาวิ่งตามแนวโน้มที่ยืนยันแล้ว สำหรับจุดทำกำไร (</w:t>
      </w:r>
      <w:r w:rsidRPr="00EB77E0">
        <w:rPr>
          <w:rFonts w:ascii="TH Sarabun New" w:hAnsi="TH Sarabun New" w:cs="TH Sarabun New"/>
          <w:sz w:val="32"/>
          <w:szCs w:val="32"/>
        </w:rPr>
        <w:t xml:space="preserve">Take Profit) </w:t>
      </w:r>
      <w:r w:rsidRPr="00EB77E0">
        <w:rPr>
          <w:rFonts w:ascii="TH Sarabun New" w:hAnsi="TH Sarabun New" w:cs="TH Sarabun New"/>
          <w:sz w:val="32"/>
          <w:szCs w:val="32"/>
          <w:cs/>
        </w:rPr>
        <w:t>ระบบรองรับได้ทั้งแนวทางเป้าหมายคงที่แบบเป็นสัดส่วนต่อความเสี่ยง และแนวทางทยอยปิดกำไรหลายระดับ โดยทั่วไปจะทยอยปิดบางส่วนเมื่อราคาถึงเป้าหมายแรก พร้อมเลื่อนจุดตัดขาดทุนขึ้นสู่จุดคุ้มทุนเพื่อรักษากำไร และยกระดับการปกป้องกำไรเมื่อราคาบรรลุ</w:t>
      </w:r>
      <w:r w:rsidRPr="00EB77E0">
        <w:rPr>
          <w:rFonts w:ascii="TH Sarabun New" w:hAnsi="TH Sarabun New" w:cs="TH Sarabun New"/>
          <w:sz w:val="32"/>
          <w:szCs w:val="32"/>
          <w:cs/>
        </w:rPr>
        <w:lastRenderedPageBreak/>
        <w:t xml:space="preserve">เป้าหมายถัดไป หากแนวโน้มต่อเนื่องยาวนาน อาจใช้การเลื่อนจุดตัดขาดทุนตามแนวเส้น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หรือระยะกันสวิงล่าสุด เพื่อคงสถานะไว้ให้นานขึ้นภายใต้ความเสี่ยงที่ควบคุมได้</w:t>
      </w:r>
    </w:p>
    <w:p w14:paraId="7103BD04"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เพื่อหลีกเลี่ยงสัญญาณคุณภาพต่ำ ระบบจะงดเปิดออ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เมื่อราคาปิดของแท่งสัญญาณอยู่ชิดเส้น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มากเกินไป (ส่อภาวะไร้แนวโน้มชัด) หรือเมื่อความชันของ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ต่ำสะท้อนภาวะ</w:t>
      </w:r>
      <w:proofErr w:type="spellStart"/>
      <w:r w:rsidRPr="00EB77E0">
        <w:rPr>
          <w:rFonts w:ascii="TH Sarabun New" w:hAnsi="TH Sarabun New" w:cs="TH Sarabun New"/>
          <w:sz w:val="32"/>
          <w:szCs w:val="32"/>
          <w:cs/>
        </w:rPr>
        <w:t>ไซด์</w:t>
      </w:r>
      <w:proofErr w:type="spellEnd"/>
      <w:r w:rsidRPr="00EB77E0">
        <w:rPr>
          <w:rFonts w:ascii="TH Sarabun New" w:hAnsi="TH Sarabun New" w:cs="TH Sarabun New"/>
          <w:sz w:val="32"/>
          <w:szCs w:val="32"/>
          <w:cs/>
        </w:rPr>
        <w:t>เวย์ลึก นอกจากนี้ยังตั้งกติกาควบคุมภาพรวมพอร์ต ได้แก่ ปิดทุกคำสั่งทันทีเมื่อกำไรสุทธิทั้งวันถึงเป้าหมายที่กำหนด หรือขาดทุนสุทธิแตะเพดานสูงสุด เพื่อจำกัดการดึงทุนลงในช่วงตลาดไม่เป็นใจ</w:t>
      </w:r>
    </w:p>
    <w:p w14:paraId="3644F034" w14:textId="7DBD2EC9" w:rsidR="00857A7C" w:rsidRPr="00DF0494" w:rsidRDefault="00857A7C" w:rsidP="00903A6D">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sidR="00A94A99"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ประกอบด้วย</w:t>
      </w:r>
      <w:r w:rsidR="00B22E6B"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00C50439" w:rsidRPr="00DF0494">
        <w:rPr>
          <w:rFonts w:ascii="TH Sarabun New" w:hAnsi="TH Sarabun New" w:cs="TH Sarabun New" w:hint="cs"/>
          <w:sz w:val="32"/>
          <w:szCs w:val="32"/>
          <w:cs/>
        </w:rPr>
        <w:t>เปิด</w:t>
      </w:r>
      <w:r w:rsidRPr="00DF0494">
        <w:rPr>
          <w:rFonts w:ascii="TH Sarabun New" w:hAnsi="TH Sarabun New" w:cs="TH Sarabun New" w:hint="cs"/>
          <w:sz w:val="32"/>
          <w:szCs w:val="32"/>
          <w:cs/>
        </w:rPr>
        <w:t>คำสั่ง</w:t>
      </w:r>
      <w:r w:rsidR="00C50439" w:rsidRPr="00DF0494">
        <w:rPr>
          <w:rFonts w:ascii="TH Sarabun New" w:hAnsi="TH Sarabun New" w:cs="TH Sarabun New" w:hint="cs"/>
          <w:sz w:val="32"/>
          <w:szCs w:val="32"/>
          <w:cs/>
        </w:rPr>
        <w:t>สอง</w:t>
      </w:r>
      <w:r w:rsidRPr="00DF0494">
        <w:rPr>
          <w:rFonts w:ascii="TH Sarabun New" w:hAnsi="TH Sarabun New" w:cs="TH Sarabun New"/>
          <w:sz w:val="32"/>
          <w:szCs w:val="32"/>
          <w:cs/>
        </w:rPr>
        <w:t>ทาง</w:t>
      </w:r>
      <w:r w:rsidR="00C50439" w:rsidRPr="00DF0494">
        <w:rPr>
          <w:rFonts w:ascii="TH Sarabun New" w:hAnsi="TH Sarabun New" w:cs="TH Sarabun New" w:hint="cs"/>
          <w:sz w:val="32"/>
          <w:szCs w:val="32"/>
          <w:cs/>
        </w:rPr>
        <w:t xml:space="preserve"> </w:t>
      </w:r>
      <w:r w:rsidR="00A94A99" w:rsidRPr="00A94A99">
        <w:rPr>
          <w:rFonts w:ascii="TH Sarabun New" w:hAnsi="TH Sarabun New" w:cs="TH Sarabun New"/>
          <w:sz w:val="32"/>
          <w:szCs w:val="32"/>
        </w:rPr>
        <w:t xml:space="preserve">Engulfing + EMA </w:t>
      </w:r>
      <w:r w:rsidR="00DD1AC4" w:rsidRPr="00DF0494">
        <w:rPr>
          <w:rFonts w:ascii="TH Sarabun New" w:hAnsi="TH Sarabun New" w:cs="TH Sarabun New" w:hint="cs"/>
          <w:sz w:val="32"/>
          <w:szCs w:val="32"/>
          <w:cs/>
        </w:rPr>
        <w:t>ด้วย</w:t>
      </w:r>
      <w:r w:rsidRPr="00DF0494">
        <w:rPr>
          <w:rFonts w:ascii="TH Sarabun New" w:hAnsi="TH Sarabun New" w:cs="TH Sarabun New"/>
          <w:sz w:val="32"/>
          <w:szCs w:val="32"/>
          <w:cs/>
        </w:rPr>
        <w:t>คำสั่งซื้อ (</w:t>
      </w:r>
      <w:r w:rsidRPr="00DF0494">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32C63DB" w14:textId="77777777" w:rsidTr="00AA4470">
        <w:tc>
          <w:tcPr>
            <w:tcW w:w="7792" w:type="dxa"/>
          </w:tcPr>
          <w:p w14:paraId="0DBFD6AE" w14:textId="1653422C" w:rsidR="00857A7C" w:rsidRPr="00BF2084" w:rsidRDefault="00000000" w:rsidP="003F23FE">
            <w:pPr>
              <w:spacing w:before="20" w:after="20"/>
              <w:contextualSpacing/>
              <w:rPr>
                <w:rFonts w:ascii="TH Sarabun New" w:hAnsi="TH Sarabun New" w:cs="TH Sarabun New"/>
                <w:sz w:val="32"/>
                <w:szCs w:val="32"/>
              </w:rPr>
            </w:pPr>
            <m:oMathPara>
              <m:oMathParaPr>
                <m:jc m:val="center"/>
              </m:oMathPara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m:rPr>
                    <m:nor/>
                  </m:rPr>
                  <w:rPr>
                    <w:rFonts w:ascii="Cambria Math" w:eastAsia="Sarabun" w:hAnsi="Arial" w:cs="Arial"/>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m:t>
                </m:r>
                <m:r>
                  <m:rPr>
                    <m:nor/>
                  </m:rPr>
                  <w:rPr>
                    <w:rFonts w:ascii="Cambria Math" w:eastAsia="Sarabun" w:hAnsi="TH SarabunPSK" w:cs="TH SarabunPSK"/>
                    <w:sz w:val="32"/>
                    <w:szCs w:val="32"/>
                  </w:rPr>
                  <m:t xml:space="preserve"> </m:t>
                </m:r>
                <m:r>
                  <m:rPr>
                    <m:nor/>
                  </m:rPr>
                  <w:rPr>
                    <w:rStyle w:val="mord"/>
                    <w:rFonts w:ascii="TH SarabunPSK" w:hAnsi="TH SarabunPSK" w:cs="TH SarabunPSK" w:hint="cs"/>
                    <w:sz w:val="32"/>
                    <w:szCs w:val="32"/>
                  </w:rPr>
                  <m:t>Price</m:t>
                </m:r>
                <m:r>
                  <m:rPr>
                    <m:nor/>
                  </m:rPr>
                  <w:rPr>
                    <w:rStyle w:val="mord"/>
                    <w:rFonts w:ascii="TH Sarabun New" w:hAnsi="TH Sarabun New" w:cs="TH Sarabun New"/>
                    <w:sz w:val="32"/>
                    <w:szCs w:val="32"/>
                  </w:rPr>
                  <m:t>Engulfing</m:t>
                </m:r>
                <m:r>
                  <m:rPr>
                    <m:nor/>
                  </m:rPr>
                  <w:rPr>
                    <w:rStyle w:val="mord"/>
                    <w:rFonts w:ascii="TH SarabunPSK" w:hAnsi="TH SarabunPSK" w:cs="TH SarabunPSK" w:hint="cs"/>
                    <w:sz w:val="32"/>
                    <w:szCs w:val="32"/>
                  </w:rPr>
                  <m:t>buyline</m:t>
                </m:r>
              </m:oMath>
            </m:oMathPara>
          </w:p>
        </w:tc>
        <w:tc>
          <w:tcPr>
            <w:tcW w:w="504" w:type="dxa"/>
          </w:tcPr>
          <w:p w14:paraId="139B983F" w14:textId="5ACDC10B" w:rsidR="00857A7C"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5</w:t>
            </w:r>
          </w:p>
        </w:tc>
      </w:tr>
    </w:tbl>
    <w:p w14:paraId="68FFA086" w14:textId="3B9FCC82" w:rsidR="00857A7C" w:rsidRPr="00DF0494" w:rsidRDefault="00857A7C" w:rsidP="00857A7C">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9A94285" w14:textId="77777777" w:rsidTr="00AA4470">
        <w:tc>
          <w:tcPr>
            <w:tcW w:w="7792" w:type="dxa"/>
          </w:tcPr>
          <w:p w14:paraId="31BE17F6" w14:textId="5F145A12" w:rsidR="00857A7C" w:rsidRPr="00380987" w:rsidRDefault="00000000" w:rsidP="003F23FE">
            <w:pPr>
              <w:spacing w:before="20" w:after="20"/>
              <w:contextualSpacing/>
              <w:rPr>
                <w:rFonts w:ascii="TH SarabunPSK" w:hAnsi="TH SarabunPSK" w:cs="TH SarabunPSK"/>
                <w:sz w:val="32"/>
                <w:szCs w:val="32"/>
              </w:rPr>
            </w:pPr>
            <m:oMathPara>
              <m:oMathParaPr>
                <m:jc m:val="center"/>
              </m:oMathParaP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r>
                  <m:rPr>
                    <m:nor/>
                  </m:rPr>
                  <w:rPr>
                    <w:rFonts w:ascii="TH Sarabun New" w:eastAsia="Sarabun" w:hAnsi="TH Sarabun New" w:cs="TH Sarabun New"/>
                    <w:sz w:val="32"/>
                    <w:szCs w:val="32"/>
                  </w:rPr>
                  <m:t xml:space="preserve"> </m:t>
                </m:r>
                <m:r>
                  <m:rPr>
                    <m:nor/>
                  </m:rPr>
                  <w:rPr>
                    <w:rFonts w:ascii="Arial" w:eastAsia="Sarabun" w:hAnsi="Arial" w:cs="Arial"/>
                    <w:sz w:val="32"/>
                    <w:szCs w:val="32"/>
                  </w:rPr>
                  <m:t>​</m:t>
                </m:r>
                <m:r>
                  <m:rPr>
                    <m:nor/>
                  </m:rPr>
                  <w:rPr>
                    <w:rFonts w:ascii="TH Sarabun New" w:eastAsia="Sarabun" w:hAnsi="TH Sarabun New" w:cs="TH Sarabun New"/>
                    <w:sz w:val="32"/>
                    <w:szCs w:val="32"/>
                  </w:rPr>
                  <m:t xml:space="preserve">= </m:t>
                </m:r>
                <m:r>
                  <m:rPr>
                    <m:nor/>
                  </m:rPr>
                  <w:rPr>
                    <w:rStyle w:val="mord"/>
                    <w:rFonts w:ascii="TH Sarabun New" w:hAnsi="TH Sarabun New" w:cs="TH Sarabun New"/>
                    <w:sz w:val="32"/>
                    <w:szCs w:val="32"/>
                  </w:rPr>
                  <m:t>PriceEngulfingsellline</m:t>
                </m:r>
              </m:oMath>
            </m:oMathPara>
          </w:p>
        </w:tc>
        <w:tc>
          <w:tcPr>
            <w:tcW w:w="504" w:type="dxa"/>
          </w:tcPr>
          <w:p w14:paraId="64AA05B1" w14:textId="4BBE6819" w:rsidR="00857A7C"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6</w:t>
            </w:r>
          </w:p>
        </w:tc>
      </w:tr>
    </w:tbl>
    <w:p w14:paraId="1D69E5C0" w14:textId="7C917742" w:rsidR="00857A7C" w:rsidRPr="00DF0494" w:rsidRDefault="00857A7C" w:rsidP="00AB6774">
      <w:pPr>
        <w:spacing w:before="20" w:after="20"/>
        <w:contextualSpacing/>
        <w:jc w:val="both"/>
        <w:rPr>
          <w:rFonts w:ascii="TH Sarabun New" w:hAnsi="TH Sarabun New" w:cs="TH Sarabun New"/>
          <w:sz w:val="32"/>
          <w:szCs w:val="32"/>
        </w:rPr>
      </w:pPr>
      <w:r w:rsidRPr="00DF0494">
        <w:rPr>
          <w:rFonts w:ascii="TH Sarabun New" w:hAnsi="TH Sarabun New" w:cs="TH Sarabun New"/>
          <w:sz w:val="32"/>
          <w:szCs w:val="32"/>
          <w:cs/>
        </w:rPr>
        <w:t>โดยที่:</w:t>
      </w:r>
    </w:p>
    <w:p w14:paraId="42B40058" w14:textId="13FF5D47" w:rsidR="00857A7C" w:rsidRPr="00DF0494" w:rsidRDefault="00000000" w:rsidP="00AB6774">
      <w:pPr>
        <w:spacing w:before="20" w:after="20"/>
        <w:ind w:firstLine="720"/>
        <w:contextualSpacing/>
        <w:jc w:val="both"/>
        <w:rPr>
          <w:rFonts w:ascii="TH Sarabun New" w:hAnsi="TH Sarabun New" w:cs="TH Sarabun New"/>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r>
          <m:rPr>
            <m:nor/>
          </m:rPr>
          <w:rPr>
            <w:rFonts w:ascii="TH Sarabun New" w:eastAsia="Sarabun" w:hAnsi="TH Sarabun New" w:cs="TH Sarabun New"/>
            <w:sz w:val="32"/>
            <w:szCs w:val="32"/>
          </w:rPr>
          <m:t>,</m:t>
        </m:r>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oMath>
      <w:r w:rsidR="00857A7C" w:rsidRPr="00DF0494">
        <w:rPr>
          <w:rFonts w:ascii="TH Sarabun New" w:hAnsi="TH Sarabun New" w:cs="TH Sarabun New" w:hint="cs"/>
          <w:sz w:val="32"/>
          <w:szCs w:val="32"/>
          <w:cs/>
        </w:rPr>
        <w:t xml:space="preserve"> </w:t>
      </w:r>
      <w:r w:rsidR="00857A7C" w:rsidRPr="00DF0494">
        <w:rPr>
          <w:rFonts w:ascii="TH Sarabun New" w:hAnsi="TH Sarabun New" w:cs="TH Sarabun New"/>
          <w:sz w:val="32"/>
          <w:szCs w:val="32"/>
          <w:cs/>
        </w:rPr>
        <w:t>คือ ราคาที่จะเปิด</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ลำดับที่ </w:t>
      </w:r>
      <w:r w:rsidR="00857A7C" w:rsidRPr="00DF0494">
        <w:rPr>
          <w:rFonts w:ascii="TH Sarabun New" w:hAnsi="TH Sarabun New" w:cs="TH Sarabun New"/>
          <w:sz w:val="32"/>
          <w:szCs w:val="32"/>
        </w:rPr>
        <w:t>n</w:t>
      </w:r>
    </w:p>
    <w:p w14:paraId="0E8C3664" w14:textId="79EF2F87" w:rsidR="00380987" w:rsidRPr="00380987" w:rsidRDefault="00380987" w:rsidP="00AB6774">
      <w:pPr>
        <w:spacing w:before="20" w:after="20"/>
        <w:contextualSpacing/>
        <w:jc w:val="both"/>
        <w:rPr>
          <w:rFonts w:ascii="TH Sarabun New" w:hAnsi="TH Sarabun New" w:cs="TH Sarabun New"/>
          <w:sz w:val="32"/>
          <w:szCs w:val="32"/>
        </w:rPr>
      </w:pPr>
      <w:r>
        <w:rPr>
          <w:rFonts w:ascii="TH Sarabun New" w:hAnsi="TH Sarabun New" w:cs="TH Sarabun New"/>
          <w:i/>
          <w:iCs/>
          <w:sz w:val="32"/>
          <w:szCs w:val="32"/>
          <w:cs/>
        </w:rPr>
        <w:tab/>
      </w:r>
      <m:oMath>
        <m:r>
          <m:rPr>
            <m:nor/>
          </m:rPr>
          <w:rPr>
            <w:rStyle w:val="mord"/>
            <w:rFonts w:ascii="TH Sarabun New" w:hAnsi="TH Sarabun New" w:cs="TH Sarabun New"/>
            <w:i/>
            <w:iCs/>
            <w:sz w:val="32"/>
            <w:szCs w:val="32"/>
          </w:rPr>
          <m:t>Engulfing</m:t>
        </m:r>
        <m:r>
          <m:rPr>
            <m:nor/>
          </m:rPr>
          <w:rPr>
            <w:rStyle w:val="mord"/>
            <w:rFonts w:ascii="TH SarabunPSK" w:hAnsi="TH SarabunPSK" w:cs="TH SarabunPSK" w:hint="cs"/>
            <w:i/>
            <w:iCs/>
            <w:sz w:val="32"/>
            <w:szCs w:val="32"/>
          </w:rPr>
          <m:t>buyline</m:t>
        </m:r>
      </m:oMath>
      <w:r w:rsidRPr="002F4CCC">
        <w:rPr>
          <w:rFonts w:ascii="TH Sarabun New" w:hAnsi="TH Sarabun New" w:cs="TH Sarabun New"/>
          <w:i/>
          <w:iCs/>
          <w:sz w:val="32"/>
          <w:szCs w:val="32"/>
        </w:rPr>
        <w:t>,</w:t>
      </w:r>
      <w:r w:rsidR="002F4CCC" w:rsidRPr="002F4CCC">
        <w:rPr>
          <w:rStyle w:val="mord"/>
          <w:rFonts w:ascii="TH Sarabun New" w:hAnsi="TH Sarabun New" w:cs="TH Sarabun New"/>
          <w:i/>
          <w:iCs/>
          <w:sz w:val="32"/>
          <w:szCs w:val="32"/>
        </w:rPr>
        <w:t xml:space="preserve"> </w:t>
      </w:r>
      <m:oMath>
        <m:r>
          <m:rPr>
            <m:nor/>
          </m:rPr>
          <w:rPr>
            <w:rStyle w:val="mord"/>
            <w:rFonts w:ascii="TH Sarabun New" w:hAnsi="TH Sarabun New" w:cs="TH Sarabun New"/>
            <w:i/>
            <w:iCs/>
            <w:sz w:val="32"/>
            <w:szCs w:val="32"/>
          </w:rPr>
          <m:t>Engulfingsellline</m:t>
        </m:r>
      </m:oMath>
      <w:r w:rsidRPr="00380987">
        <w:rPr>
          <w:rFonts w:ascii="TH Sarabun New" w:hAnsi="TH Sarabun New" w:cs="TH Sarabun New"/>
          <w:i/>
          <w:iCs/>
          <w:sz w:val="32"/>
          <w:szCs w:val="32"/>
        </w:rPr>
        <w:t xml:space="preserve"> </w:t>
      </w:r>
      <w:r w:rsidR="002F4CCC" w:rsidRPr="002F4CCC">
        <w:rPr>
          <w:rFonts w:ascii="TH Sarabun New" w:hAnsi="TH Sarabun New" w:cs="TH Sarabun New"/>
          <w:sz w:val="32"/>
          <w:szCs w:val="32"/>
          <w:cs/>
        </w:rPr>
        <w:t xml:space="preserve">ระดับราคาที่ตรวจพบสัญญาณแท่งเทียน </w:t>
      </w:r>
      <w:r w:rsidR="002F4CCC" w:rsidRPr="002F4CCC">
        <w:rPr>
          <w:rFonts w:ascii="TH Sarabun New" w:hAnsi="TH Sarabun New" w:cs="TH Sarabun New"/>
          <w:sz w:val="32"/>
          <w:szCs w:val="32"/>
        </w:rPr>
        <w:t xml:space="preserve">Engulfing </w:t>
      </w:r>
      <w:r w:rsidR="002F4CCC" w:rsidRPr="002F4CCC">
        <w:rPr>
          <w:rFonts w:ascii="TH Sarabun New" w:hAnsi="TH Sarabun New" w:cs="TH Sarabun New"/>
          <w:sz w:val="32"/>
          <w:szCs w:val="32"/>
          <w:cs/>
        </w:rPr>
        <w:t xml:space="preserve">ยืนยันโดย </w:t>
      </w:r>
      <w:r w:rsidR="002F4CCC" w:rsidRPr="002F4CCC">
        <w:rPr>
          <w:rFonts w:ascii="TH Sarabun New" w:hAnsi="TH Sarabun New" w:cs="TH Sarabun New"/>
          <w:sz w:val="32"/>
          <w:szCs w:val="32"/>
        </w:rPr>
        <w:t>EMA</w:t>
      </w:r>
    </w:p>
    <w:p w14:paraId="2D630F10" w14:textId="68FA8E86" w:rsidR="00903A6D" w:rsidRPr="00DF0494" w:rsidRDefault="00380987" w:rsidP="00586974">
      <w:pPr>
        <w:spacing w:before="20" w:after="20"/>
        <w:contextualSpacing/>
        <w:jc w:val="both"/>
        <w:rPr>
          <w:rFonts w:ascii="TH Sarabun New" w:hAnsi="TH Sarabun New" w:cs="TH Sarabun New"/>
          <w:sz w:val="32"/>
          <w:szCs w:val="32"/>
        </w:rPr>
      </w:pPr>
      <w:r>
        <w:rPr>
          <w:rFonts w:ascii="TH Sarabun New" w:hAnsi="TH Sarabun New" w:cs="TH Sarabun New"/>
          <w:sz w:val="32"/>
          <w:szCs w:val="32"/>
          <w:cs/>
        </w:rPr>
        <w:tab/>
      </w:r>
      <w:r w:rsidR="00857A7C" w:rsidRPr="00DF0494">
        <w:rPr>
          <w:rFonts w:ascii="TH Sarabun New" w:hAnsi="TH Sarabun New" w:cs="TH Sarabun New"/>
          <w:i/>
          <w:iCs/>
          <w:sz w:val="32"/>
          <w:szCs w:val="32"/>
        </w:rPr>
        <w:t>n</w:t>
      </w:r>
      <w:r w:rsidR="00857A7C" w:rsidRPr="00DF0494">
        <w:rPr>
          <w:rFonts w:ascii="TH Sarabun New" w:hAnsi="TH Sarabun New" w:cs="TH Sarabun New"/>
          <w:sz w:val="32"/>
          <w:szCs w:val="32"/>
        </w:rPr>
        <w:t xml:space="preserve"> </w:t>
      </w:r>
      <w:r w:rsidR="00857A7C" w:rsidRPr="00DF0494">
        <w:rPr>
          <w:rFonts w:ascii="TH Sarabun New" w:hAnsi="TH Sarabun New" w:cs="TH Sarabun New"/>
          <w:sz w:val="32"/>
          <w:szCs w:val="32"/>
          <w:cs/>
        </w:rPr>
        <w:t>คือ ลำดับของ</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 (เริ่ม</w:t>
      </w:r>
      <w:r w:rsidR="00857A7C" w:rsidRPr="00DF0494">
        <w:rPr>
          <w:rFonts w:ascii="TH Sarabun New" w:hAnsi="TH Sarabun New" w:cs="TH Sarabun New" w:hint="cs"/>
          <w:sz w:val="32"/>
          <w:szCs w:val="32"/>
          <w:cs/>
        </w:rPr>
        <w:t>ต้นตำแหน่ง</w:t>
      </w:r>
      <w:r w:rsidR="00857A7C" w:rsidRPr="00DF0494">
        <w:rPr>
          <w:rFonts w:ascii="TH Sarabun New" w:hAnsi="TH Sarabun New" w:cs="TH Sarabun New"/>
          <w:sz w:val="32"/>
          <w:szCs w:val="32"/>
          <w:cs/>
        </w:rPr>
        <w:t xml:space="preserve">ที่ </w:t>
      </w:r>
      <w:r w:rsidR="00857A7C" w:rsidRPr="00DF0494">
        <w:rPr>
          <w:rFonts w:ascii="TH Sarabun New" w:hAnsi="TH Sarabun New" w:cs="TH Sarabun New"/>
          <w:sz w:val="32"/>
          <w:szCs w:val="32"/>
        </w:rPr>
        <w:t>1)</w:t>
      </w:r>
    </w:p>
    <w:p w14:paraId="5F33FB8C" w14:textId="751DA2BC" w:rsidR="00E62FD7" w:rsidRDefault="00903A6D" w:rsidP="00E62FD7">
      <w:pPr>
        <w:spacing w:before="20" w:after="20"/>
        <w:ind w:firstLine="720"/>
        <w:contextualSpacing/>
        <w:rPr>
          <w:rFonts w:ascii="TH Sarabun New" w:hAnsi="TH Sarabun New" w:cs="TH Sarabun New"/>
          <w:sz w:val="32"/>
          <w:szCs w:val="32"/>
        </w:rPr>
      </w:pPr>
      <w:r w:rsidRPr="00903A6D">
        <w:rPr>
          <w:rFonts w:ascii="TH Sarabun New" w:hAnsi="TH Sarabun New" w:cs="TH Sarabun New"/>
          <w:sz w:val="32"/>
          <w:szCs w:val="32"/>
          <w:cs/>
        </w:rPr>
        <w:t xml:space="preserve">การคำนวณขนาดของ </w:t>
      </w:r>
      <w:r w:rsidRPr="00903A6D">
        <w:rPr>
          <w:rFonts w:ascii="TH Sarabun New" w:hAnsi="TH Sarabun New" w:cs="TH Sarabun New"/>
          <w:sz w:val="32"/>
          <w:szCs w:val="32"/>
        </w:rPr>
        <w:t>Lot (Lot Size)</w:t>
      </w:r>
      <w:r w:rsidR="00380987">
        <w:rPr>
          <w:rFonts w:ascii="TH Sarabun New" w:hAnsi="TH Sarabun New" w:cs="TH Sarabun New" w:hint="cs"/>
          <w:sz w:val="32"/>
          <w:szCs w:val="32"/>
          <w:cs/>
        </w:rPr>
        <w:t xml:space="preserve"> </w:t>
      </w:r>
      <w:r w:rsidR="00380987" w:rsidRPr="00380987">
        <w:rPr>
          <w:rFonts w:ascii="TH Sarabun New" w:hAnsi="TH Sarabun New" w:cs="TH Sarabun New"/>
          <w:sz w:val="32"/>
          <w:szCs w:val="32"/>
          <w:cs/>
        </w:rPr>
        <w:t xml:space="preserve">กรณี </w:t>
      </w:r>
      <w:r w:rsidR="00380987" w:rsidRPr="00380987">
        <w:rPr>
          <w:rFonts w:ascii="TH Sarabun New" w:hAnsi="TH Sarabun New" w:cs="TH Sarabun New"/>
          <w:sz w:val="32"/>
          <w:szCs w:val="32"/>
        </w:rPr>
        <w:t xml:space="preserve">Auto Lots </w:t>
      </w:r>
      <w:r w:rsidR="00380987" w:rsidRPr="00380987">
        <w:rPr>
          <w:rFonts w:ascii="TH Sarabun New" w:hAnsi="TH Sarabun New" w:cs="TH Sarabun New"/>
          <w:sz w:val="32"/>
          <w:szCs w:val="32"/>
          <w:cs/>
        </w:rPr>
        <w:t>เปิด</w:t>
      </w:r>
      <w:r w:rsidR="00380987">
        <w:rPr>
          <w:rFonts w:ascii="TH Sarabun New" w:hAnsi="TH Sarabun New" w:cs="TH Sarabun New"/>
          <w:sz w:val="32"/>
          <w:szCs w:val="32"/>
        </w:rPr>
        <w:t>:</w:t>
      </w:r>
    </w:p>
    <w:p w14:paraId="40A8B546" w14:textId="77777777" w:rsidR="005F6296" w:rsidRPr="00DF0494" w:rsidRDefault="005F6296" w:rsidP="00E62FD7">
      <w:pPr>
        <w:spacing w:before="20" w:after="20"/>
        <w:ind w:firstLine="720"/>
        <w:contextualSpacing/>
        <w:rPr>
          <w:rFonts w:ascii="TH Sarabun New" w:hAnsi="TH Sarabun New" w:cs="TH Sarabun New"/>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6"/>
        <w:gridCol w:w="490"/>
      </w:tblGrid>
      <w:tr w:rsidR="00BF2084" w:rsidRPr="00DF0494" w14:paraId="4DBAFE3A" w14:textId="77777777" w:rsidTr="00BF2084">
        <w:tc>
          <w:tcPr>
            <w:tcW w:w="7806" w:type="dxa"/>
          </w:tcPr>
          <w:p w14:paraId="193F170E" w14:textId="0CF3B9B4" w:rsidR="00BF2084" w:rsidRPr="00DF0494" w:rsidRDefault="00000000" w:rsidP="003F23FE">
            <w:pPr>
              <w:spacing w:before="20" w:after="20"/>
              <w:contextualSpacing/>
              <w:jc w:val="center"/>
              <w:rPr>
                <w:rFonts w:ascii="TH Sarabun New" w:hAnsi="TH Sarabun New" w:cs="TH Sarabun New"/>
                <w:sz w:val="32"/>
                <w:szCs w:val="32"/>
              </w:rPr>
            </w:pPr>
            <m:oMathPara>
              <m:oMath>
                <m:sSubSup>
                  <m:sSubSupPr>
                    <m:ctrlPr>
                      <w:rPr>
                        <w:rFonts w:ascii="Cambria Math" w:eastAsia="Sarabun" w:hAnsi="Cambria Math" w:cs="TH SarabunPSK" w:hint="cs"/>
                        <w:sz w:val="32"/>
                        <w:szCs w:val="32"/>
                      </w:rPr>
                    </m:ctrlPr>
                  </m:sSubSupPr>
                  <m:e>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e>
                  <m:sub>
                    <m:r>
                      <w:rPr>
                        <w:rFonts w:ascii="Cambria Math" w:eastAsia="Sarabun" w:hAnsi="Cambria Math" w:cs="TH SarabunPSK" w:hint="cs"/>
                        <w:sz w:val="32"/>
                        <w:szCs w:val="32"/>
                      </w:rPr>
                      <m:t xml:space="preserve"> </m:t>
                    </m:r>
                  </m:sub>
                  <m:sup>
                    <m:r>
                      <w:rPr>
                        <w:rFonts w:ascii="Cambria Math" w:eastAsia="Sarabun" w:hAnsi="Cambria Math"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f>
                  <m:fPr>
                    <m:ctrlPr>
                      <w:rPr>
                        <w:rStyle w:val="mord"/>
                        <w:rFonts w:ascii="Cambria Math" w:eastAsiaTheme="minorHAnsi" w:hAnsi="Cambria Math" w:cs="TH SarabunPSK" w:hint="cs"/>
                        <w:i/>
                        <w:kern w:val="2"/>
                        <w:sz w:val="22"/>
                        <w:szCs w:val="28"/>
                        <w:lang w:val="en-US"/>
                        <w14:ligatures w14:val="standardContextual"/>
                      </w:rPr>
                    </m:ctrlPr>
                  </m:fPr>
                  <m:num>
                    <m:r>
                      <m:rPr>
                        <m:nor/>
                      </m:rPr>
                      <w:rPr>
                        <w:rFonts w:ascii="TH SarabunPSK" w:hAnsi="TH SarabunPSK" w:cs="TH SarabunPSK" w:hint="cs"/>
                        <w:sz w:val="32"/>
                        <w:szCs w:val="32"/>
                      </w:rPr>
                      <m:t>Risk per trade (money)</m:t>
                    </m:r>
                  </m:num>
                  <m:den>
                    <m:r>
                      <m:rPr>
                        <m:nor/>
                      </m:rPr>
                      <w:rPr>
                        <w:rStyle w:val="mord"/>
                        <w:rFonts w:ascii="TH SarabunPSK" w:hAnsi="TH SarabunPSK" w:cs="TH SarabunPSK" w:hint="cs"/>
                        <w:sz w:val="32"/>
                        <w:szCs w:val="32"/>
                      </w:rPr>
                      <m:t xml:space="preserve">Stoploss x </m:t>
                    </m:r>
                    <m:r>
                      <m:rPr>
                        <m:nor/>
                      </m:rPr>
                      <w:rPr>
                        <w:rFonts w:ascii="TH SarabunPSK" w:hAnsi="TH SarabunPSK" w:cs="TH SarabunPSK" w:hint="cs"/>
                        <w:sz w:val="32"/>
                        <w:szCs w:val="32"/>
                      </w:rPr>
                      <m:t>Pip value per lot</m:t>
                    </m:r>
                  </m:den>
                </m:f>
              </m:oMath>
            </m:oMathPara>
          </w:p>
        </w:tc>
        <w:tc>
          <w:tcPr>
            <w:tcW w:w="490" w:type="dxa"/>
          </w:tcPr>
          <w:p w14:paraId="6578289D" w14:textId="2CC83FAA" w:rsidR="00BF2084" w:rsidRPr="00DF0494" w:rsidRDefault="00BF208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7</w:t>
            </w:r>
          </w:p>
        </w:tc>
      </w:tr>
    </w:tbl>
    <w:p w14:paraId="0F25FB0E" w14:textId="77777777" w:rsidR="00380987" w:rsidRDefault="00380987" w:rsidP="00380987">
      <w:pPr>
        <w:spacing w:before="20" w:after="20"/>
        <w:ind w:firstLine="720"/>
        <w:contextualSpacing/>
        <w:rPr>
          <w:rFonts w:ascii="TH Sarabun New" w:hAnsi="TH Sarabun New" w:cs="TH Sarabun New"/>
          <w:b/>
          <w:bCs/>
          <w:sz w:val="32"/>
          <w:szCs w:val="32"/>
        </w:rPr>
      </w:pPr>
    </w:p>
    <w:p w14:paraId="00061A78" w14:textId="223F8686" w:rsidR="005F6296" w:rsidRDefault="00380987" w:rsidP="005F6296">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ปิด (</w:t>
      </w:r>
      <w:r w:rsidR="005F6296">
        <w:rPr>
          <w:rFonts w:ascii="TH Sarabun New" w:hAnsi="TH Sarabun New" w:cs="TH Sarabun New"/>
          <w:sz w:val="32"/>
          <w:szCs w:val="32"/>
        </w:rPr>
        <w:t>FixLot</w:t>
      </w:r>
      <w:r w:rsidRPr="00380987">
        <w:rPr>
          <w:rFonts w:ascii="TH Sarabun New" w:hAnsi="TH Sarabun New" w:cs="TH Sarabun New"/>
          <w:sz w:val="32"/>
          <w:szCs w:val="32"/>
          <w:cs/>
        </w:rPr>
        <w:t>)</w:t>
      </w:r>
      <w:r w:rsidR="005F6296">
        <w:rPr>
          <w:rFonts w:ascii="TH Sarabun New" w:hAnsi="TH Sarabun New" w:cs="TH Sarabun New"/>
          <w:sz w:val="32"/>
          <w:szCs w:val="32"/>
        </w:rPr>
        <w:t>:</w:t>
      </w:r>
      <w:r w:rsidRPr="00380987">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r>
            <m:rPr>
              <m:nor/>
            </m:rPr>
            <w:rPr>
              <w:rStyle w:val="mord"/>
              <w:rFonts w:ascii="TH SarabunPSK" w:hAnsi="TH SarabunPSK" w:cs="TH SarabunPSK"/>
              <w:sz w:val="32"/>
              <w:szCs w:val="32"/>
            </w:rPr>
            <m:t>LotFix</m:t>
          </m:r>
          <m:r>
            <m:rPr>
              <m:sty m:val="p"/>
            </m:rPr>
            <w:rPr>
              <w:rFonts w:ascii="TH Sarabun New" w:hAnsi="TH Sarabun New" w:cs="TH Sarabun New"/>
              <w:sz w:val="32"/>
              <w:szCs w:val="32"/>
            </w:rPr>
            <w:br/>
          </m:r>
        </m:oMath>
      </m:oMathPara>
      <w:r w:rsidR="005F6296">
        <w:rPr>
          <w:rFonts w:ascii="TH Sarabun New" w:hAnsi="TH Sarabun New" w:cs="TH Sarabun New"/>
          <w:sz w:val="32"/>
          <w:szCs w:val="32"/>
        </w:rPr>
        <w:tab/>
      </w:r>
    </w:p>
    <w:p w14:paraId="512881B5" w14:textId="5CD86EEA" w:rsidR="005F6296" w:rsidRPr="00DF0494" w:rsidRDefault="005F6296" w:rsidP="005F6296">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Pr>
          <w:rFonts w:ascii="TH Sarabun New" w:hAnsi="TH Sarabun New" w:cs="TH Sarabun New" w:hint="cs"/>
          <w:sz w:val="32"/>
          <w:szCs w:val="32"/>
          <w:cs/>
        </w:rPr>
        <w:t>การเพิ่มขนาด</w:t>
      </w:r>
      <w:r>
        <w:rPr>
          <w:rFonts w:ascii="TH Sarabun New" w:hAnsi="TH Sarabun New" w:cs="TH Sarabun New"/>
          <w:sz w:val="32"/>
          <w:szCs w:val="32"/>
        </w:rPr>
        <w:t>Lot</w:t>
      </w:r>
      <w:r>
        <w:rPr>
          <w:rFonts w:ascii="TH Sarabun New" w:hAnsi="TH Sarabun New" w:cs="TH Sarabun New" w:hint="cs"/>
          <w:sz w:val="32"/>
          <w:szCs w:val="32"/>
          <w:cs/>
        </w:rPr>
        <w:t xml:space="preserve">เมื่อขาดทุน </w:t>
      </w:r>
      <w:r>
        <w:rPr>
          <w:rFonts w:ascii="TH Sarabun New" w:hAnsi="TH Sarabun New" w:cs="TH Sarabun New"/>
          <w:sz w:val="32"/>
          <w:szCs w:val="32"/>
        </w:rPr>
        <w:t>(Loop loss Money)</w:t>
      </w:r>
      <w:r w:rsidRPr="00DF0494">
        <w:rPr>
          <w:rFonts w:ascii="TH Sarabun New" w:hAnsi="TH Sarabun New" w:cs="TH Sarabun New"/>
          <w:sz w:val="32"/>
          <w:szCs w:val="32"/>
        </w:rPr>
        <w:t>:</w:t>
      </w:r>
    </w:p>
    <w:p w14:paraId="63B56AA6" w14:textId="65C86D01" w:rsidR="00903A6D" w:rsidRPr="00DF0494" w:rsidRDefault="005F6296" w:rsidP="00380987">
      <w:pPr>
        <w:spacing w:before="20" w:after="20"/>
        <w:ind w:firstLine="720"/>
        <w:contextualSpacing/>
        <w:rPr>
          <w:rFonts w:ascii="TH Sarabun New" w:hAnsi="TH Sarabun New" w:cs="TH Sarabun New"/>
          <w:sz w:val="32"/>
          <w:szCs w:val="32"/>
        </w:rPr>
      </w:pPr>
      <w:r>
        <w:rPr>
          <w:rFonts w:ascii="TH Sarabun New" w:hAnsi="TH Sarabun New" w:cs="TH Sarabun New"/>
          <w:sz w:val="32"/>
          <w:szCs w:val="32"/>
        </w:rPr>
        <w:tab/>
      </w:r>
      <w:r>
        <w:rPr>
          <w:rFonts w:ascii="TH Sarabun New" w:hAnsi="TH Sarabun New" w:cs="TH Sarabun New"/>
          <w:sz w:val="32"/>
          <w:szCs w:val="32"/>
        </w:rPr>
        <w:tab/>
      </w:r>
      <w:r w:rsidRPr="005F6296">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n-1</m:t>
              </m:r>
            </m:sub>
            <m:sup>
              <m:r>
                <m:rPr>
                  <m:nor/>
                </m:rPr>
                <w:rPr>
                  <w:rFonts w:ascii="TH SarabunPSK" w:eastAsia="Sarabun" w:hAnsi="TH SarabunPSK" w:cs="TH SarabunPSK" w:hint="cs"/>
                  <w:sz w:val="32"/>
                  <w:szCs w:val="32"/>
                </w:rPr>
                <m:t xml:space="preserve"> </m:t>
              </m:r>
            </m:sup>
          </m:sSubSup>
          <m:r>
            <m:rPr>
              <m:nor/>
            </m:rPr>
            <w:rPr>
              <w:rFonts w:ascii="TH Sarabun New" w:eastAsia="Sarabun" w:hAnsi="TH Sarabun New" w:cs="TH Sarabun New" w:hint="cs"/>
              <w:sz w:val="32"/>
              <w:szCs w:val="32"/>
            </w:rPr>
            <m:t xml:space="preserve">x </m:t>
          </m:r>
          <m:r>
            <m:rPr>
              <m:nor/>
            </m:rPr>
            <w:rPr>
              <w:rFonts w:ascii="TH Sarabun New" w:hAnsi="TH Sarabun New" w:cs="TH Sarabun New" w:hint="cs"/>
            </w:rPr>
            <m:t>Factor</m:t>
          </m:r>
          <m:r>
            <m:rPr>
              <m:sty m:val="p"/>
            </m:rPr>
            <w:rPr>
              <w:rFonts w:ascii="TH SarabunPSK" w:hAnsi="TH SarabunPSK" w:cs="TH SarabunPSK" w:hint="cs"/>
              <w:sz w:val="32"/>
              <w:szCs w:val="32"/>
            </w:rPr>
            <w:br/>
          </m:r>
        </m:oMath>
      </m:oMathPara>
      <w:r w:rsidR="00E62FD7" w:rsidRPr="00DF0494">
        <w:rPr>
          <w:rFonts w:ascii="TH Sarabun New" w:hAnsi="TH Sarabun New" w:cs="TH Sarabun New"/>
          <w:sz w:val="32"/>
          <w:szCs w:val="32"/>
          <w:cs/>
        </w:rPr>
        <w:t>โดยที่:</w:t>
      </w:r>
    </w:p>
    <w:p w14:paraId="20243320" w14:textId="4C38E252" w:rsidR="00903A6D" w:rsidRPr="00273409" w:rsidRDefault="00273409" w:rsidP="00903A6D">
      <w:pPr>
        <w:spacing w:before="20" w:after="20"/>
        <w:ind w:left="720"/>
        <w:contextualSpacing/>
        <w:rPr>
          <w:rFonts w:ascii="TH SarabunPSK" w:hAnsi="TH SarabunPSK" w:cs="TH SarabunPSK"/>
          <w:sz w:val="32"/>
          <w:szCs w:val="32"/>
          <w:cs/>
        </w:rPr>
      </w:pPr>
      <m:oMath>
        <m:r>
          <m:rPr>
            <m:nor/>
          </m:rPr>
          <w:rPr>
            <w:rFonts w:ascii="TH SarabunPSK" w:hAnsi="TH SarabunPSK" w:cs="TH SarabunPSK" w:hint="cs"/>
            <w:sz w:val="32"/>
            <w:szCs w:val="32"/>
          </w:rPr>
          <m:t>LotSize</m:t>
        </m:r>
        <m:r>
          <m:rPr>
            <m:nor/>
          </m:rPr>
          <w:rPr>
            <w:rFonts w:ascii="Arial" w:eastAsia="Sarabun" w:hAnsi="Arial" w:cs="Arial"/>
            <w:sz w:val="32"/>
            <w:szCs w:val="32"/>
          </w:rPr>
          <m:t>​</m:t>
        </m:r>
      </m:oMath>
      <w:r w:rsidR="00E62FD7" w:rsidRPr="00273409">
        <w:rPr>
          <w:rFonts w:ascii="TH SarabunPSK" w:hAnsi="TH SarabunPSK" w:cs="TH SarabunPSK" w:hint="cs"/>
          <w:sz w:val="32"/>
          <w:szCs w:val="32"/>
          <w:cs/>
        </w:rPr>
        <w:t xml:space="preserve"> คือ </w:t>
      </w:r>
      <w:r w:rsidR="005F6296" w:rsidRPr="00273409">
        <w:rPr>
          <w:rFonts w:ascii="TH SarabunPSK" w:hAnsi="TH SarabunPSK" w:cs="TH SarabunPSK" w:hint="cs"/>
          <w:sz w:val="32"/>
          <w:szCs w:val="32"/>
          <w:cs/>
        </w:rPr>
        <w:t>ขนาดของลอต</w:t>
      </w:r>
    </w:p>
    <w:p w14:paraId="4895EADD" w14:textId="328DBF92" w:rsidR="00E62FD7" w:rsidRPr="00273409" w:rsidRDefault="005F6296" w:rsidP="00903A6D">
      <w:pPr>
        <w:spacing w:before="20" w:after="20"/>
        <w:ind w:left="720"/>
        <w:contextualSpacing/>
        <w:rPr>
          <w:rFonts w:ascii="TH SarabunPSK" w:hAnsi="TH SarabunPSK" w:cs="TH SarabunPSK"/>
          <w:sz w:val="32"/>
          <w:szCs w:val="32"/>
          <w:cs/>
        </w:rPr>
      </w:pPr>
      <m:oMath>
        <m:r>
          <m:rPr>
            <m:nor/>
          </m:rPr>
          <w:rPr>
            <w:rFonts w:ascii="TH SarabunPSK" w:hAnsi="TH SarabunPSK" w:cs="TH SarabunPSK" w:hint="cs"/>
            <w:sz w:val="32"/>
            <w:szCs w:val="32"/>
          </w:rPr>
          <m:t>Risk per trade</m:t>
        </m:r>
      </m:oMath>
      <w:r w:rsidR="00E62FD7" w:rsidRPr="00273409">
        <w:rPr>
          <w:rFonts w:ascii="TH SarabunPSK" w:hAnsi="TH SarabunPSK" w:cs="TH SarabunPSK" w:hint="cs"/>
          <w:sz w:val="32"/>
          <w:szCs w:val="32"/>
          <w:cs/>
        </w:rPr>
        <w:t xml:space="preserve"> คือ </w:t>
      </w:r>
      <w:r w:rsidRPr="00273409">
        <w:rPr>
          <w:rFonts w:ascii="TH SarabunPSK" w:hAnsi="TH SarabunPSK" w:cs="TH SarabunPSK" w:hint="cs"/>
          <w:sz w:val="32"/>
          <w:szCs w:val="32"/>
          <w:cs/>
        </w:rPr>
        <w:t>เงินที่ยอมขาดทุนต่อคำสั่ง</w:t>
      </w:r>
      <w:r w:rsidRPr="00273409">
        <w:rPr>
          <w:rFonts w:ascii="TH SarabunPSK" w:hAnsi="TH SarabunPSK" w:cs="TH SarabunPSK" w:hint="cs"/>
          <w:sz w:val="32"/>
          <w:szCs w:val="32"/>
          <w:cs/>
        </w:rPr>
        <w:tab/>
      </w:r>
    </w:p>
    <w:p w14:paraId="3A600DAE" w14:textId="21639B8A" w:rsidR="00E62FD7" w:rsidRPr="00273409" w:rsidRDefault="005F6296" w:rsidP="00E62FD7">
      <w:pPr>
        <w:spacing w:before="20" w:after="20"/>
        <w:ind w:firstLine="720"/>
        <w:contextualSpacing/>
        <w:rPr>
          <w:rFonts w:ascii="TH SarabunPSK" w:hAnsi="TH SarabunPSK" w:cs="TH SarabunPSK"/>
          <w:sz w:val="32"/>
          <w:szCs w:val="32"/>
          <w:cs/>
        </w:rPr>
      </w:pPr>
      <w:r w:rsidRPr="00273409">
        <w:rPr>
          <w:rFonts w:ascii="TH SarabunPSK" w:hAnsi="TH SarabunPSK" w:cs="TH SarabunPSK" w:hint="cs"/>
          <w:sz w:val="32"/>
          <w:szCs w:val="32"/>
        </w:rPr>
        <w:t>LotFix</w:t>
      </w:r>
      <w:r w:rsidR="00903A6D" w:rsidRPr="00273409">
        <w:rPr>
          <w:rFonts w:ascii="TH SarabunPSK" w:hAnsi="TH SarabunPSK" w:cs="TH SarabunPSK" w:hint="cs"/>
          <w:sz w:val="32"/>
          <w:szCs w:val="32"/>
          <w:cs/>
        </w:rPr>
        <w:t xml:space="preserve"> </w:t>
      </w:r>
      <w:r w:rsidR="0093222C" w:rsidRPr="00273409">
        <w:rPr>
          <w:rFonts w:ascii="TH SarabunPSK" w:hAnsi="TH SarabunPSK" w:cs="TH SarabunPSK" w:hint="cs"/>
          <w:sz w:val="32"/>
          <w:szCs w:val="32"/>
          <w:cs/>
        </w:rPr>
        <w:t>คือ</w:t>
      </w:r>
      <w:r w:rsidR="00E62FD7"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ขนาดของลอตคงที่ตามผู้ใช้กำหนด</w:t>
      </w:r>
    </w:p>
    <w:p w14:paraId="11F9AD8C" w14:textId="36925FF5" w:rsidR="00E62FD7" w:rsidRPr="00273409" w:rsidRDefault="00E62FD7" w:rsidP="00E62FD7">
      <w:pPr>
        <w:spacing w:before="20" w:after="20"/>
        <w:contextualSpacing/>
        <w:rPr>
          <w:rFonts w:ascii="TH SarabunPSK" w:hAnsi="TH SarabunPSK" w:cs="TH SarabunPSK"/>
          <w:sz w:val="32"/>
          <w:szCs w:val="32"/>
        </w:rPr>
      </w:pPr>
      <w:r w:rsidRPr="00273409">
        <w:rPr>
          <w:rFonts w:ascii="TH SarabunPSK" w:hAnsi="TH SarabunPSK" w:cs="TH SarabunPSK" w:hint="cs"/>
          <w:sz w:val="32"/>
          <w:szCs w:val="32"/>
        </w:rPr>
        <w:lastRenderedPageBreak/>
        <w:tab/>
      </w:r>
      <w:r w:rsidR="005F6296" w:rsidRPr="00273409">
        <w:rPr>
          <w:rFonts w:ascii="TH SarabunPSK" w:hAnsi="TH SarabunPSK" w:cs="TH SarabunPSK" w:hint="cs"/>
          <w:sz w:val="32"/>
          <w:szCs w:val="32"/>
        </w:rPr>
        <w:t>Factor</w:t>
      </w:r>
      <w:r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 xml:space="preserve">คือ </w:t>
      </w:r>
      <w:r w:rsidR="00273409" w:rsidRPr="00273409">
        <w:rPr>
          <w:rFonts w:ascii="TH SarabunPSK" w:hAnsi="TH SarabunPSK" w:cs="TH SarabunPSK" w:hint="cs"/>
          <w:sz w:val="32"/>
          <w:szCs w:val="32"/>
          <w:cs/>
        </w:rPr>
        <w:t>ตัวคูณ ที่ใช้ในการเพิ่มขนาดลอต (</w:t>
      </w:r>
      <w:r w:rsidR="00273409" w:rsidRPr="00273409">
        <w:rPr>
          <w:rFonts w:ascii="TH SarabunPSK" w:hAnsi="TH SarabunPSK" w:cs="TH SarabunPSK" w:hint="cs"/>
          <w:sz w:val="32"/>
          <w:szCs w:val="32"/>
        </w:rPr>
        <w:t>Lot Size)</w:t>
      </w:r>
    </w:p>
    <w:p w14:paraId="7927E973" w14:textId="6787D356" w:rsidR="00E62FD7" w:rsidRPr="00DF0494" w:rsidRDefault="0000767A" w:rsidP="00857A7C">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r>
    </w:p>
    <w:p w14:paraId="1D085B89" w14:textId="77777777" w:rsidR="00BA775B" w:rsidRPr="00DF0494" w:rsidRDefault="00BA775B" w:rsidP="00DF4A72">
      <w:pPr>
        <w:spacing w:before="20" w:after="20"/>
        <w:ind w:firstLine="720"/>
        <w:contextualSpacing/>
        <w:jc w:val="thaiDistribute"/>
        <w:rPr>
          <w:rFonts w:ascii="TH Sarabun New" w:hAnsi="TH Sarabun New" w:cs="TH Sarabun New"/>
          <w:sz w:val="32"/>
          <w:szCs w:val="32"/>
        </w:rPr>
      </w:pPr>
    </w:p>
    <w:p w14:paraId="001B4B37" w14:textId="1CD6BDAA" w:rsidR="00417A8B" w:rsidRPr="00DF0494" w:rsidRDefault="00B37064" w:rsidP="00417A8B">
      <w:pPr>
        <w:spacing w:before="20" w:after="20"/>
        <w:contextualSpacing/>
        <w:jc w:val="thaiDistribute"/>
        <w:rPr>
          <w:rFonts w:ascii="TH Sarabun New" w:hAnsi="TH Sarabun New" w:cs="TH Sarabun New"/>
          <w:sz w:val="32"/>
          <w:szCs w:val="32"/>
          <w:cs/>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 xml:space="preserve">เปรียบเทียบอัลกอริทึมทั้ง </w:t>
      </w:r>
      <w:r w:rsidR="00263845">
        <w:rPr>
          <w:rFonts w:ascii="TH Sarabun New" w:hAnsi="TH Sarabun New" w:cs="TH Sarabun New"/>
          <w:sz w:val="32"/>
          <w:szCs w:val="32"/>
        </w:rPr>
        <w:t>2</w:t>
      </w:r>
      <w:r w:rsidR="00451099"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แบบ</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18"/>
        <w:gridCol w:w="3544"/>
        <w:gridCol w:w="3255"/>
      </w:tblGrid>
      <w:tr w:rsidR="00263845" w:rsidRPr="00DF0494" w14:paraId="6040B605" w14:textId="77777777" w:rsidTr="0073105D">
        <w:trPr>
          <w:jc w:val="center"/>
        </w:trPr>
        <w:tc>
          <w:tcPr>
            <w:tcW w:w="1418" w:type="dxa"/>
            <w:tcMar>
              <w:top w:w="100" w:type="dxa"/>
              <w:left w:w="100" w:type="dxa"/>
              <w:bottom w:w="100" w:type="dxa"/>
              <w:right w:w="100" w:type="dxa"/>
            </w:tcMar>
            <w:vAlign w:val="center"/>
          </w:tcPr>
          <w:p w14:paraId="49FB0DD0" w14:textId="77777777" w:rsidR="00263845" w:rsidRPr="00DF0494" w:rsidRDefault="00263845" w:rsidP="00B37064">
            <w:pPr>
              <w:widowControl w:val="0"/>
              <w:jc w:val="center"/>
              <w:rPr>
                <w:rFonts w:ascii="TH Sarabun New" w:eastAsia="Sarabun" w:hAnsi="TH Sarabun New" w:cs="TH Sarabun New"/>
                <w:sz w:val="32"/>
                <w:szCs w:val="32"/>
              </w:rPr>
            </w:pPr>
            <w:r w:rsidRPr="00DF0494">
              <w:rPr>
                <w:rFonts w:ascii="TH Sarabun New" w:eastAsia="Sarabun" w:hAnsi="TH Sarabun New" w:cs="TH Sarabun New"/>
                <w:b/>
                <w:sz w:val="32"/>
                <w:szCs w:val="32"/>
              </w:rPr>
              <w:t>พารามิเตอร์</w:t>
            </w:r>
          </w:p>
        </w:tc>
        <w:tc>
          <w:tcPr>
            <w:tcW w:w="3544" w:type="dxa"/>
            <w:tcMar>
              <w:top w:w="100" w:type="dxa"/>
              <w:left w:w="100" w:type="dxa"/>
              <w:bottom w:w="100" w:type="dxa"/>
              <w:right w:w="100" w:type="dxa"/>
            </w:tcMar>
            <w:vAlign w:val="center"/>
          </w:tcPr>
          <w:p w14:paraId="3F4DBD77" w14:textId="721DC2DB" w:rsidR="00263845" w:rsidRPr="009F0A34" w:rsidRDefault="009F0A34" w:rsidP="00B37064">
            <w:pPr>
              <w:widowControl w:val="0"/>
              <w:jc w:val="center"/>
              <w:rPr>
                <w:rFonts w:ascii="TH Sarabun New" w:eastAsia="Sarabun" w:hAnsi="TH Sarabun New" w:cs="TH Sarabun New"/>
                <w:bCs/>
                <w:sz w:val="32"/>
                <w:szCs w:val="32"/>
              </w:rPr>
            </w:pPr>
            <w:r w:rsidRPr="009F0A34">
              <w:rPr>
                <w:rFonts w:ascii="TH Sarabun New" w:eastAsia="Sarabun" w:hAnsi="TH Sarabun New" w:cs="TH Sarabun New"/>
                <w:bCs/>
                <w:sz w:val="32"/>
                <w:szCs w:val="32"/>
              </w:rPr>
              <w:t>BOTTRADING USING ENGULFING FIBONANCI AND EMA</w:t>
            </w:r>
          </w:p>
        </w:tc>
        <w:tc>
          <w:tcPr>
            <w:tcW w:w="3255" w:type="dxa"/>
            <w:tcMar>
              <w:top w:w="100" w:type="dxa"/>
              <w:left w:w="100" w:type="dxa"/>
              <w:bottom w:w="100" w:type="dxa"/>
              <w:right w:w="100" w:type="dxa"/>
            </w:tcMar>
            <w:vAlign w:val="center"/>
          </w:tcPr>
          <w:p w14:paraId="246A58BF" w14:textId="78102A03" w:rsidR="00263845" w:rsidRPr="0076793F" w:rsidRDefault="0076793F" w:rsidP="0073105D">
            <w:pPr>
              <w:spacing w:before="20" w:after="20"/>
              <w:ind w:firstLine="720"/>
              <w:contextualSpacing/>
              <w:rPr>
                <w:rFonts w:ascii="TH Sarabun New" w:hAnsi="TH Sarabun New" w:cs="TH Sarabun New"/>
                <w:sz w:val="32"/>
                <w:szCs w:val="32"/>
              </w:rPr>
            </w:pPr>
            <w:r w:rsidRPr="0076793F">
              <w:rPr>
                <w:rFonts w:ascii="TH Sarabun New" w:hAnsi="TH Sarabun New" w:cs="TH Sarabun New"/>
                <w:sz w:val="32"/>
                <w:szCs w:val="32"/>
              </w:rPr>
              <w:t>Engulfing + EMA</w:t>
            </w:r>
          </w:p>
        </w:tc>
      </w:tr>
      <w:tr w:rsidR="00263845" w:rsidRPr="00DF0494" w14:paraId="36640931" w14:textId="77777777" w:rsidTr="0073105D">
        <w:trPr>
          <w:jc w:val="center"/>
        </w:trPr>
        <w:tc>
          <w:tcPr>
            <w:tcW w:w="1418" w:type="dxa"/>
            <w:tcMar>
              <w:top w:w="100" w:type="dxa"/>
              <w:left w:w="100" w:type="dxa"/>
              <w:bottom w:w="100" w:type="dxa"/>
              <w:right w:w="100" w:type="dxa"/>
            </w:tcMar>
          </w:tcPr>
          <w:p w14:paraId="2D93D5C7" w14:textId="2DD5242F"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สมการ</w:t>
            </w:r>
          </w:p>
        </w:tc>
        <w:tc>
          <w:tcPr>
            <w:tcW w:w="3544" w:type="dxa"/>
            <w:tcMar>
              <w:top w:w="100" w:type="dxa"/>
              <w:left w:w="100" w:type="dxa"/>
              <w:bottom w:w="100" w:type="dxa"/>
              <w:right w:w="100" w:type="dxa"/>
            </w:tcMar>
          </w:tcPr>
          <w:p w14:paraId="1B7D05B7" w14:textId="42D83137" w:rsidR="00263845" w:rsidRPr="00273409" w:rsidRDefault="00000000" w:rsidP="00273409">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cs/>
                    </w:rPr>
                    <m:t xml:space="preserve"> </m:t>
                  </m:r>
                </m:sup>
              </m:sSubSup>
              <m:r>
                <m:rPr>
                  <m:nor/>
                </m:rPr>
                <w:rPr>
                  <w:rFonts w:ascii="TH SarabunPSK" w:eastAsia="Sarabun" w:hAnsi="TH SarabunPSK" w:cs="TH SarabunPSK" w:hint="cs"/>
                  <w:sz w:val="32"/>
                  <w:szCs w:val="32"/>
                </w:rPr>
                <m:t xml:space="preserve">= </m:t>
              </m:r>
              <m:r>
                <m:rPr>
                  <m:nor/>
                </m:rPr>
                <w:rPr>
                  <w:rFonts w:ascii="TH SarabunPSK" w:hAnsi="TH SarabunPSK" w:cs="TH SarabunPSK" w:hint="cs"/>
                  <w:sz w:val="32"/>
                  <w:szCs w:val="32"/>
                </w:rPr>
                <m:t>LiquidityZone ±</m:t>
              </m:r>
              <m:r>
                <m:rPr>
                  <m:nor/>
                </m:rPr>
                <w:rPr>
                  <w:rFonts w:ascii="Cambria Math"/>
                </w:rPr>
                <m:t xml:space="preserve"> </m:t>
              </m:r>
            </m:oMath>
            <w:r w:rsidR="00273409" w:rsidRPr="00273409">
              <w:rPr>
                <w:rStyle w:val="mord"/>
                <w:rFonts w:ascii="TH SarabunPSK" w:hAnsi="TH SarabunPSK" w:cs="TH SarabunPSK" w:hint="cs"/>
                <w:sz w:val="32"/>
                <w:szCs w:val="32"/>
              </w:rPr>
              <w:t>Offset</w:t>
            </w:r>
            <w:r w:rsidR="00273409">
              <w:t xml:space="preserve"> </w:t>
            </w:r>
          </w:p>
        </w:tc>
        <w:tc>
          <w:tcPr>
            <w:tcW w:w="3255" w:type="dxa"/>
            <w:tcMar>
              <w:top w:w="100" w:type="dxa"/>
              <w:left w:w="100" w:type="dxa"/>
              <w:bottom w:w="100" w:type="dxa"/>
              <w:right w:w="100" w:type="dxa"/>
            </w:tcMar>
          </w:tcPr>
          <w:p w14:paraId="26510FD4" w14:textId="0FC02223" w:rsidR="00263845" w:rsidRPr="00DF0494" w:rsidRDefault="0073105D" w:rsidP="009F2EF2">
            <w:pPr>
              <w:widowControl w:val="0"/>
              <w:jc w:val="center"/>
              <w:rPr>
                <w:rFonts w:ascii="TH Sarabun New" w:eastAsia="Sarabun" w:hAnsi="TH Sarabun New" w:cs="TH Sarabun New"/>
              </w:rPr>
            </w:pPr>
            <w:r w:rsidRPr="0073105D">
              <w:rPr>
                <w:rFonts w:ascii="TH Sarabun New" w:eastAsia="Sarabun" w:hAnsi="TH Sarabun New" w:cs="TH Sarabun New"/>
              </w:rPr>
              <w:t>Entry_n = EngulfingLine (</w:t>
            </w:r>
            <w:r w:rsidRPr="0073105D">
              <w:rPr>
                <w:rFonts w:ascii="TH Sarabun New" w:eastAsia="Sarabun" w:hAnsi="TH Sarabun New" w:cs="TH Sarabun New"/>
                <w:cs/>
              </w:rPr>
              <w:t xml:space="preserve">ยืนยันด้วย </w:t>
            </w:r>
            <w:r w:rsidRPr="0073105D">
              <w:rPr>
                <w:rFonts w:ascii="TH Sarabun New" w:eastAsia="Sarabun" w:hAnsi="TH Sarabun New" w:cs="TH Sarabun New"/>
              </w:rPr>
              <w:t>EMA)</w:t>
            </w:r>
          </w:p>
        </w:tc>
      </w:tr>
      <w:tr w:rsidR="00263845" w:rsidRPr="00DF0494" w14:paraId="7DA9D8D2" w14:textId="77777777" w:rsidTr="0073105D">
        <w:trPr>
          <w:jc w:val="center"/>
        </w:trPr>
        <w:tc>
          <w:tcPr>
            <w:tcW w:w="1418" w:type="dxa"/>
            <w:tcMar>
              <w:top w:w="100" w:type="dxa"/>
              <w:left w:w="100" w:type="dxa"/>
              <w:bottom w:w="100" w:type="dxa"/>
              <w:right w:w="100" w:type="dxa"/>
            </w:tcMar>
          </w:tcPr>
          <w:p w14:paraId="36C16BED" w14:textId="50081618" w:rsidR="00263845" w:rsidRPr="00DF0494" w:rsidRDefault="00263845" w:rsidP="003F23FE">
            <w:pPr>
              <w:widowControl w:val="0"/>
              <w:rPr>
                <w:rFonts w:ascii="TH Sarabun New" w:eastAsia="Sarabun" w:hAnsi="TH Sarabun New" w:cs="TH Sarabun New"/>
                <w:sz w:val="32"/>
                <w:szCs w:val="32"/>
                <w:cs/>
              </w:rPr>
            </w:pPr>
            <w:r w:rsidRPr="00DF0494">
              <w:rPr>
                <w:rFonts w:ascii="TH Sarabun New" w:eastAsia="Sarabun" w:hAnsi="TH Sarabun New" w:cs="TH Sarabun New"/>
                <w:b/>
                <w:sz w:val="32"/>
                <w:szCs w:val="32"/>
              </w:rPr>
              <w:t>การเปิด</w:t>
            </w:r>
            <w:r w:rsidRPr="00DF0494">
              <w:rPr>
                <w:rFonts w:ascii="TH Sarabun New" w:eastAsia="Sarabun" w:hAnsi="TH Sarabun New" w:cs="TH Sarabun New" w:hint="cs"/>
                <w:bCs/>
                <w:sz w:val="32"/>
                <w:szCs w:val="32"/>
                <w:cs/>
              </w:rPr>
              <w:t>คำสั่ง</w:t>
            </w:r>
          </w:p>
        </w:tc>
        <w:tc>
          <w:tcPr>
            <w:tcW w:w="3544" w:type="dxa"/>
            <w:tcMar>
              <w:top w:w="100" w:type="dxa"/>
              <w:left w:w="100" w:type="dxa"/>
              <w:bottom w:w="100" w:type="dxa"/>
              <w:right w:w="100" w:type="dxa"/>
            </w:tcMar>
          </w:tcPr>
          <w:p w14:paraId="355635BF" w14:textId="3FF23DAC" w:rsidR="00263845" w:rsidRPr="00D55E9E" w:rsidRDefault="00D55E9E" w:rsidP="00B37064">
            <w:pPr>
              <w:widowControl w:val="0"/>
              <w:jc w:val="center"/>
              <w:rPr>
                <w:rFonts w:ascii="TH Sarabun New" w:eastAsia="Sarabun" w:hAnsi="TH Sarabun New" w:cs="TH Sarabun New"/>
                <w:bCs/>
                <w:sz w:val="32"/>
                <w:szCs w:val="32"/>
                <w:lang w:val="en-U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c>
          <w:tcPr>
            <w:tcW w:w="3255" w:type="dxa"/>
            <w:tcMar>
              <w:top w:w="100" w:type="dxa"/>
              <w:left w:w="100" w:type="dxa"/>
              <w:bottom w:w="100" w:type="dxa"/>
              <w:right w:w="100" w:type="dxa"/>
            </w:tcMar>
          </w:tcPr>
          <w:p w14:paraId="4758A146" w14:textId="6B8406BB" w:rsidR="00263845" w:rsidRPr="0073105D" w:rsidRDefault="0073105D" w:rsidP="00B37064">
            <w:pPr>
              <w:widowControl w:val="0"/>
              <w:jc w:val="center"/>
              <w:rPr>
                <w:rFonts w:ascii="TH Sarabun New" w:eastAsia="Sarabun" w:hAnsi="TH Sarabun New" w:cs="TH Sarabun New"/>
                <w:b/>
                <w:sz w:val="32"/>
                <w:szCs w:val="32"/>
                <w:c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r>
      <w:tr w:rsidR="00263845" w:rsidRPr="00DF0494" w14:paraId="4ADE24DD" w14:textId="77777777" w:rsidTr="0073105D">
        <w:trPr>
          <w:jc w:val="center"/>
        </w:trPr>
        <w:tc>
          <w:tcPr>
            <w:tcW w:w="1418" w:type="dxa"/>
            <w:tcMar>
              <w:top w:w="100" w:type="dxa"/>
              <w:left w:w="100" w:type="dxa"/>
              <w:bottom w:w="100" w:type="dxa"/>
              <w:right w:w="100" w:type="dxa"/>
            </w:tcMar>
          </w:tcPr>
          <w:p w14:paraId="77EFDB35" w14:textId="77777777"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MDD</w:t>
            </w:r>
          </w:p>
        </w:tc>
        <w:tc>
          <w:tcPr>
            <w:tcW w:w="3544" w:type="dxa"/>
            <w:tcMar>
              <w:top w:w="100" w:type="dxa"/>
              <w:left w:w="100" w:type="dxa"/>
              <w:bottom w:w="100" w:type="dxa"/>
              <w:right w:w="100" w:type="dxa"/>
            </w:tcMar>
          </w:tcPr>
          <w:p w14:paraId="47B98840" w14:textId="3FF22960" w:rsidR="00263845" w:rsidRPr="00DF0494" w:rsidRDefault="0073105D" w:rsidP="00B37064">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ปานกลาง</w:t>
            </w:r>
            <w:r w:rsidR="00F6613C" w:rsidRPr="00F6613C">
              <w:rPr>
                <w:rFonts w:ascii="TH Sarabun New" w:eastAsia="Sarabun" w:hAnsi="TH Sarabun New" w:cs="TH Sarabun New"/>
                <w:sz w:val="32"/>
                <w:szCs w:val="32"/>
                <w:cs/>
              </w:rPr>
              <w:t xml:space="preserve"> </w:t>
            </w:r>
          </w:p>
        </w:tc>
        <w:tc>
          <w:tcPr>
            <w:tcW w:w="3255" w:type="dxa"/>
            <w:tcMar>
              <w:top w:w="100" w:type="dxa"/>
              <w:left w:w="100" w:type="dxa"/>
              <w:bottom w:w="100" w:type="dxa"/>
              <w:right w:w="100" w:type="dxa"/>
            </w:tcMar>
          </w:tcPr>
          <w:p w14:paraId="33ACCCCD" w14:textId="6C7776FA" w:rsidR="00263845" w:rsidRPr="009F0A34" w:rsidRDefault="009F0A34" w:rsidP="00B37064">
            <w:pPr>
              <w:widowControl w:val="0"/>
              <w:jc w:val="center"/>
              <w:rPr>
                <w:rFonts w:ascii="TH Sarabun New" w:eastAsia="Sarabun" w:hAnsi="TH Sarabun New" w:cs="TH Sarabun New"/>
                <w:sz w:val="32"/>
                <w:szCs w:val="32"/>
                <w:cs/>
                <w:lang w:val="en-US"/>
              </w:rPr>
            </w:pPr>
            <w:r>
              <w:rPr>
                <w:rFonts w:ascii="TH Sarabun New" w:eastAsia="Sarabun" w:hAnsi="TH Sarabun New" w:cs="TH Sarabun New" w:hint="cs"/>
                <w:sz w:val="32"/>
                <w:szCs w:val="32"/>
                <w:cs/>
                <w:lang w:val="en-US"/>
              </w:rPr>
              <w:t>ต่ำ</w:t>
            </w:r>
          </w:p>
        </w:tc>
      </w:tr>
      <w:tr w:rsidR="00263845" w:rsidRPr="00DF0494" w14:paraId="12970DA6" w14:textId="77777777" w:rsidTr="0073105D">
        <w:trPr>
          <w:jc w:val="center"/>
        </w:trPr>
        <w:tc>
          <w:tcPr>
            <w:tcW w:w="1418" w:type="dxa"/>
            <w:tcMar>
              <w:top w:w="100" w:type="dxa"/>
              <w:left w:w="100" w:type="dxa"/>
              <w:bottom w:w="100" w:type="dxa"/>
              <w:right w:w="100" w:type="dxa"/>
            </w:tcMar>
          </w:tcPr>
          <w:p w14:paraId="47390FCC" w14:textId="77777777"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ความเสี่ยง</w:t>
            </w:r>
          </w:p>
        </w:tc>
        <w:tc>
          <w:tcPr>
            <w:tcW w:w="3544" w:type="dxa"/>
            <w:tcMar>
              <w:top w:w="100" w:type="dxa"/>
              <w:left w:w="100" w:type="dxa"/>
              <w:bottom w:w="100" w:type="dxa"/>
              <w:right w:w="100" w:type="dxa"/>
            </w:tcMar>
          </w:tcPr>
          <w:p w14:paraId="731FD2F5" w14:textId="699C096F" w:rsidR="00263845" w:rsidRPr="00DF0494" w:rsidRDefault="00263845" w:rsidP="00B37064">
            <w:pPr>
              <w:widowControl w:val="0"/>
              <w:jc w:val="center"/>
              <w:rPr>
                <w:rFonts w:ascii="TH Sarabun New" w:eastAsia="Sarabun" w:hAnsi="TH Sarabun New" w:cs="TH Sarabun New"/>
                <w:sz w:val="32"/>
                <w:szCs w:val="32"/>
              </w:rPr>
            </w:pPr>
            <w:r w:rsidRPr="00DF0494">
              <w:rPr>
                <w:rFonts w:ascii="TH Sarabun New" w:eastAsia="Sarabun" w:hAnsi="TH Sarabun New" w:cs="TH Sarabun New"/>
                <w:sz w:val="32"/>
                <w:szCs w:val="32"/>
              </w:rPr>
              <w:t>สูง</w:t>
            </w:r>
          </w:p>
        </w:tc>
        <w:tc>
          <w:tcPr>
            <w:tcW w:w="3255" w:type="dxa"/>
            <w:tcMar>
              <w:top w:w="100" w:type="dxa"/>
              <w:left w:w="100" w:type="dxa"/>
              <w:bottom w:w="100" w:type="dxa"/>
              <w:right w:w="100" w:type="dxa"/>
            </w:tcMar>
          </w:tcPr>
          <w:p w14:paraId="26ECF6A5" w14:textId="3D614561" w:rsidR="00263845" w:rsidRPr="00DF0494" w:rsidRDefault="009F0A34" w:rsidP="00B37064">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ต่ำ</w:t>
            </w:r>
          </w:p>
        </w:tc>
      </w:tr>
    </w:tbl>
    <w:p w14:paraId="79EBE5FF" w14:textId="0AD94AD8" w:rsidR="002E114E" w:rsidRPr="0000767A" w:rsidRDefault="00273409" w:rsidP="002E114E">
      <w:pPr>
        <w:spacing w:before="20" w:after="20"/>
        <w:ind w:firstLine="720"/>
        <w:contextualSpacing/>
        <w:rPr>
          <w:rFonts w:ascii="TH Sarabun New" w:hAnsi="TH Sarabun New" w:cs="TH Sarabun New"/>
          <w:sz w:val="32"/>
          <w:szCs w:val="32"/>
          <w:lang w:val="en-US"/>
        </w:rPr>
      </w:pPr>
      <w:r>
        <w:rPr>
          <w:rFonts w:ascii="TH Sarabun New" w:hAnsi="TH Sarabun New" w:cs="TH Sarabun New"/>
          <w:sz w:val="32"/>
          <w:szCs w:val="32"/>
        </w:rPr>
        <w:br/>
      </w:r>
      <w:r w:rsidR="002E114E" w:rsidRPr="00DF0494">
        <w:rPr>
          <w:rFonts w:ascii="TH Sarabun New" w:hAnsi="TH Sarabun New" w:cs="TH Sarabun New"/>
          <w:sz w:val="32"/>
          <w:szCs w:val="32"/>
          <w:cs/>
        </w:rPr>
        <w:t>การคำนวณราคาการเปิด</w:t>
      </w:r>
      <w:r w:rsidR="002E114E" w:rsidRPr="00DF0494">
        <w:rPr>
          <w:rFonts w:ascii="TH Sarabun New" w:hAnsi="TH Sarabun New" w:cs="TH Sarabun New" w:hint="cs"/>
          <w:sz w:val="32"/>
          <w:szCs w:val="32"/>
          <w:cs/>
        </w:rPr>
        <w:t>คำสั่งซื้อและคำสั่งขายของกลยุทธ์</w:t>
      </w:r>
      <w:r w:rsidR="002E114E" w:rsidRPr="00DF0494">
        <w:rPr>
          <w:rFonts w:ascii="TH Sarabun New" w:hAnsi="TH Sarabun New" w:cs="TH Sarabun New"/>
          <w:sz w:val="32"/>
          <w:szCs w:val="32"/>
        </w:rPr>
        <w:t xml:space="preserve"> </w:t>
      </w:r>
      <w:r>
        <w:rPr>
          <w:rFonts w:ascii="TH Sarabun New" w:hAnsi="TH Sarabun New" w:cs="TH Sarabun New" w:hint="cs"/>
          <w:sz w:val="32"/>
          <w:szCs w:val="32"/>
          <w:cs/>
        </w:rPr>
        <w:t>ทาง</w:t>
      </w:r>
      <w:r w:rsidR="002E114E" w:rsidRPr="00DF0494">
        <w:rPr>
          <w:rFonts w:ascii="TH Sarabun New" w:hAnsi="TH Sarabun New" w:cs="TH Sarabun New"/>
          <w:b/>
          <w:bCs/>
          <w:sz w:val="32"/>
          <w:szCs w:val="32"/>
        </w:rPr>
        <w:t xml:space="preserve"> </w:t>
      </w:r>
      <w:r w:rsidR="002E114E" w:rsidRPr="00DF0494">
        <w:rPr>
          <w:rFonts w:ascii="TH Sarabun New" w:hAnsi="TH Sarabun New" w:cs="TH Sarabun New" w:hint="cs"/>
          <w:sz w:val="32"/>
          <w:szCs w:val="32"/>
          <w:cs/>
        </w:rPr>
        <w:t>ประกอบด้วย</w:t>
      </w:r>
      <w:r w:rsidR="002E114E" w:rsidRPr="00DF0494">
        <w:rPr>
          <w:rFonts w:ascii="TH Sarabun New" w:hAnsi="TH Sarabun New" w:cs="TH Sarabun New" w:hint="cs"/>
          <w:b/>
          <w:bCs/>
          <w:sz w:val="32"/>
          <w:szCs w:val="32"/>
          <w:cs/>
        </w:rPr>
        <w:t xml:space="preserve"> </w:t>
      </w:r>
      <w:r w:rsidR="002E114E" w:rsidRPr="00DF0494">
        <w:rPr>
          <w:rFonts w:ascii="TH Sarabun New" w:hAnsi="TH Sarabun New" w:cs="TH Sarabun New"/>
          <w:sz w:val="32"/>
          <w:szCs w:val="32"/>
          <w:cs/>
        </w:rPr>
        <w:t>การ</w:t>
      </w:r>
      <w:r w:rsidR="002E114E" w:rsidRPr="00DF0494">
        <w:rPr>
          <w:rFonts w:ascii="TH Sarabun New" w:hAnsi="TH Sarabun New" w:cs="TH Sarabun New" w:hint="cs"/>
          <w:sz w:val="32"/>
          <w:szCs w:val="32"/>
          <w:cs/>
        </w:rPr>
        <w:t>เปิด</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ปิดคำสั่งสอง</w:t>
      </w:r>
      <w:r w:rsidR="002E114E" w:rsidRPr="00DF0494">
        <w:rPr>
          <w:rFonts w:ascii="TH Sarabun New" w:hAnsi="TH Sarabun New" w:cs="TH Sarabun New"/>
          <w:sz w:val="32"/>
          <w:szCs w:val="32"/>
          <w:cs/>
        </w:rPr>
        <w:t>ทาง</w:t>
      </w:r>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rPr>
        <w:t xml:space="preserve">(2-Ways) </w:t>
      </w:r>
      <w:r w:rsidR="002E114E" w:rsidRPr="00DF0494">
        <w:rPr>
          <w:rFonts w:ascii="TH Sarabun New" w:hAnsi="TH Sarabun New" w:cs="TH Sarabun New" w:hint="cs"/>
          <w:sz w:val="32"/>
          <w:szCs w:val="32"/>
          <w:cs/>
        </w:rPr>
        <w:t xml:space="preserve">และ </w:t>
      </w:r>
      <w:r w:rsidR="002E114E" w:rsidRPr="00DF0494">
        <w:rPr>
          <w:rFonts w:ascii="TH Sarabun New" w:hAnsi="TH Sarabun New" w:cs="TH Sarabun New"/>
          <w:sz w:val="32"/>
          <w:szCs w:val="32"/>
        </w:rPr>
        <w:t xml:space="preserve">Close money </w:t>
      </w:r>
      <w:r w:rsidR="002E114E" w:rsidRPr="00DF0494">
        <w:rPr>
          <w:rFonts w:ascii="TH Sarabun New" w:hAnsi="TH Sarabun New" w:cs="TH Sarabun New" w:hint="cs"/>
          <w:sz w:val="32"/>
          <w:szCs w:val="32"/>
          <w:cs/>
        </w:rPr>
        <w:t xml:space="preserve">คือ </w:t>
      </w:r>
      <w:r w:rsidR="002E114E" w:rsidRPr="00DF0494">
        <w:rPr>
          <w:rFonts w:ascii="TH Sarabun New" w:hAnsi="TH Sarabun New" w:cs="TH Sarabun New"/>
          <w:sz w:val="32"/>
          <w:szCs w:val="32"/>
          <w:cs/>
        </w:rPr>
        <w:t>สมการปิด</w:t>
      </w:r>
      <w:r w:rsidR="002E114E" w:rsidRPr="00DF0494">
        <w:rPr>
          <w:rFonts w:ascii="TH Sarabun New" w:hAnsi="TH Sarabun New" w:cs="TH Sarabun New" w:hint="cs"/>
          <w:sz w:val="32"/>
          <w:szCs w:val="32"/>
          <w:cs/>
        </w:rPr>
        <w:t>คำสั่ง</w:t>
      </w:r>
      <w:r w:rsidR="002E114E" w:rsidRPr="00DF0494">
        <w:rPr>
          <w:rFonts w:ascii="TH Sarabun New" w:hAnsi="TH Sarabun New" w:cs="TH Sarabun New"/>
          <w:sz w:val="32"/>
          <w:szCs w:val="32"/>
          <w:cs/>
        </w:rPr>
        <w:t>ทั้งหมด (</w:t>
      </w:r>
      <w:r w:rsidR="002E114E" w:rsidRPr="00DF0494">
        <w:rPr>
          <w:rFonts w:ascii="TH Sarabun New" w:hAnsi="TH Sarabun New" w:cs="TH Sarabun New"/>
          <w:sz w:val="32"/>
          <w:szCs w:val="32"/>
        </w:rPr>
        <w:t xml:space="preserve">Close All Orders) </w:t>
      </w:r>
      <w:r w:rsidR="002E114E" w:rsidRPr="00DF0494">
        <w:rPr>
          <w:rFonts w:ascii="TH Sarabun New" w:hAnsi="TH Sarabun New" w:cs="TH Sarabun New"/>
          <w:sz w:val="32"/>
          <w:szCs w:val="32"/>
          <w:cs/>
        </w:rPr>
        <w:t>โดยมีเงื่อนไขการปิด:</w:t>
      </w:r>
    </w:p>
    <w:tbl>
      <w:tblPr>
        <w:tblStyle w:val="TableGrid"/>
        <w:tblW w:w="8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26"/>
        <w:gridCol w:w="518"/>
      </w:tblGrid>
      <w:tr w:rsidR="00DF0494" w:rsidRPr="00DF0494" w14:paraId="0586EA74" w14:textId="77777777" w:rsidTr="00296BAB">
        <w:trPr>
          <w:trHeight w:val="1343"/>
        </w:trPr>
        <w:tc>
          <w:tcPr>
            <w:tcW w:w="8026" w:type="dxa"/>
          </w:tcPr>
          <w:p w14:paraId="69E36750" w14:textId="172020B8" w:rsidR="002E114E" w:rsidRPr="00DF0494" w:rsidRDefault="002E114E" w:rsidP="00631F08">
            <w:pPr>
              <w:spacing w:before="20" w:after="20"/>
              <w:contextualSpacing/>
              <w:jc w:val="center"/>
              <w:rPr>
                <w:rFonts w:ascii="TH Sarabun New" w:hAnsi="TH Sarabun New" w:cs="TH Sarabun New"/>
                <w:sz w:val="32"/>
                <w:szCs w:val="32"/>
              </w:rPr>
            </w:pPr>
            <w:r w:rsidRPr="00863C4F">
              <w:rPr>
                <w:rFonts w:ascii="TH Sarabun New" w:eastAsia="Sarabun" w:hAnsi="TH Sarabun New" w:cs="TH Sarabun New"/>
                <w:i/>
                <w:sz w:val="32"/>
                <w:szCs w:val="32"/>
              </w:rPr>
              <w:t>Close All Orders</w:t>
            </w:r>
            <w:r w:rsidRPr="00DF0494">
              <w:rPr>
                <w:rFonts w:ascii="Cambria Math" w:eastAsia="Sarabun" w:hAnsi="Cambria Math" w:cs="TH Sarabun New"/>
                <w:i/>
                <w:sz w:val="32"/>
                <w:szCs w:val="32"/>
              </w:rPr>
              <w:t> </w:t>
            </w:r>
            <w:r w:rsidRPr="00DF0494">
              <w:rPr>
                <w:rFonts w:ascii="Cambria Math" w:eastAsia="Sarabun" w:hAnsi="Cambria Math" w:cs="TH Sarabun New"/>
                <w:i/>
                <w:sz w:val="32"/>
                <w:szCs w:val="32"/>
                <w:cs/>
              </w:rPr>
              <w:t>เมื่อ</w:t>
            </w:r>
            <w:r w:rsidRPr="00DF0494">
              <w:rPr>
                <w:rFonts w:ascii="Cambria Math" w:eastAsia="Sarabun" w:hAnsi="Cambria Math" w:cs="TH Sarabun New"/>
                <w:iCs/>
                <w:sz w:val="32"/>
                <w:szCs w:val="32"/>
              </w:rPr>
              <w:t xml:space="preserve">: </w:t>
            </w:r>
            <m:oMath>
              <m:d>
                <m:dPr>
                  <m:begChr m:val="{"/>
                  <m:endChr m:val=""/>
                  <m:ctrlPr>
                    <w:rPr>
                      <w:rFonts w:ascii="Cambria Math" w:eastAsia="Sarabun" w:hAnsi="Cambria Math" w:cs="TH Sarabun New"/>
                      <w:i/>
                      <w:iCs/>
                      <w:sz w:val="32"/>
                      <w:szCs w:val="32"/>
                    </w:rPr>
                  </m:ctrlPr>
                </m:dPr>
                <m:e>
                  <m:eqArr>
                    <m:eqArrPr>
                      <m:objDist m:val="1"/>
                      <m:rSpRule m:val="4"/>
                      <m:rSp m:val="2"/>
                      <m:ctrlPr>
                        <w:rPr>
                          <w:rFonts w:ascii="Cambria Math" w:eastAsia="Sarabun" w:hAnsi="Cambria Math" w:cs="TH Sarabun New"/>
                          <w:i/>
                          <w:iCs/>
                          <w:sz w:val="32"/>
                          <w:szCs w:val="32"/>
                        </w:rPr>
                      </m:ctrlPr>
                    </m:eqArrPr>
                    <m:e>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r>
                            <m:rPr>
                              <m:nor/>
                            </m:rPr>
                            <w:rPr>
                              <w:rFonts w:ascii="TH Sarabun New" w:eastAsia="Sarabun" w:hAnsi="TH Sarabun New" w:cs="TH Sarabun New"/>
                              <w:sz w:val="32"/>
                              <w:szCs w:val="32"/>
                            </w:rPr>
                            <m:t xml:space="preserve">   </m:t>
                          </m:r>
                        </m:e>
                      </m:nary>
                      <m:r>
                        <w:rPr>
                          <w:rFonts w:ascii="Cambria Math" w:eastAsia="Sarabun" w:hAnsi="Cambria Math" w:cs="TH Sarabun New"/>
                          <w:sz w:val="32"/>
                          <w:szCs w:val="32"/>
                        </w:rPr>
                        <m:t xml:space="preserve">    </m:t>
                      </m:r>
                    </m:e>
                    <m:e>
                      <m:r>
                        <m:rPr>
                          <m:nor/>
                        </m:rPr>
                        <w:rPr>
                          <w:rFonts w:ascii="TH Sarabun New" w:eastAsia="Sarabun" w:hAnsi="TH Sarabun New" w:cs="TH Sarabun New"/>
                          <w:sz w:val="32"/>
                          <w:szCs w:val="32"/>
                        </w:rPr>
                        <m:t>|</m:t>
                      </m:r>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e>
                      </m:nary>
                      <m:r>
                        <m:rPr>
                          <m:nor/>
                        </m:rPr>
                        <w:rPr>
                          <w:rFonts w:ascii="TH Sarabun New" w:eastAsia="Sarabun" w:hAnsi="TH Sarabun New" w:cs="TH Sarabun New"/>
                          <w:sz w:val="32"/>
                          <w:szCs w:val="32"/>
                        </w:rPr>
                        <m:t xml:space="preserve">       </m:t>
                      </m:r>
                    </m:e>
                    <m:e>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r>
                        <w:rPr>
                          <w:rFonts w:ascii="Cambria Math" w:eastAsia="Sarabun" w:hAnsi="Cambria Math" w:cs="TH Sarabun New"/>
                          <w:sz w:val="32"/>
                          <w:szCs w:val="32"/>
                        </w:rPr>
                        <m:t xml:space="preserve">       </m:t>
                      </m:r>
                    </m:e>
                  </m:eqArr>
                </m:e>
              </m:d>
            </m:oMath>
          </w:p>
        </w:tc>
        <w:tc>
          <w:tcPr>
            <w:tcW w:w="518" w:type="dxa"/>
            <w:vAlign w:val="center"/>
          </w:tcPr>
          <w:p w14:paraId="53FF55AF" w14:textId="77777777" w:rsidR="002E114E" w:rsidRPr="00DF0494" w:rsidRDefault="002E114E" w:rsidP="00296BAB">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9</w:t>
            </w:r>
          </w:p>
        </w:tc>
      </w:tr>
    </w:tbl>
    <w:p w14:paraId="23DD0962" w14:textId="77777777" w:rsidR="002E114E" w:rsidRPr="00DF0494" w:rsidRDefault="002E114E" w:rsidP="002E114E">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71BDB2A4" w14:textId="535CF89F"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 xml:space="preserve">ขาดทุนของคำสั่งที่ </w:t>
      </w:r>
      <w:r w:rsidR="002E114E" w:rsidRPr="00DF0494">
        <w:rPr>
          <w:rFonts w:ascii="TH Sarabun New" w:hAnsi="TH Sarabun New" w:cs="TH Sarabun New"/>
          <w:sz w:val="32"/>
          <w:szCs w:val="32"/>
        </w:rPr>
        <w:t>k</w:t>
      </w:r>
    </w:p>
    <w:p w14:paraId="157B26B5" w14:textId="6B43A264"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กำไรเป้าหมายรวม</w:t>
      </w:r>
      <w:r w:rsidR="002E114E" w:rsidRPr="00DF0494">
        <w:rPr>
          <w:rFonts w:ascii="TH Sarabun New" w:hAnsi="TH Sarabun New" w:cs="TH Sarabun New"/>
          <w:sz w:val="32"/>
          <w:szCs w:val="32"/>
          <w:cs/>
        </w:rPr>
        <w:t xml:space="preserve"> </w:t>
      </w:r>
    </w:p>
    <w:p w14:paraId="30889B3D" w14:textId="7EEE1CBB"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oMath>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ขาดทุนสูงสุดที่ยอมรับได้</w:t>
      </w:r>
    </w:p>
    <w:p w14:paraId="4732BC44" w14:textId="77777777" w:rsidR="00F6613C" w:rsidRPr="00F6613C" w:rsidRDefault="00000000" w:rsidP="002E114E">
      <w:pPr>
        <w:spacing w:before="20" w:after="20"/>
        <w:ind w:firstLine="720"/>
        <w:contextualSpacing/>
        <w:rPr>
          <w:rFonts w:ascii="TH Sarabun New" w:eastAsiaTheme="minorEastAsia" w:hAnsi="TH Sarabun New" w:cs="TH Sarabun New"/>
          <w:iCs/>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ราคาปัจจุบัน</w:t>
      </w:r>
      <w:r w:rsidR="002E114E" w:rsidRPr="00DF0494">
        <w:rPr>
          <w:rFonts w:ascii="TH Sarabun New" w:eastAsiaTheme="minorEastAsia" w:hAnsi="TH Sarabun New" w:cs="TH Sarabun New"/>
          <w:iCs/>
          <w:sz w:val="32"/>
          <w:szCs w:val="32"/>
        </w:rPr>
        <w:t>,</w:t>
      </w:r>
    </w:p>
    <w:p w14:paraId="03B83075" w14:textId="006D5413" w:rsidR="002E114E" w:rsidRPr="00DF0494" w:rsidRDefault="00000000" w:rsidP="002E114E">
      <w:pPr>
        <w:spacing w:before="20" w:after="20"/>
        <w:ind w:firstLine="720"/>
        <w:contextualSpacing/>
        <w:rPr>
          <w:rFonts w:ascii="TH Sarabun New" w:hAnsi="TH Sarabun New" w:cs="TH Sarabun New"/>
          <w:sz w:val="32"/>
          <w:szCs w:val="32"/>
          <w:cs/>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lang w:val="en-US"/>
              </w:rPr>
              <m:t>0</m:t>
            </m:r>
          </m:sub>
        </m:sSub>
      </m:oMath>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คือ</w:t>
      </w:r>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ราคา</w:t>
      </w:r>
      <w:r w:rsidR="00396E6D">
        <w:rPr>
          <w:rFonts w:ascii="TH Sarabun New" w:eastAsiaTheme="minorEastAsia" w:hAnsi="TH Sarabun New" w:cs="TH Sarabun New" w:hint="cs"/>
          <w:i/>
          <w:sz w:val="32"/>
          <w:szCs w:val="32"/>
          <w:cs/>
        </w:rPr>
        <w:t>เริ่มต้นหรือจุดอ้างอิงแรกสุด</w:t>
      </w:r>
    </w:p>
    <w:p w14:paraId="50FFFD91" w14:textId="22FBE570" w:rsidR="001D665E" w:rsidRPr="00DF0494" w:rsidRDefault="00000000" w:rsidP="00125CBE">
      <w:pPr>
        <w:spacing w:before="20" w:after="20"/>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hAnsi="TH Sarabun New" w:cs="TH Sarabun New" w:hint="cs"/>
          <w:sz w:val="32"/>
          <w:szCs w:val="32"/>
          <w:cs/>
        </w:rPr>
        <w:t xml:space="preserve"> ระยะห่างจากราคาสูงสุด</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DF0494" w14:paraId="76DDC4ED" w14:textId="77777777" w:rsidTr="00130329">
        <w:tc>
          <w:tcPr>
            <w:tcW w:w="8296" w:type="dxa"/>
          </w:tcPr>
          <w:p w14:paraId="2709C102" w14:textId="77777777" w:rsidR="00906EE5" w:rsidRDefault="00906EE5" w:rsidP="00CC3A2B">
            <w:pPr>
              <w:spacing w:before="20" w:after="20"/>
              <w:contextualSpacing/>
              <w:jc w:val="thaiDistribute"/>
              <w:rPr>
                <w:rFonts w:ascii="TH Sarabun New" w:hAnsi="TH Sarabun New" w:cs="TH Sarabun New"/>
                <w:sz w:val="32"/>
                <w:szCs w:val="32"/>
              </w:rPr>
            </w:pPr>
          </w:p>
          <w:p w14:paraId="3B9BE462" w14:textId="77777777" w:rsidR="0073105D" w:rsidRDefault="0073105D" w:rsidP="00CC3A2B">
            <w:pPr>
              <w:spacing w:before="20" w:after="20"/>
              <w:contextualSpacing/>
              <w:jc w:val="thaiDistribute"/>
              <w:rPr>
                <w:rFonts w:ascii="TH Sarabun New" w:hAnsi="TH Sarabun New" w:cs="TH Sarabun New"/>
                <w:sz w:val="32"/>
                <w:szCs w:val="32"/>
              </w:rPr>
            </w:pPr>
          </w:p>
          <w:p w14:paraId="0A4E53D0" w14:textId="77777777" w:rsidR="0073105D" w:rsidRDefault="0073105D" w:rsidP="00CC3A2B">
            <w:pPr>
              <w:spacing w:before="20" w:after="20"/>
              <w:contextualSpacing/>
              <w:jc w:val="thaiDistribute"/>
              <w:rPr>
                <w:rFonts w:ascii="TH Sarabun New" w:hAnsi="TH Sarabun New" w:cs="TH Sarabun New"/>
                <w:sz w:val="32"/>
                <w:szCs w:val="32"/>
              </w:rPr>
            </w:pPr>
          </w:p>
          <w:p w14:paraId="56FAE6FE" w14:textId="77777777" w:rsidR="0073105D" w:rsidRDefault="0073105D" w:rsidP="00CC3A2B">
            <w:pPr>
              <w:spacing w:before="20" w:after="20"/>
              <w:contextualSpacing/>
              <w:jc w:val="thaiDistribute"/>
              <w:rPr>
                <w:rFonts w:ascii="TH Sarabun New" w:hAnsi="TH Sarabun New" w:cs="TH Sarabun New"/>
                <w:sz w:val="32"/>
                <w:szCs w:val="32"/>
              </w:rPr>
            </w:pPr>
          </w:p>
          <w:p w14:paraId="0F02BB72" w14:textId="54EF2CCF" w:rsidR="0073105D" w:rsidRPr="00DF0494" w:rsidRDefault="0073105D" w:rsidP="00CC3A2B">
            <w:pPr>
              <w:spacing w:before="20" w:after="20"/>
              <w:contextualSpacing/>
              <w:jc w:val="thaiDistribute"/>
              <w:rPr>
                <w:rFonts w:ascii="TH Sarabun New" w:hAnsi="TH Sarabun New" w:cs="TH Sarabun New"/>
                <w:sz w:val="32"/>
                <w:szCs w:val="32"/>
              </w:rPr>
            </w:pPr>
          </w:p>
        </w:tc>
      </w:tr>
    </w:tbl>
    <w:p w14:paraId="10CC8685" w14:textId="13D02CDB" w:rsidR="00B3591C" w:rsidRPr="00DF0494" w:rsidRDefault="00287CCD" w:rsidP="005C1685">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lastRenderedPageBreak/>
        <w:t>5</w:t>
      </w:r>
      <w:r w:rsidR="001611A2" w:rsidRPr="00DF0494">
        <w:rPr>
          <w:rFonts w:ascii="TH Sarabun New" w:hAnsi="TH Sarabun New" w:cs="TH Sarabun New"/>
          <w:b/>
          <w:bCs/>
          <w:sz w:val="32"/>
          <w:szCs w:val="32"/>
          <w:cs/>
        </w:rPr>
        <w:t xml:space="preserve">. </w:t>
      </w:r>
      <w:r w:rsidR="00030766" w:rsidRPr="00DF0494">
        <w:rPr>
          <w:rFonts w:ascii="TH Sarabun New" w:hAnsi="TH Sarabun New" w:cs="TH Sarabun New" w:hint="cs"/>
          <w:b/>
          <w:bCs/>
          <w:sz w:val="32"/>
          <w:szCs w:val="32"/>
          <w:cs/>
        </w:rPr>
        <w:t xml:space="preserve">การทดสอบย้อนกลับ </w:t>
      </w:r>
      <w:r w:rsidR="00030766" w:rsidRPr="00DF0494">
        <w:rPr>
          <w:rFonts w:ascii="TH Sarabun New" w:hAnsi="TH Sarabun New" w:cs="TH Sarabun New"/>
          <w:b/>
          <w:bCs/>
          <w:sz w:val="32"/>
          <w:szCs w:val="32"/>
        </w:rPr>
        <w:t>(Back test)</w:t>
      </w:r>
    </w:p>
    <w:p w14:paraId="04291505" w14:textId="77777777" w:rsidR="00317124" w:rsidRDefault="0073105D" w:rsidP="00317124">
      <w:pPr>
        <w:spacing w:before="20" w:after="20"/>
        <w:contextualSpacing/>
        <w:jc w:val="both"/>
        <w:rPr>
          <w:rFonts w:ascii="TH Sarabun New" w:hAnsi="TH Sarabun New" w:cs="TH Sarabun New"/>
          <w:sz w:val="32"/>
          <w:szCs w:val="32"/>
        </w:rPr>
      </w:pPr>
      <w:r>
        <w:rPr>
          <w:rFonts w:ascii="TH Sarabun New" w:hAnsi="TH Sarabun New" w:cs="TH Sarabun New"/>
          <w:sz w:val="32"/>
          <w:szCs w:val="32"/>
        </w:rPr>
        <w:tab/>
      </w:r>
      <w:r w:rsidR="00317124" w:rsidRPr="00317124">
        <w:rPr>
          <w:rFonts w:ascii="TH Sarabun New" w:hAnsi="TH Sarabun New" w:cs="TH Sarabun New"/>
          <w:sz w:val="32"/>
          <w:szCs w:val="32"/>
          <w:cs/>
        </w:rPr>
        <w:t>การทดสอบย้อนหลังในงานวิจัยนี้ดำเนินการโดยใช้ข้อมูลราคาของคู่เงิน</w:t>
      </w:r>
      <w:r w:rsidR="00317124" w:rsidRPr="00317124">
        <w:rPr>
          <w:rFonts w:ascii="TH Sarabun New" w:hAnsi="TH Sarabun New" w:cs="TH Sarabun New"/>
          <w:sz w:val="32"/>
          <w:szCs w:val="32"/>
        </w:rPr>
        <w:t xml:space="preserve"> EUR/USD </w:t>
      </w:r>
      <w:r w:rsidR="00317124" w:rsidRPr="00317124">
        <w:rPr>
          <w:rFonts w:ascii="TH Sarabun New" w:hAnsi="TH Sarabun New" w:cs="TH Sarabun New"/>
          <w:sz w:val="32"/>
          <w:szCs w:val="32"/>
          <w:cs/>
        </w:rPr>
        <w:t>ในกรอบเวลา</w:t>
      </w:r>
      <w:r w:rsidR="00317124" w:rsidRPr="00317124">
        <w:rPr>
          <w:rFonts w:ascii="TH Sarabun New" w:hAnsi="TH Sarabun New" w:cs="TH Sarabun New"/>
          <w:sz w:val="32"/>
          <w:szCs w:val="32"/>
        </w:rPr>
        <w:t xml:space="preserve"> 1 </w:t>
      </w:r>
      <w:r w:rsidR="00317124" w:rsidRPr="00317124">
        <w:rPr>
          <w:rFonts w:ascii="TH Sarabun New" w:hAnsi="TH Sarabun New" w:cs="TH Sarabun New"/>
          <w:sz w:val="32"/>
          <w:szCs w:val="32"/>
          <w:cs/>
        </w:rPr>
        <w:t>ชั่วโมง (</w:t>
      </w:r>
      <w:r w:rsidR="00317124" w:rsidRPr="00317124">
        <w:rPr>
          <w:rFonts w:ascii="TH Sarabun New" w:hAnsi="TH Sarabun New" w:cs="TH Sarabun New"/>
          <w:sz w:val="32"/>
          <w:szCs w:val="32"/>
        </w:rPr>
        <w:t xml:space="preserve">H1) </w:t>
      </w:r>
      <w:r w:rsidR="00317124" w:rsidRPr="00317124">
        <w:rPr>
          <w:rFonts w:ascii="TH Sarabun New" w:hAnsi="TH Sarabun New" w:cs="TH Sarabun New"/>
          <w:sz w:val="32"/>
          <w:szCs w:val="32"/>
          <w:cs/>
        </w:rPr>
        <w:t>ครอบคลุมระยะเวลาต่อเนื่อง</w:t>
      </w:r>
      <w:r w:rsidR="00317124" w:rsidRPr="00317124">
        <w:rPr>
          <w:rFonts w:ascii="TH Sarabun New" w:hAnsi="TH Sarabun New" w:cs="TH Sarabun New"/>
          <w:sz w:val="32"/>
          <w:szCs w:val="32"/>
        </w:rPr>
        <w:t xml:space="preserve"> 1 </w:t>
      </w:r>
      <w:r w:rsidR="00317124" w:rsidRPr="00317124">
        <w:rPr>
          <w:rFonts w:ascii="TH Sarabun New" w:hAnsi="TH Sarabun New" w:cs="TH Sarabun New"/>
          <w:sz w:val="32"/>
          <w:szCs w:val="32"/>
          <w:cs/>
        </w:rPr>
        <w:t>ปี</w:t>
      </w:r>
      <w:r w:rsidR="00317124" w:rsidRPr="00317124">
        <w:rPr>
          <w:rFonts w:ascii="TH Sarabun New" w:hAnsi="TH Sarabun New" w:cs="TH Sarabun New"/>
          <w:sz w:val="32"/>
          <w:szCs w:val="32"/>
        </w:rPr>
        <w:t xml:space="preserve"> </w:t>
      </w:r>
      <w:r w:rsidR="00317124" w:rsidRPr="00317124">
        <w:rPr>
          <w:rFonts w:ascii="TH Sarabun New" w:hAnsi="TH Sarabun New" w:cs="TH Sarabun New"/>
          <w:sz w:val="32"/>
          <w:szCs w:val="32"/>
          <w:cs/>
        </w:rPr>
        <w:t>ภายใต้เงินทุนเริ่มต้น</w:t>
      </w:r>
      <w:r w:rsidR="00317124" w:rsidRPr="00317124">
        <w:rPr>
          <w:rFonts w:ascii="TH Sarabun New" w:hAnsi="TH Sarabun New" w:cs="TH Sarabun New"/>
          <w:sz w:val="32"/>
          <w:szCs w:val="32"/>
        </w:rPr>
        <w:t xml:space="preserve"> 1,000 </w:t>
      </w:r>
      <w:r w:rsidR="00317124" w:rsidRPr="00317124">
        <w:rPr>
          <w:rFonts w:ascii="TH Sarabun New" w:hAnsi="TH Sarabun New" w:cs="TH Sarabun New"/>
          <w:sz w:val="32"/>
          <w:szCs w:val="32"/>
          <w:cs/>
        </w:rPr>
        <w:t>ดอลลาร์สหรัฐ</w:t>
      </w:r>
      <w:r w:rsidR="00317124" w:rsidRPr="00317124">
        <w:rPr>
          <w:rFonts w:ascii="TH Sarabun New" w:hAnsi="TH Sarabun New" w:cs="TH Sarabun New"/>
          <w:sz w:val="32"/>
          <w:szCs w:val="32"/>
        </w:rPr>
        <w:t xml:space="preserve"> </w:t>
      </w:r>
      <w:r w:rsidR="00317124" w:rsidRPr="00317124">
        <w:rPr>
          <w:rFonts w:ascii="TH Sarabun New" w:hAnsi="TH Sarabun New" w:cs="TH Sarabun New"/>
          <w:sz w:val="32"/>
          <w:szCs w:val="32"/>
          <w:cs/>
        </w:rPr>
        <w:t>โดยกำหนดเงื่อนไขการทดสอบให้เหมือนกันทุกประการ ทั้งในด้าน</w:t>
      </w:r>
      <w:proofErr w:type="spellStart"/>
      <w:r w:rsidR="00317124" w:rsidRPr="00317124">
        <w:rPr>
          <w:rFonts w:ascii="TH Sarabun New" w:hAnsi="TH Sarabun New" w:cs="TH Sarabun New"/>
          <w:sz w:val="32"/>
          <w:szCs w:val="32"/>
          <w:cs/>
        </w:rPr>
        <w:t>สเป</w:t>
      </w:r>
      <w:proofErr w:type="spellEnd"/>
      <w:r w:rsidR="00317124" w:rsidRPr="00317124">
        <w:rPr>
          <w:rFonts w:ascii="TH Sarabun New" w:hAnsi="TH Sarabun New" w:cs="TH Sarabun New"/>
          <w:sz w:val="32"/>
          <w:szCs w:val="32"/>
          <w:cs/>
        </w:rPr>
        <w:t>รด ค่าคอม</w:t>
      </w:r>
      <w:proofErr w:type="spellStart"/>
      <w:r w:rsidR="00317124" w:rsidRPr="00317124">
        <w:rPr>
          <w:rFonts w:ascii="TH Sarabun New" w:hAnsi="TH Sarabun New" w:cs="TH Sarabun New"/>
          <w:sz w:val="32"/>
          <w:szCs w:val="32"/>
          <w:cs/>
        </w:rPr>
        <w:t>มิช</w:t>
      </w:r>
      <w:proofErr w:type="spellEnd"/>
      <w:r w:rsidR="00317124" w:rsidRPr="00317124">
        <w:rPr>
          <w:rFonts w:ascii="TH Sarabun New" w:hAnsi="TH Sarabun New" w:cs="TH Sarabun New"/>
          <w:sz w:val="32"/>
          <w:szCs w:val="32"/>
          <w:cs/>
        </w:rPr>
        <w:t xml:space="preserve">ชัน และการตั้งค่าการลื่นไถลของราคาในระดับอนุรักษ์นิยม </w:t>
      </w:r>
    </w:p>
    <w:p w14:paraId="65B13761" w14:textId="64E589C1" w:rsidR="00317124" w:rsidRPr="00317124" w:rsidRDefault="00317124" w:rsidP="00317124">
      <w:pPr>
        <w:spacing w:before="20" w:after="20"/>
        <w:contextualSpacing/>
        <w:jc w:val="both"/>
        <w:rPr>
          <w:rFonts w:ascii="TH Sarabun New" w:hAnsi="TH Sarabun New" w:cs="TH Sarabun New"/>
          <w:sz w:val="32"/>
          <w:szCs w:val="32"/>
        </w:rPr>
      </w:pPr>
      <w:r>
        <w:rPr>
          <w:rFonts w:ascii="TH Sarabun New" w:hAnsi="TH Sarabun New" w:cs="TH Sarabun New"/>
          <w:sz w:val="32"/>
          <w:szCs w:val="32"/>
          <w:cs/>
        </w:rPr>
        <w:tab/>
      </w:r>
      <w:r w:rsidRPr="00317124">
        <w:rPr>
          <w:rFonts w:ascii="TH Sarabun New" w:hAnsi="TH Sarabun New" w:cs="TH Sarabun New"/>
          <w:sz w:val="32"/>
          <w:szCs w:val="32"/>
          <w:cs/>
        </w:rPr>
        <w:t>เพื่อประเมินความสามารถของระบบภายใต้สภาวะตลาดที่หลากหลาย ทั้งช่วงที่ตลาดมีแนวโน้มชัดเจน (</w:t>
      </w:r>
      <w:r w:rsidRPr="00317124">
        <w:rPr>
          <w:rFonts w:ascii="TH Sarabun New" w:hAnsi="TH Sarabun New" w:cs="TH Sarabun New"/>
          <w:sz w:val="32"/>
          <w:szCs w:val="32"/>
        </w:rPr>
        <w:t xml:space="preserve">Bullish/Bearish) </w:t>
      </w:r>
      <w:r w:rsidRPr="00317124">
        <w:rPr>
          <w:rFonts w:ascii="TH Sarabun New" w:hAnsi="TH Sarabun New" w:cs="TH Sarabun New"/>
          <w:sz w:val="32"/>
          <w:szCs w:val="32"/>
          <w:cs/>
        </w:rPr>
        <w:t>และช่วงที่ราคาเคลื่อนไหวในกรอบ (</w:t>
      </w:r>
      <w:r w:rsidRPr="00317124">
        <w:rPr>
          <w:rFonts w:ascii="TH Sarabun New" w:hAnsi="TH Sarabun New" w:cs="TH Sarabun New"/>
          <w:sz w:val="32"/>
          <w:szCs w:val="32"/>
        </w:rPr>
        <w:t>Sideway)</w:t>
      </w:r>
      <w:r w:rsidRPr="00317124">
        <w:rPr>
          <w:rFonts w:ascii="TH Sarabun New" w:hAnsi="TH Sarabun New" w:cs="TH Sarabun New"/>
          <w:sz w:val="32"/>
          <w:szCs w:val="32"/>
          <w:cs/>
        </w:rPr>
        <w:t xml:space="preserve"> ระบบที่นำมาทดสอบคือ</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 xml:space="preserve">ซึ่งถูกพัฒนาเป็น </w:t>
      </w:r>
      <w:r w:rsidRPr="00317124">
        <w:rPr>
          <w:rFonts w:ascii="TH Sarabun New" w:hAnsi="TH Sarabun New" w:cs="TH Sarabun New"/>
          <w:sz w:val="32"/>
          <w:szCs w:val="32"/>
        </w:rPr>
        <w:t xml:space="preserve">Expert Advisor (EA) </w:t>
      </w:r>
      <w:r w:rsidRPr="00317124">
        <w:rPr>
          <w:rFonts w:ascii="TH Sarabun New" w:hAnsi="TH Sarabun New" w:cs="TH Sarabun New"/>
          <w:sz w:val="32"/>
          <w:szCs w:val="32"/>
          <w:cs/>
        </w:rPr>
        <w:t xml:space="preserve">บนแพลตฟอร์ม </w:t>
      </w:r>
      <w:r w:rsidRPr="00317124">
        <w:rPr>
          <w:rFonts w:ascii="TH Sarabun New" w:hAnsi="TH Sarabun New" w:cs="TH Sarabun New"/>
          <w:sz w:val="32"/>
          <w:szCs w:val="32"/>
        </w:rPr>
        <w:t xml:space="preserve">MetaTrader 5 </w:t>
      </w:r>
      <w:r w:rsidRPr="00317124">
        <w:rPr>
          <w:rFonts w:ascii="TH Sarabun New" w:hAnsi="TH Sarabun New" w:cs="TH Sarabun New"/>
          <w:sz w:val="32"/>
          <w:szCs w:val="32"/>
          <w:cs/>
        </w:rPr>
        <w:t>โดยใช้กลยุทธ์การเทรดที่ผสมผสานระหว่างรูปแบบแท่งเทียน</w:t>
      </w:r>
      <w:r w:rsidRPr="00317124">
        <w:rPr>
          <w:rFonts w:ascii="TH Sarabun New" w:hAnsi="TH Sarabun New" w:cs="TH Sarabun New"/>
          <w:sz w:val="32"/>
          <w:szCs w:val="32"/>
        </w:rPr>
        <w:t xml:space="preserve"> Engulfing Pattern, </w:t>
      </w:r>
      <w:r w:rsidRPr="00317124">
        <w:rPr>
          <w:rFonts w:ascii="TH Sarabun New" w:hAnsi="TH Sarabun New" w:cs="TH Sarabun New"/>
          <w:sz w:val="32"/>
          <w:szCs w:val="32"/>
          <w:cs/>
        </w:rPr>
        <w:t>ระดับ</w:t>
      </w:r>
      <w:r w:rsidRPr="00317124">
        <w:rPr>
          <w:rFonts w:ascii="TH Sarabun New" w:hAnsi="TH Sarabun New" w:cs="TH Sarabun New"/>
          <w:sz w:val="32"/>
          <w:szCs w:val="32"/>
        </w:rPr>
        <w:t xml:space="preserve"> Fibonacci Retracement </w:t>
      </w:r>
      <w:r w:rsidRPr="00317124">
        <w:rPr>
          <w:rFonts w:ascii="TH Sarabun New" w:hAnsi="TH Sarabun New" w:cs="TH Sarabun New"/>
          <w:sz w:val="32"/>
          <w:szCs w:val="32"/>
          <w:cs/>
        </w:rPr>
        <w:t xml:space="preserve">และ </w:t>
      </w:r>
      <w:r w:rsidRPr="00317124">
        <w:rPr>
          <w:rFonts w:ascii="TH Sarabun New" w:hAnsi="TH Sarabun New" w:cs="TH Sarabun New"/>
          <w:sz w:val="32"/>
          <w:szCs w:val="32"/>
        </w:rPr>
        <w:t xml:space="preserve">Fibonacci Extension </w:t>
      </w:r>
      <w:r w:rsidRPr="00317124">
        <w:rPr>
          <w:rFonts w:ascii="TH Sarabun New" w:hAnsi="TH Sarabun New" w:cs="TH Sarabun New"/>
          <w:sz w:val="32"/>
          <w:szCs w:val="32"/>
          <w:cs/>
        </w:rPr>
        <w:t>และการยืนยันแนวโน้มด้วยเส้นค่าเฉลี่ยเคลื่อนที่แบบเอ็กซ์</w:t>
      </w:r>
      <w:proofErr w:type="spellStart"/>
      <w:r w:rsidRPr="00317124">
        <w:rPr>
          <w:rFonts w:ascii="TH Sarabun New" w:hAnsi="TH Sarabun New" w:cs="TH Sarabun New"/>
          <w:sz w:val="32"/>
          <w:szCs w:val="32"/>
          <w:cs/>
        </w:rPr>
        <w:t>โปเนนเชียล</w:t>
      </w:r>
      <w:proofErr w:type="spellEnd"/>
      <w:r w:rsidRPr="00317124">
        <w:rPr>
          <w:rFonts w:ascii="TH Sarabun New" w:hAnsi="TH Sarabun New" w:cs="TH Sarabun New"/>
          <w:sz w:val="32"/>
          <w:szCs w:val="32"/>
          <w:cs/>
        </w:rPr>
        <w:t xml:space="preserve"> (</w:t>
      </w:r>
      <w:r w:rsidRPr="00317124">
        <w:rPr>
          <w:rFonts w:ascii="TH Sarabun New" w:hAnsi="TH Sarabun New" w:cs="TH Sarabun New"/>
          <w:sz w:val="32"/>
          <w:szCs w:val="32"/>
        </w:rPr>
        <w:t xml:space="preserve">Exponential Moving Average: EMA) </w:t>
      </w:r>
      <w:r w:rsidRPr="00317124">
        <w:rPr>
          <w:rFonts w:ascii="TH Sarabun New" w:hAnsi="TH Sarabun New" w:cs="TH Sarabun New"/>
          <w:sz w:val="32"/>
          <w:szCs w:val="32"/>
          <w:cs/>
        </w:rPr>
        <w:t>เพื่อสร้างเงื่อนไขการเข้า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ออกออ</w:t>
      </w:r>
      <w:proofErr w:type="spellStart"/>
      <w:r w:rsidRPr="00317124">
        <w:rPr>
          <w:rFonts w:ascii="TH Sarabun New" w:hAnsi="TH Sarabun New" w:cs="TH Sarabun New"/>
          <w:sz w:val="32"/>
          <w:szCs w:val="32"/>
          <w:cs/>
        </w:rPr>
        <w:t>เดอร์</w:t>
      </w:r>
      <w:proofErr w:type="spellEnd"/>
      <w:r w:rsidRPr="00317124">
        <w:rPr>
          <w:rFonts w:ascii="TH Sarabun New" w:hAnsi="TH Sarabun New" w:cs="TH Sarabun New"/>
          <w:sz w:val="32"/>
          <w:szCs w:val="32"/>
          <w:cs/>
        </w:rPr>
        <w:t>อย่างเป็นระบบ</w:t>
      </w:r>
      <w:r>
        <w:rPr>
          <w:rFonts w:ascii="TH Sarabun New" w:hAnsi="TH Sarabun New" w:cs="TH Sarabun New" w:hint="cs"/>
          <w:sz w:val="32"/>
          <w:szCs w:val="32"/>
          <w:cs/>
        </w:rPr>
        <w:t xml:space="preserve"> </w:t>
      </w:r>
      <w:r w:rsidRPr="00317124">
        <w:rPr>
          <w:rFonts w:ascii="TH Sarabun New" w:hAnsi="TH Sarabun New" w:cs="TH Sarabun New"/>
          <w:sz w:val="32"/>
          <w:szCs w:val="32"/>
          <w:cs/>
        </w:rPr>
        <w:t xml:space="preserve">กระบวนการตัดสินใจของระบบเริ่มจากการตรวจสอบแนวโน้มหลักของตลาดด้วย </w:t>
      </w:r>
      <w:r w:rsidRPr="00317124">
        <w:rPr>
          <w:rFonts w:ascii="TH Sarabun New" w:hAnsi="TH Sarabun New" w:cs="TH Sarabun New"/>
          <w:sz w:val="32"/>
          <w:szCs w:val="32"/>
        </w:rPr>
        <w:t xml:space="preserve">EMA </w:t>
      </w:r>
      <w:r w:rsidRPr="00317124">
        <w:rPr>
          <w:rFonts w:ascii="TH Sarabun New" w:hAnsi="TH Sarabun New" w:cs="TH Sarabun New"/>
          <w:sz w:val="32"/>
          <w:szCs w:val="32"/>
          <w:cs/>
        </w:rPr>
        <w:t xml:space="preserve">จากนั้นพิจารณาการเกิดแท่งเทียน </w:t>
      </w:r>
      <w:r w:rsidRPr="00317124">
        <w:rPr>
          <w:rFonts w:ascii="TH Sarabun New" w:hAnsi="TH Sarabun New" w:cs="TH Sarabun New"/>
          <w:sz w:val="32"/>
          <w:szCs w:val="32"/>
        </w:rPr>
        <w:t xml:space="preserve">Engulfing </w:t>
      </w:r>
      <w:r w:rsidRPr="00317124">
        <w:rPr>
          <w:rFonts w:ascii="TH Sarabun New" w:hAnsi="TH Sarabun New" w:cs="TH Sarabun New"/>
          <w:sz w:val="32"/>
          <w:szCs w:val="32"/>
          <w:cs/>
        </w:rPr>
        <w:t xml:space="preserve">ใกล้บริเวณระดับ </w:t>
      </w:r>
      <w:r w:rsidRPr="00317124">
        <w:rPr>
          <w:rFonts w:ascii="TH Sarabun New" w:hAnsi="TH Sarabun New" w:cs="TH Sarabun New"/>
          <w:sz w:val="32"/>
          <w:szCs w:val="32"/>
        </w:rPr>
        <w:t xml:space="preserve">Fibonacci </w:t>
      </w:r>
      <w:r w:rsidRPr="00317124">
        <w:rPr>
          <w:rFonts w:ascii="TH Sarabun New" w:hAnsi="TH Sarabun New" w:cs="TH Sarabun New"/>
          <w:sz w:val="32"/>
          <w:szCs w:val="32"/>
          <w:cs/>
        </w:rPr>
        <w:t>ที่มีนัยสำคัญ เพื่อใช้เป็นสัญญาณเข้าเทรด ระบบจะเปิดคำสั่งซื้อขายตามทิศทางของแนวโน้ม พร้อมกำหนดจุดตัดขาดทุน (</w:t>
      </w:r>
      <w:r w:rsidRPr="00317124">
        <w:rPr>
          <w:rFonts w:ascii="TH Sarabun New" w:hAnsi="TH Sarabun New" w:cs="TH Sarabun New"/>
          <w:sz w:val="32"/>
          <w:szCs w:val="32"/>
        </w:rPr>
        <w:t xml:space="preserve">Stop Loss) </w:t>
      </w:r>
      <w:r w:rsidRPr="00317124">
        <w:rPr>
          <w:rFonts w:ascii="TH Sarabun New" w:hAnsi="TH Sarabun New" w:cs="TH Sarabun New"/>
          <w:sz w:val="32"/>
          <w:szCs w:val="32"/>
          <w:cs/>
        </w:rPr>
        <w:t>ตามโครงสร้างของแท่งสัญญาณ และกำหนดเป้าหมายทำกำไรหลายระดับ (</w:t>
      </w:r>
      <w:r w:rsidRPr="00317124">
        <w:rPr>
          <w:rFonts w:ascii="TH Sarabun New" w:hAnsi="TH Sarabun New" w:cs="TH Sarabun New"/>
          <w:sz w:val="32"/>
          <w:szCs w:val="32"/>
        </w:rPr>
        <w:t xml:space="preserve">TP1, TP2 </w:t>
      </w:r>
      <w:r w:rsidRPr="00317124">
        <w:rPr>
          <w:rFonts w:ascii="TH Sarabun New" w:hAnsi="TH Sarabun New" w:cs="TH Sarabun New"/>
          <w:sz w:val="32"/>
          <w:szCs w:val="32"/>
          <w:cs/>
        </w:rPr>
        <w:t xml:space="preserve">และ </w:t>
      </w:r>
      <w:r w:rsidRPr="00317124">
        <w:rPr>
          <w:rFonts w:ascii="TH Sarabun New" w:hAnsi="TH Sarabun New" w:cs="TH Sarabun New"/>
          <w:sz w:val="32"/>
          <w:szCs w:val="32"/>
        </w:rPr>
        <w:t xml:space="preserve">TP3) </w:t>
      </w:r>
      <w:r w:rsidRPr="00317124">
        <w:rPr>
          <w:rFonts w:ascii="TH Sarabun New" w:hAnsi="TH Sarabun New" w:cs="TH Sarabun New"/>
          <w:sz w:val="32"/>
          <w:szCs w:val="32"/>
          <w:cs/>
        </w:rPr>
        <w:t xml:space="preserve">โดยอ้างอิงระดับ </w:t>
      </w:r>
      <w:r w:rsidRPr="00317124">
        <w:rPr>
          <w:rFonts w:ascii="TH Sarabun New" w:hAnsi="TH Sarabun New" w:cs="TH Sarabun New"/>
          <w:sz w:val="32"/>
          <w:szCs w:val="32"/>
        </w:rPr>
        <w:t>Fibonacci Extension</w:t>
      </w:r>
      <w:r>
        <w:rPr>
          <w:rFonts w:ascii="TH Sarabun New" w:hAnsi="TH Sarabun New" w:cs="TH Sarabun New" w:hint="cs"/>
          <w:sz w:val="32"/>
          <w:szCs w:val="32"/>
          <w:cs/>
        </w:rPr>
        <w:t xml:space="preserve"> </w:t>
      </w:r>
      <w:r w:rsidRPr="00317124">
        <w:rPr>
          <w:rFonts w:ascii="TH Sarabun New" w:hAnsi="TH Sarabun New" w:cs="TH Sarabun New"/>
          <w:sz w:val="32"/>
          <w:szCs w:val="32"/>
          <w:cs/>
        </w:rPr>
        <w:t>เมื่อราคาบรรลุเป้าหมายย่อย ระบบจะปรับจุดตัดขาดทุนไปยังจุดคุ้มทุน (</w:t>
      </w:r>
      <w:r w:rsidRPr="00317124">
        <w:rPr>
          <w:rFonts w:ascii="TH Sarabun New" w:hAnsi="TH Sarabun New" w:cs="TH Sarabun New"/>
          <w:sz w:val="32"/>
          <w:szCs w:val="32"/>
        </w:rPr>
        <w:t xml:space="preserve">Break-Even) </w:t>
      </w:r>
      <w:r w:rsidRPr="00317124">
        <w:rPr>
          <w:rFonts w:ascii="TH Sarabun New" w:hAnsi="TH Sarabun New" w:cs="TH Sarabun New"/>
          <w:sz w:val="32"/>
          <w:szCs w:val="32"/>
          <w:cs/>
        </w:rPr>
        <w:t>และใช้กลไกการเลื่อนจุดตัดขาดทุนแบบ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w:t>
      </w:r>
      <w:r w:rsidRPr="00317124">
        <w:rPr>
          <w:rFonts w:ascii="TH Sarabun New" w:hAnsi="TH Sarabun New" w:cs="TH Sarabun New"/>
          <w:sz w:val="32"/>
          <w:szCs w:val="32"/>
        </w:rPr>
        <w:t xml:space="preserve">Trailing Stop) </w:t>
      </w:r>
      <w:r w:rsidRPr="00317124">
        <w:rPr>
          <w:rFonts w:ascii="TH Sarabun New" w:hAnsi="TH Sarabun New" w:cs="TH Sarabun New"/>
          <w:sz w:val="32"/>
          <w:szCs w:val="32"/>
          <w:cs/>
        </w:rPr>
        <w:t>เพื่อรักษากำไรที่เกิดขึ้นและเปิดโอกาสให้คำสั่งสุดท้ายสามารถวิ่งตามแนวโน้มได้อย่างเต็มที่ นอกจากนี้ ยังมีการกำหนดเงื่อนไขปิดออ</w:t>
      </w:r>
      <w:proofErr w:type="spellStart"/>
      <w:r w:rsidRPr="00317124">
        <w:rPr>
          <w:rFonts w:ascii="TH Sarabun New" w:hAnsi="TH Sarabun New" w:cs="TH Sarabun New"/>
          <w:sz w:val="32"/>
          <w:szCs w:val="32"/>
          <w:cs/>
        </w:rPr>
        <w:t>เดอร์</w:t>
      </w:r>
      <w:proofErr w:type="spellEnd"/>
      <w:r w:rsidRPr="00317124">
        <w:rPr>
          <w:rFonts w:ascii="TH Sarabun New" w:hAnsi="TH Sarabun New" w:cs="TH Sarabun New"/>
          <w:sz w:val="32"/>
          <w:szCs w:val="32"/>
          <w:cs/>
        </w:rPr>
        <w:t>ทั้งหมดเมื่อกำไรสุทธิหรือขาดทุนสุทธิถึงระดับที่ตั้งไว้ เพื่อควบคุมความเสี่ยงในเชิงพอร์ตและลดผลกระทบจากสภาวะตลาดที่ไม่เอื้ออำนวย</w:t>
      </w:r>
      <w:r>
        <w:rPr>
          <w:rFonts w:ascii="TH Sarabun New" w:hAnsi="TH Sarabun New" w:cs="TH Sarabun New"/>
          <w:sz w:val="32"/>
          <w:szCs w:val="32"/>
          <w:cs/>
        </w:rPr>
        <w:tab/>
      </w:r>
      <w:r w:rsidRPr="00317124">
        <w:rPr>
          <w:rFonts w:ascii="TH Sarabun New" w:hAnsi="TH Sarabun New" w:cs="TH Sarabun New"/>
          <w:sz w:val="32"/>
          <w:szCs w:val="32"/>
          <w:cs/>
        </w:rPr>
        <w:t>เพื่อประเมินประสิทธิภาพของระบบอย่างรอบด้านได้มีการเปรียบเทียบผลการทดสอบของ</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กับระบบพื้นฐานที่ใช้หลักการ</w:t>
      </w:r>
      <w:r w:rsidRPr="00317124">
        <w:rPr>
          <w:rFonts w:ascii="TH Sarabun New" w:hAnsi="TH Sarabun New" w:cs="TH Sarabun New"/>
          <w:sz w:val="32"/>
          <w:szCs w:val="32"/>
        </w:rPr>
        <w:t xml:space="preserve"> Engulfing Pattern </w:t>
      </w:r>
      <w:r w:rsidRPr="00317124">
        <w:rPr>
          <w:rFonts w:ascii="TH Sarabun New" w:hAnsi="TH Sarabun New" w:cs="TH Sarabun New"/>
          <w:sz w:val="32"/>
          <w:szCs w:val="32"/>
          <w:cs/>
        </w:rPr>
        <w:t xml:space="preserve">ร่วมกับ </w:t>
      </w:r>
      <w:r w:rsidRPr="00317124">
        <w:rPr>
          <w:rFonts w:ascii="TH Sarabun New" w:hAnsi="TH Sarabun New" w:cs="TH Sarabun New"/>
          <w:sz w:val="32"/>
          <w:szCs w:val="32"/>
        </w:rPr>
        <w:t xml:space="preserve">EMA </w:t>
      </w:r>
      <w:r w:rsidRPr="00317124">
        <w:rPr>
          <w:rFonts w:ascii="TH Sarabun New" w:hAnsi="TH Sarabun New" w:cs="TH Sarabun New"/>
          <w:sz w:val="32"/>
          <w:szCs w:val="32"/>
          <w:cs/>
        </w:rPr>
        <w:t>ภายใต้ชุดข้อมูลและพารามิเตอร์การทดสอบเดียวกันการเปรียบเทียบดังกล่าวมีวัตถุประสงค์เพื่อประเมินความสามารถของระบบที่พัฒนาขึ้นในการสร้างผลตอบแทนและบริหารความเสี่ยงเมื่อเทียบกับกลยุทธ์ที่มีโครงสร้างเรียบง่าย</w:t>
      </w:r>
    </w:p>
    <w:p w14:paraId="5AA671EF" w14:textId="77777777" w:rsidR="00317124" w:rsidRDefault="00317124" w:rsidP="00317124">
      <w:pPr>
        <w:spacing w:before="20" w:after="20"/>
        <w:contextualSpacing/>
        <w:jc w:val="both"/>
        <w:rPr>
          <w:rFonts w:ascii="TH Sarabun New" w:hAnsi="TH Sarabun New" w:cs="TH Sarabun New"/>
          <w:sz w:val="32"/>
          <w:szCs w:val="32"/>
        </w:rPr>
      </w:pPr>
      <w:r w:rsidRPr="00317124">
        <w:rPr>
          <w:rFonts w:ascii="TH Sarabun New" w:hAnsi="TH Sarabun New" w:cs="TH Sarabun New"/>
          <w:sz w:val="32"/>
          <w:szCs w:val="32"/>
          <w:cs/>
        </w:rPr>
        <w:t>ผลการประเมินภายใต้กรอบการทดสอบเดียวกันแสดงให้เห็นว่า</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สามารถสร้างผลตอบแทนสะสมและความคุ้มค่าเฉลี่ยต่อการเทรด (</w:t>
      </w:r>
      <w:r w:rsidRPr="00317124">
        <w:rPr>
          <w:rFonts w:ascii="TH Sarabun New" w:hAnsi="TH Sarabun New" w:cs="TH Sarabun New"/>
          <w:sz w:val="32"/>
          <w:szCs w:val="32"/>
        </w:rPr>
        <w:t xml:space="preserve">Expected Payoff) </w:t>
      </w:r>
      <w:r w:rsidRPr="00317124">
        <w:rPr>
          <w:rFonts w:ascii="TH Sarabun New" w:hAnsi="TH Sarabun New" w:cs="TH Sarabun New"/>
          <w:sz w:val="32"/>
          <w:szCs w:val="32"/>
          <w:cs/>
        </w:rPr>
        <w:t xml:space="preserve">ได้ดีกว่าในช่วงที่ตลาดมีแนวโน้มชัดเจน โดยระบบสามารถรักษากำไรผ่านการเลื่อนจุดตัดขาดทุนเป็นขั้นและปล่อยให้กำไรบางส่วนวิ่งตามแนวโน้มได้ยาว ขณะที่ระบบพื้นฐาน </w:t>
      </w:r>
      <w:r w:rsidRPr="00317124">
        <w:rPr>
          <w:rFonts w:ascii="TH Sarabun New" w:hAnsi="TH Sarabun New" w:cs="TH Sarabun New"/>
          <w:sz w:val="32"/>
          <w:szCs w:val="32"/>
        </w:rPr>
        <w:lastRenderedPageBreak/>
        <w:t xml:space="preserve">Engulfing + EMA </w:t>
      </w:r>
      <w:r w:rsidRPr="00317124">
        <w:rPr>
          <w:rFonts w:ascii="TH Sarabun New" w:hAnsi="TH Sarabun New" w:cs="TH Sarabun New"/>
          <w:sz w:val="32"/>
          <w:szCs w:val="32"/>
          <w:cs/>
        </w:rPr>
        <w:t>มีความเสถียรและระดับการขาดทุนสูงสุด (</w:t>
      </w:r>
      <w:r w:rsidRPr="00317124">
        <w:rPr>
          <w:rFonts w:ascii="TH Sarabun New" w:hAnsi="TH Sarabun New" w:cs="TH Sarabun New"/>
          <w:sz w:val="32"/>
          <w:szCs w:val="32"/>
        </w:rPr>
        <w:t xml:space="preserve">Drawdown) </w:t>
      </w:r>
      <w:r w:rsidRPr="00317124">
        <w:rPr>
          <w:rFonts w:ascii="TH Sarabun New" w:hAnsi="TH Sarabun New" w:cs="TH Sarabun New"/>
          <w:sz w:val="32"/>
          <w:szCs w:val="32"/>
          <w:cs/>
        </w:rPr>
        <w:t>ต่ำกว่าในบางช่วงของตลาดแกว่งตัว แต่ให้ผลตอบแทนสุทธิโดยรวมต่ำกว่าเมื่อพิจารณาตลอดช่วงเวลาการทดสอบ</w:t>
      </w:r>
    </w:p>
    <w:p w14:paraId="1754A6A0" w14:textId="77777777" w:rsidR="00317124" w:rsidRPr="00317124" w:rsidRDefault="00317124" w:rsidP="00317124">
      <w:pPr>
        <w:spacing w:before="20" w:after="20"/>
        <w:contextualSpacing/>
        <w:jc w:val="both"/>
        <w:rPr>
          <w:rFonts w:ascii="TH Sarabun New" w:hAnsi="TH Sarabun New" w:cs="TH Sarabun New"/>
          <w:sz w:val="32"/>
          <w:szCs w:val="32"/>
        </w:rPr>
      </w:pPr>
    </w:p>
    <w:p w14:paraId="3E6DB4AB" w14:textId="77777777" w:rsidR="00317124" w:rsidRPr="00317124" w:rsidRDefault="00317124" w:rsidP="00317124">
      <w:pPr>
        <w:spacing w:before="20" w:after="20"/>
        <w:contextualSpacing/>
        <w:jc w:val="both"/>
        <w:rPr>
          <w:rFonts w:ascii="TH Sarabun New" w:hAnsi="TH Sarabun New" w:cs="TH Sarabun New"/>
          <w:sz w:val="32"/>
          <w:szCs w:val="32"/>
        </w:rPr>
      </w:pPr>
      <w:r w:rsidRPr="00317124">
        <w:rPr>
          <w:rFonts w:ascii="TH Sarabun New" w:hAnsi="TH Sarabun New" w:cs="TH Sarabun New"/>
          <w:sz w:val="32"/>
          <w:szCs w:val="32"/>
          <w:cs/>
        </w:rPr>
        <w:t>โดยสรุป ภายใต้เงื่อนไขการทดสอบที่เท่าเทียมกัน</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แสดงให้เห็นถึงความได้เปรียบเชิงโครงสร้างจากการผสานหลายเครื่องมือทางเทคนิคเข้าด้วยกัน ทั้งการยืนยันแนวโน้ม การกำหนดจุดเข้า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ออกอย่างเป็นระบบ และกลไกการปกป้องกำไรแบบ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ส่งผลให้ระบบมีความพร้อมสำหรับการนำไปใช้งานจริง ขณะที่กลยุทธ์ </w:t>
      </w:r>
      <w:r w:rsidRPr="00317124">
        <w:rPr>
          <w:rFonts w:ascii="TH Sarabun New" w:hAnsi="TH Sarabun New" w:cs="TH Sarabun New"/>
          <w:sz w:val="32"/>
          <w:szCs w:val="32"/>
        </w:rPr>
        <w:t xml:space="preserve">Engulfing + EMA </w:t>
      </w:r>
      <w:r w:rsidRPr="00317124">
        <w:rPr>
          <w:rFonts w:ascii="TH Sarabun New" w:hAnsi="TH Sarabun New" w:cs="TH Sarabun New"/>
          <w:sz w:val="32"/>
          <w:szCs w:val="32"/>
          <w:cs/>
        </w:rPr>
        <w:t>เพียงอย่างเดียวเหมาะสำหรับใช้เป็นระบบอ้างอิงพื้นฐานในการประเมินความคงทนของผลลัพธ์</w:t>
      </w:r>
    </w:p>
    <w:p w14:paraId="2A84105F" w14:textId="11B8CB9B" w:rsidR="007E185A" w:rsidRDefault="007E185A" w:rsidP="00317124">
      <w:pPr>
        <w:spacing w:before="20" w:after="20"/>
        <w:contextualSpacing/>
        <w:rPr>
          <w:rFonts w:ascii="TH Sarabun New" w:hAnsi="TH Sarabun New" w:cs="TH Sarabun New"/>
          <w:b/>
          <w:bCs/>
          <w:sz w:val="32"/>
          <w:szCs w:val="32"/>
        </w:rPr>
      </w:pPr>
    </w:p>
    <w:p w14:paraId="1F4FB5D0" w14:textId="77777777" w:rsidR="00F6613C" w:rsidRPr="003E0C50" w:rsidRDefault="00F6613C" w:rsidP="003E3E07">
      <w:pPr>
        <w:spacing w:before="20" w:after="20"/>
        <w:contextualSpacing/>
        <w:rPr>
          <w:rFonts w:ascii="TH Sarabun New" w:hAnsi="TH Sarabun New" w:cs="TH Sarabun New"/>
          <w:b/>
          <w:bCs/>
          <w:sz w:val="32"/>
          <w:szCs w:val="32"/>
          <w:lang w:val="en-US"/>
        </w:rPr>
      </w:pPr>
    </w:p>
    <w:p w14:paraId="5B8CB544" w14:textId="6AC5983F" w:rsidR="000B3562" w:rsidRPr="00DF0494" w:rsidRDefault="00287CCD" w:rsidP="000B3562">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6</w:t>
      </w:r>
      <w:r w:rsidR="00145C5D" w:rsidRPr="00DF0494">
        <w:rPr>
          <w:rFonts w:ascii="TH Sarabun New" w:hAnsi="TH Sarabun New" w:cs="TH Sarabun New"/>
          <w:b/>
          <w:bCs/>
          <w:sz w:val="32"/>
          <w:szCs w:val="32"/>
        </w:rPr>
        <w:t xml:space="preserve">. </w:t>
      </w:r>
      <w:r w:rsidR="000B3562" w:rsidRPr="00DF0494">
        <w:rPr>
          <w:rFonts w:ascii="TH Sarabun New" w:hAnsi="TH Sarabun New" w:cs="TH Sarabun New"/>
          <w:b/>
          <w:bCs/>
          <w:sz w:val="32"/>
          <w:szCs w:val="32"/>
          <w:cs/>
        </w:rPr>
        <w:t>การประเมินเงินลงทุน</w:t>
      </w:r>
    </w:p>
    <w:p w14:paraId="0DB4A1CB" w14:textId="77777777" w:rsidR="002E4D72" w:rsidRPr="002E4D72" w:rsidRDefault="002169BF" w:rsidP="002E4D72">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tab/>
      </w:r>
      <w:r w:rsidR="002E4D72" w:rsidRPr="002E4D72">
        <w:rPr>
          <w:rFonts w:ascii="TH Sarabun New" w:hAnsi="TH Sarabun New" w:cs="TH Sarabun New"/>
          <w:sz w:val="32"/>
          <w:szCs w:val="32"/>
          <w:cs/>
        </w:rPr>
        <w:t>การประเมินต้นทุนในการใช้งานระบบบอทเทรดเป็นปัจจัยสำคัญที่ส่งผลต่อประสิทธิภาพและความอยู่รอดของระบบในระยะยาว โดยเฉพาะระบบ</w:t>
      </w:r>
      <w:r w:rsidR="002E4D72" w:rsidRPr="002E4D72">
        <w:rPr>
          <w:rFonts w:ascii="TH Sarabun New" w:hAnsi="TH Sarabun New" w:cs="TH Sarabun New"/>
          <w:sz w:val="32"/>
          <w:szCs w:val="32"/>
        </w:rPr>
        <w:t xml:space="preserve"> BOTTRADING USING ENGULFING FIBONANCI AND EMA </w:t>
      </w:r>
      <w:r w:rsidR="002E4D72" w:rsidRPr="002E4D72">
        <w:rPr>
          <w:rFonts w:ascii="TH Sarabun New" w:hAnsi="TH Sarabun New" w:cs="TH Sarabun New"/>
          <w:sz w:val="32"/>
          <w:szCs w:val="32"/>
          <w:cs/>
        </w:rPr>
        <w:t>ซึ่งมีลักษณะการเปิดคำสั่งหลายออ</w:t>
      </w:r>
      <w:proofErr w:type="spellStart"/>
      <w:r w:rsidR="002E4D72" w:rsidRPr="002E4D72">
        <w:rPr>
          <w:rFonts w:ascii="TH Sarabun New" w:hAnsi="TH Sarabun New" w:cs="TH Sarabun New"/>
          <w:sz w:val="32"/>
          <w:szCs w:val="32"/>
          <w:cs/>
        </w:rPr>
        <w:t>เดอร์</w:t>
      </w:r>
      <w:proofErr w:type="spellEnd"/>
      <w:r w:rsidR="002E4D72" w:rsidRPr="002E4D72">
        <w:rPr>
          <w:rFonts w:ascii="TH Sarabun New" w:hAnsi="TH Sarabun New" w:cs="TH Sarabun New"/>
          <w:sz w:val="32"/>
          <w:szCs w:val="32"/>
          <w:cs/>
        </w:rPr>
        <w:t xml:space="preserve">พร้อมกันในจุดเดียวกัน เพื่อแบ่งเป้าหมายการทำกำไรออกเป็นหลายระดับ ได้แก่ </w:t>
      </w:r>
      <w:r w:rsidR="002E4D72" w:rsidRPr="002E4D72">
        <w:rPr>
          <w:rFonts w:ascii="TH Sarabun New" w:hAnsi="TH Sarabun New" w:cs="TH Sarabun New"/>
          <w:sz w:val="32"/>
          <w:szCs w:val="32"/>
        </w:rPr>
        <w:t xml:space="preserve">TP1, TP2 </w:t>
      </w:r>
      <w:r w:rsidR="002E4D72" w:rsidRPr="002E4D72">
        <w:rPr>
          <w:rFonts w:ascii="TH Sarabun New" w:hAnsi="TH Sarabun New" w:cs="TH Sarabun New"/>
          <w:sz w:val="32"/>
          <w:szCs w:val="32"/>
          <w:cs/>
        </w:rPr>
        <w:t xml:space="preserve">และ </w:t>
      </w:r>
      <w:r w:rsidR="002E4D72" w:rsidRPr="002E4D72">
        <w:rPr>
          <w:rFonts w:ascii="TH Sarabun New" w:hAnsi="TH Sarabun New" w:cs="TH Sarabun New"/>
          <w:sz w:val="32"/>
          <w:szCs w:val="32"/>
        </w:rPr>
        <w:t xml:space="preserve">TP3 </w:t>
      </w:r>
      <w:r w:rsidR="002E4D72" w:rsidRPr="002E4D72">
        <w:rPr>
          <w:rFonts w:ascii="TH Sarabun New" w:hAnsi="TH Sarabun New" w:cs="TH Sarabun New"/>
          <w:sz w:val="32"/>
          <w:szCs w:val="32"/>
          <w:cs/>
        </w:rPr>
        <w:t>แนวทางดังกล่าวช่วยเพิ่มโอกาสในการรักษากำไรเมื่อราคาเคลื่อนไหวไปในทิศทางที่ถูกต้อง แต่ในขณะเดียวกันก็เพิ่มความเสี่ยงด้านต้นทุนหากราคาวิ่งสวนทางกับตำแหน่งที่เปิดไว้</w:t>
      </w:r>
    </w:p>
    <w:p w14:paraId="65AFB432"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ระบบจะเปิดออ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จำนวน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ไม้ในแต่ละสัญญาณ โดยใช้ขนาดสัญญาที่กำหนดล่วงหน้าและกำหนดจุดตัดขาดทุนร่วมกันตามโครงสร้างราคา หากทิศทางของตลาดไม่เป็นไปตามที่คาดการณ์ไว้ จะเกิดการขาดทุนพร้อมกันหลายออ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 ซึ่งส่งผลให้เงินทุนลดลงอย่างรวดเร็ว ดังนั้น การวางแผนด้านเงินทุน (</w:t>
      </w:r>
      <w:r w:rsidRPr="002E4D72">
        <w:rPr>
          <w:rFonts w:ascii="TH Sarabun New" w:hAnsi="TH Sarabun New" w:cs="TH Sarabun New"/>
          <w:sz w:val="32"/>
          <w:szCs w:val="32"/>
        </w:rPr>
        <w:t xml:space="preserve">Money Management) </w:t>
      </w:r>
      <w:r w:rsidRPr="002E4D72">
        <w:rPr>
          <w:rFonts w:ascii="TH Sarabun New" w:hAnsi="TH Sarabun New" w:cs="TH Sarabun New"/>
          <w:sz w:val="32"/>
          <w:szCs w:val="32"/>
          <w:cs/>
        </w:rPr>
        <w:t>และการกำหนดขนาดล็อตให้เหมาะสมกับขนาดพอร์ตจึงมีความสำคัญอย่างยิ่ง</w:t>
      </w:r>
    </w:p>
    <w:p w14:paraId="20A0DEFF"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นอกจากนี้ ระบบมีความสามารถในการเปิดคำสั่งซื้อหรือขายตามเงื่อนไขของแนวโน้มตลาดในช่วงเวลาเดียวกัน การประเมินต้นทุนล่วงหน้าจึงต้องคำนึงถึงกรณีที่ระบบเปิดออ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ครบทุกไม้ตามกลยุทธ์ รวมถึงผลกระทบ</w:t>
      </w:r>
      <w:proofErr w:type="spellStart"/>
      <w:r w:rsidRPr="002E4D72">
        <w:rPr>
          <w:rFonts w:ascii="TH Sarabun New" w:hAnsi="TH Sarabun New" w:cs="TH Sarabun New"/>
          <w:sz w:val="32"/>
          <w:szCs w:val="32"/>
          <w:cs/>
        </w:rPr>
        <w:t>จากสเปรด</w:t>
      </w:r>
      <w:proofErr w:type="spellEnd"/>
      <w:r w:rsidRPr="002E4D72">
        <w:rPr>
          <w:rFonts w:ascii="TH Sarabun New" w:hAnsi="TH Sarabun New" w:cs="TH Sarabun New"/>
          <w:sz w:val="32"/>
          <w:szCs w:val="32"/>
          <w:cs/>
        </w:rPr>
        <w:t xml:space="preserve"> ค่าคอม</w:t>
      </w:r>
      <w:proofErr w:type="spellStart"/>
      <w:r w:rsidRPr="002E4D72">
        <w:rPr>
          <w:rFonts w:ascii="TH Sarabun New" w:hAnsi="TH Sarabun New" w:cs="TH Sarabun New"/>
          <w:sz w:val="32"/>
          <w:szCs w:val="32"/>
          <w:cs/>
        </w:rPr>
        <w:t>มิช</w:t>
      </w:r>
      <w:proofErr w:type="spellEnd"/>
      <w:r w:rsidRPr="002E4D72">
        <w:rPr>
          <w:rFonts w:ascii="TH Sarabun New" w:hAnsi="TH Sarabun New" w:cs="TH Sarabun New"/>
          <w:sz w:val="32"/>
          <w:szCs w:val="32"/>
          <w:cs/>
        </w:rPr>
        <w:t>ชัน และการลื่นไถลของราคา เพื่อให้มั่นใจว่าระบบสามารถรองรับความผันผวนของตลาดได้โดยไม่ส่งผลกระทบต่อเสถียรภาพของพอร์ตการลงทุน</w:t>
      </w:r>
    </w:p>
    <w:p w14:paraId="388FBC40" w14:textId="5697A7A4" w:rsidR="008E39CB" w:rsidRDefault="008E39CB" w:rsidP="002E4D72">
      <w:pPr>
        <w:spacing w:before="20" w:after="20"/>
        <w:contextualSpacing/>
        <w:jc w:val="thaiDistribute"/>
        <w:rPr>
          <w:rFonts w:ascii="TH Sarabun New" w:hAnsi="TH Sarabun New" w:cs="TH Sarabun New"/>
          <w:sz w:val="32"/>
          <w:szCs w:val="32"/>
        </w:rPr>
      </w:pPr>
    </w:p>
    <w:p w14:paraId="2D5139ED" w14:textId="77777777" w:rsidR="002E4D72" w:rsidRDefault="002E4D72" w:rsidP="002E4D72">
      <w:pPr>
        <w:spacing w:before="20" w:after="20"/>
        <w:contextualSpacing/>
        <w:jc w:val="thaiDistribute"/>
        <w:rPr>
          <w:rFonts w:ascii="TH Sarabun New" w:hAnsi="TH Sarabun New" w:cs="TH Sarabun New"/>
          <w:sz w:val="32"/>
          <w:szCs w:val="32"/>
        </w:rPr>
      </w:pPr>
    </w:p>
    <w:p w14:paraId="3874A083" w14:textId="77777777" w:rsidR="002E4D72" w:rsidRDefault="002E4D72" w:rsidP="002E4D72">
      <w:pPr>
        <w:spacing w:before="20" w:after="20"/>
        <w:contextualSpacing/>
        <w:jc w:val="thaiDistribute"/>
        <w:rPr>
          <w:rFonts w:ascii="TH Sarabun New" w:hAnsi="TH Sarabun New" w:cs="TH Sarabun New"/>
          <w:sz w:val="32"/>
          <w:szCs w:val="32"/>
        </w:rPr>
      </w:pPr>
    </w:p>
    <w:p w14:paraId="155682B7" w14:textId="77777777" w:rsidR="002E4D72" w:rsidRDefault="002E4D72" w:rsidP="002E4D72">
      <w:pPr>
        <w:spacing w:before="20" w:after="20"/>
        <w:contextualSpacing/>
        <w:jc w:val="thaiDistribute"/>
        <w:rPr>
          <w:rFonts w:ascii="TH Sarabun New" w:hAnsi="TH Sarabun New" w:cs="TH Sarabun New"/>
          <w:sz w:val="32"/>
          <w:szCs w:val="32"/>
        </w:rPr>
      </w:pPr>
    </w:p>
    <w:p w14:paraId="0A7E5B18" w14:textId="77777777" w:rsidR="002E4D72" w:rsidRPr="002E4D72" w:rsidRDefault="002E4D72" w:rsidP="002E4D72">
      <w:pPr>
        <w:spacing w:before="20" w:after="20"/>
        <w:contextualSpacing/>
        <w:jc w:val="thaiDistribute"/>
        <w:rPr>
          <w:rFonts w:ascii="TH Sarabun New" w:hAnsi="TH Sarabun New" w:cs="TH Sarabun New"/>
          <w:sz w:val="32"/>
          <w:szCs w:val="32"/>
        </w:rPr>
      </w:pPr>
    </w:p>
    <w:p w14:paraId="48A64527" w14:textId="19968429" w:rsidR="003048A3" w:rsidRPr="00DF0494" w:rsidRDefault="006B74E9" w:rsidP="008E39CB">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b/>
          <w:bCs/>
          <w:sz w:val="32"/>
          <w:szCs w:val="32"/>
          <w:cs/>
        </w:rPr>
        <w:t>พื้นฐาน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40A9CC3" w14:textId="77777777" w:rsidTr="00130329">
        <w:trPr>
          <w:jc w:val="center"/>
        </w:trPr>
        <w:tc>
          <w:tcPr>
            <w:tcW w:w="7792" w:type="dxa"/>
          </w:tcPr>
          <w:p w14:paraId="2B9624C0" w14:textId="5B84F11E" w:rsidR="00A86D8A"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PSK" w:hAnsi="TH SarabunPSK" w:cs="TH SarabunPSK" w:hint="cs"/>
                    <w:sz w:val="32"/>
                    <w:szCs w:val="32"/>
                  </w:rPr>
                  <m:t>n</m:t>
                </m:r>
              </m:oMath>
            </m:oMathPara>
          </w:p>
        </w:tc>
        <w:tc>
          <w:tcPr>
            <w:tcW w:w="504" w:type="dxa"/>
            <w:vAlign w:val="center"/>
          </w:tcPr>
          <w:p w14:paraId="3A0CB1B7" w14:textId="61F7727A" w:rsidR="00A86D8A"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10</w:t>
            </w:r>
          </w:p>
        </w:tc>
      </w:tr>
    </w:tbl>
    <w:p w14:paraId="1DA4620B" w14:textId="5D028DEB" w:rsidR="00652264" w:rsidRPr="008E39CB" w:rsidRDefault="00652264" w:rsidP="00652264">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DF0494" w14:paraId="747FD6D0" w14:textId="77777777" w:rsidTr="00BA4C16">
        <w:trPr>
          <w:jc w:val="center"/>
        </w:trPr>
        <w:tc>
          <w:tcPr>
            <w:tcW w:w="7792" w:type="dxa"/>
          </w:tcPr>
          <w:p w14:paraId="1DA6BF07" w14:textId="77777777" w:rsidR="008E39CB" w:rsidRPr="008E39CB" w:rsidRDefault="00000000" w:rsidP="008E39CB">
            <w:pPr>
              <w:spacing w:before="20" w:after="20"/>
              <w:contextualSpacing/>
              <w:jc w:val="thaiDistribute"/>
              <w:rPr>
                <w:rFonts w:ascii="TH Sarabun New" w:hAnsi="TH Sarabun New" w:cs="TH Sarabun New"/>
                <w:i/>
                <w:sz w:val="32"/>
                <w:szCs w:val="32"/>
                <w:lang w:val="en-U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0.1×</m:t>
                    </m:r>
                    <m:r>
                      <m:rPr>
                        <m:nor/>
                      </m:rPr>
                      <w:rPr>
                        <w:rFonts w:ascii="TH Sarabun New" w:eastAsia="Sarabun" w:hAnsi="TH Sarabun New" w:cs="TH Sarabun New"/>
                        <w:sz w:val="32"/>
                        <w:szCs w:val="32"/>
                      </w:rPr>
                      <m:t>100000</m:t>
                    </m:r>
                  </m:num>
                  <m:den>
                    <m:r>
                      <m:rPr>
                        <m:nor/>
                      </m:rPr>
                      <w:rPr>
                        <w:rFonts w:ascii="TH Sarabun New" w:hAnsi="TH Sarabun New" w:cs="TH Sarabun New"/>
                        <w:sz w:val="32"/>
                        <w:szCs w:val="32"/>
                      </w:rPr>
                      <m:t>1000</m:t>
                    </m:r>
                  </m:den>
                </m:f>
                <m:r>
                  <m:rPr>
                    <m:nor/>
                  </m:rPr>
                  <w:rPr>
                    <w:rFonts w:ascii="TH SarabunPSK" w:hAnsi="TH SarabunPSK" w:cs="TH SarabunPSK" w:hint="cs"/>
                    <w:sz w:val="32"/>
                    <w:szCs w:val="32"/>
                  </w:rPr>
                  <m:t>×</m:t>
                </m:r>
                <m:r>
                  <m:rPr>
                    <m:nor/>
                  </m:rPr>
                  <w:rPr>
                    <w:rFonts w:ascii="TH Sarabun New" w:hAnsi="TH Sarabun New" w:cs="TH Sarabun New"/>
                    <w:sz w:val="32"/>
                    <w:szCs w:val="32"/>
                  </w:rPr>
                  <m:t xml:space="preserve"> 3 = 30 US</m:t>
                </m:r>
                <m:r>
                  <m:rPr>
                    <m:nor/>
                  </m:rPr>
                  <w:rPr>
                    <w:rFonts w:ascii="TH Sarabun New" w:hAnsi="TH Sarabun New" w:cs="TH Sarabun New"/>
                    <w:sz w:val="32"/>
                    <w:szCs w:val="32"/>
                    <w:lang w:val="en-US"/>
                  </w:rPr>
                  <m:t>D</m:t>
                </m:r>
              </m:oMath>
            </m:oMathPara>
          </w:p>
          <w:p w14:paraId="7D287DD0" w14:textId="376AF787" w:rsidR="008E39CB" w:rsidRPr="00846497" w:rsidRDefault="008E39CB" w:rsidP="00BA4C16">
            <w:pPr>
              <w:spacing w:before="20" w:after="20"/>
              <w:contextualSpacing/>
              <w:rPr>
                <w:rFonts w:ascii="TH Sarabun New" w:hAnsi="TH Sarabun New" w:cs="TH Sarabun New"/>
                <w:sz w:val="32"/>
                <w:szCs w:val="32"/>
              </w:rPr>
            </w:pPr>
          </w:p>
        </w:tc>
        <w:tc>
          <w:tcPr>
            <w:tcW w:w="504" w:type="dxa"/>
            <w:vAlign w:val="center"/>
          </w:tcPr>
          <w:p w14:paraId="156F93A5" w14:textId="4F6A37CE" w:rsidR="008E39CB" w:rsidRPr="00DF0494" w:rsidRDefault="008E39CB" w:rsidP="00BA4C16">
            <w:pPr>
              <w:spacing w:before="20" w:after="20"/>
              <w:contextualSpacing/>
              <w:jc w:val="center"/>
              <w:rPr>
                <w:rFonts w:ascii="TH Sarabun New" w:hAnsi="TH Sarabun New" w:cs="TH Sarabun New"/>
                <w:sz w:val="32"/>
                <w:szCs w:val="32"/>
              </w:rPr>
            </w:pPr>
          </w:p>
        </w:tc>
      </w:tr>
    </w:tbl>
    <w:p w14:paraId="59097CB7" w14:textId="460B5D64" w:rsidR="005F3C74" w:rsidRPr="00DF0494" w:rsidRDefault="005F3C74" w:rsidP="00A94D39">
      <w:pPr>
        <w:spacing w:before="20" w:after="20"/>
        <w:contextualSpacing/>
        <w:jc w:val="thaiDistribute"/>
        <w:rPr>
          <w:rFonts w:ascii="TH Sarabun New" w:hAnsi="TH Sarabun New" w:cs="TH Sarabun New"/>
          <w:b/>
          <w:b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8E39CB" w14:paraId="7325BB6B" w14:textId="77777777" w:rsidTr="00130329">
        <w:trPr>
          <w:jc w:val="center"/>
        </w:trPr>
        <w:tc>
          <w:tcPr>
            <w:tcW w:w="7792" w:type="dxa"/>
          </w:tcPr>
          <w:p w14:paraId="71472B18" w14:textId="5927C4D5" w:rsidR="008E39CB" w:rsidRPr="008E39CB" w:rsidRDefault="008E39CB" w:rsidP="003F23FE">
            <w:pPr>
              <w:spacing w:before="20" w:after="20"/>
              <w:contextualSpacing/>
              <w:rPr>
                <w:rFonts w:ascii="TH Sarabun New" w:hAnsi="TH Sarabun New" w:cs="TH Sarabun New"/>
                <w:sz w:val="32"/>
                <w:szCs w:val="32"/>
              </w:rPr>
            </w:pPr>
            <w:r w:rsidRPr="008E39CB">
              <w:rPr>
                <w:rFonts w:ascii="TH Sarabun New" w:hAnsi="TH Sarabun New" w:cs="TH Sarabun New"/>
                <w:sz w:val="32"/>
                <w:szCs w:val="32"/>
                <w:cs/>
              </w:rPr>
              <w:t xml:space="preserve">จากนั้น </w:t>
            </w:r>
            <w:r w:rsidRPr="008E39CB">
              <w:rPr>
                <w:rFonts w:ascii="TH Sarabun New" w:hAnsi="TH Sarabun New" w:cs="TH Sarabun New"/>
                <w:sz w:val="32"/>
                <w:szCs w:val="32"/>
              </w:rPr>
              <w:t xml:space="preserve">Buffer </w:t>
            </w:r>
            <w:r w:rsidRPr="008E39CB">
              <w:rPr>
                <w:rFonts w:ascii="TH Sarabun New" w:hAnsi="TH Sarabun New" w:cs="TH Sarabun New"/>
                <w:sz w:val="32"/>
                <w:szCs w:val="32"/>
                <w:cs/>
              </w:rPr>
              <w:t xml:space="preserve">และ  </w:t>
            </w:r>
            <w:r w:rsidRPr="008E39CB">
              <w:rPr>
                <w:rFonts w:ascii="TH Sarabun New" w:hAnsi="TH Sarabun New" w:cs="TH Sarabun New"/>
                <w:sz w:val="32"/>
                <w:szCs w:val="32"/>
              </w:rPr>
              <w:t>SL Risk</w:t>
            </w:r>
            <w:r>
              <w:rPr>
                <w:rFonts w:ascii="TH Sarabun New" w:hAnsi="TH Sarabun New" w:cs="TH Sarabun New" w:hint="cs"/>
                <w:sz w:val="32"/>
                <w:szCs w:val="32"/>
                <w:cs/>
              </w:rPr>
              <w:t xml:space="preserve"> </w:t>
            </w:r>
            <w:r w:rsidRPr="008E39CB">
              <w:rPr>
                <w:rFonts w:ascii="TH Sarabun New" w:hAnsi="TH Sarabun New" w:cs="TH Sarabun New"/>
                <w:sz w:val="32"/>
                <w:szCs w:val="32"/>
                <w:cs/>
              </w:rPr>
              <w:t>ท</w:t>
            </w:r>
            <w:r>
              <w:rPr>
                <w:rFonts w:ascii="TH Sarabun New" w:hAnsi="TH Sarabun New" w:cs="TH Sarabun New" w:hint="cs"/>
                <w:sz w:val="32"/>
                <w:szCs w:val="32"/>
                <w:cs/>
              </w:rPr>
              <w:t>ุ</w:t>
            </w:r>
            <w:r w:rsidRPr="008E39CB">
              <w:rPr>
                <w:rFonts w:ascii="TH Sarabun New" w:hAnsi="TH Sarabun New" w:cs="TH Sarabun New"/>
                <w:sz w:val="32"/>
                <w:szCs w:val="32"/>
                <w:cs/>
              </w:rPr>
              <w:t>นที่ใช้จริงจะประมาณ</w:t>
            </w:r>
            <w:r w:rsidRPr="008E39CB">
              <w:rPr>
                <w:rFonts w:ascii="TH Sarabun New" w:hAnsi="TH Sarabun New" w:cs="TH Sarabun New"/>
                <w:sz w:val="32"/>
                <w:szCs w:val="32"/>
              </w:rPr>
              <w:t xml:space="preserve"> 1,000 USD </w:t>
            </w:r>
            <w:r w:rsidRPr="008E39CB">
              <w:rPr>
                <w:rFonts w:ascii="TH Sarabun New" w:hAnsi="TH Sarabun New" w:cs="TH Sarabun New"/>
                <w:sz w:val="32"/>
                <w:szCs w:val="32"/>
                <w:cs/>
              </w:rPr>
              <w:t xml:space="preserve">สำหรับ </w:t>
            </w:r>
            <w:r w:rsidRPr="008E39CB">
              <w:rPr>
                <w:rFonts w:ascii="TH Sarabun New" w:hAnsi="TH Sarabun New" w:cs="TH Sarabun New"/>
                <w:sz w:val="32"/>
                <w:szCs w:val="32"/>
              </w:rPr>
              <w:t>lot 0.1</w:t>
            </w:r>
          </w:p>
        </w:tc>
        <w:tc>
          <w:tcPr>
            <w:tcW w:w="504" w:type="dxa"/>
            <w:vAlign w:val="center"/>
          </w:tcPr>
          <w:p w14:paraId="524D1B86" w14:textId="77777777" w:rsidR="008E39CB" w:rsidRPr="00DF0494" w:rsidRDefault="008E39CB" w:rsidP="003F23FE">
            <w:pPr>
              <w:spacing w:before="20" w:after="20"/>
              <w:contextualSpacing/>
              <w:jc w:val="center"/>
              <w:rPr>
                <w:rFonts w:ascii="TH Sarabun New" w:hAnsi="TH Sarabun New" w:cs="TH Sarabun New"/>
                <w:sz w:val="32"/>
                <w:szCs w:val="32"/>
              </w:rPr>
            </w:pPr>
          </w:p>
        </w:tc>
      </w:tr>
      <w:tr w:rsidR="008E39CB" w:rsidRPr="008E39CB" w14:paraId="0789A184" w14:textId="77777777" w:rsidTr="00130329">
        <w:trPr>
          <w:jc w:val="center"/>
        </w:trPr>
        <w:tc>
          <w:tcPr>
            <w:tcW w:w="7792" w:type="dxa"/>
          </w:tcPr>
          <w:p w14:paraId="4605F44F" w14:textId="77777777" w:rsidR="008E39CB" w:rsidRPr="00DF0494"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6D7A4CBE" w14:textId="77777777" w:rsidR="008E39CB"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ab/>
            </w:r>
            <w:r>
              <w:rPr>
                <w:rFonts w:ascii="TH Sarabun New" w:hAnsi="TH Sarabun New" w:cs="TH Sarabun New"/>
                <w:i/>
                <w:iCs/>
                <w:sz w:val="32"/>
                <w:szCs w:val="32"/>
              </w:rPr>
              <w:t xml:space="preserve">Lot </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proofErr w:type="spellStart"/>
            <w:r w:rsidRPr="008E39CB">
              <w:rPr>
                <w:rFonts w:ascii="TH Sarabun New" w:hAnsi="TH Sarabun New" w:cs="TH Sarabun New"/>
                <w:sz w:val="32"/>
                <w:szCs w:val="32"/>
                <w:cs/>
              </w:rPr>
              <w:t>ขนาดล็อตต่อ</w:t>
            </w:r>
            <w:proofErr w:type="spellEnd"/>
            <w:r w:rsidRPr="008E39CB">
              <w:rPr>
                <w:rFonts w:ascii="TH Sarabun New" w:hAnsi="TH Sarabun New" w:cs="TH Sarabun New"/>
                <w:sz w:val="32"/>
                <w:szCs w:val="32"/>
                <w:cs/>
              </w:rPr>
              <w:t>ไม้ (</w:t>
            </w:r>
            <w:r w:rsidRPr="008E39CB">
              <w:rPr>
                <w:rFonts w:ascii="TH Sarabun New" w:hAnsi="TH Sarabun New" w:cs="TH Sarabun New"/>
                <w:sz w:val="32"/>
                <w:szCs w:val="32"/>
              </w:rPr>
              <w:t xml:space="preserve">0.1 </w:t>
            </w:r>
            <w:r w:rsidRPr="008E39CB">
              <w:rPr>
                <w:rFonts w:ascii="TH Sarabun New" w:hAnsi="TH Sarabun New" w:cs="TH Sarabun New"/>
                <w:sz w:val="32"/>
                <w:szCs w:val="32"/>
                <w:cs/>
              </w:rPr>
              <w:t xml:space="preserve">หรือ </w:t>
            </w:r>
            <w:r w:rsidRPr="008E39CB">
              <w:rPr>
                <w:rFonts w:ascii="TH Sarabun New" w:hAnsi="TH Sarabun New" w:cs="TH Sarabun New"/>
                <w:sz w:val="32"/>
                <w:szCs w:val="32"/>
              </w:rPr>
              <w:t>0.01)</w:t>
            </w:r>
          </w:p>
          <w:p w14:paraId="07DF1142" w14:textId="7D35BF8F" w:rsidR="008E39CB" w:rsidRPr="00DF0494"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 xml:space="preserve"> </w:t>
            </w:r>
            <w:r w:rsidRPr="00DF0494">
              <w:rPr>
                <w:rFonts w:ascii="TH Sarabun New" w:hAnsi="TH Sarabun New" w:cs="TH Sarabun New"/>
                <w:sz w:val="32"/>
                <w:szCs w:val="32"/>
                <w:cs/>
              </w:rPr>
              <w:tab/>
            </w:r>
            <w:r w:rsidRPr="008E39CB">
              <w:rPr>
                <w:rFonts w:ascii="TH Sarabun New" w:eastAsia="Sarabun" w:hAnsi="TH Sarabun New" w:cs="TH Sarabun New"/>
                <w:i/>
                <w:sz w:val="32"/>
                <w:szCs w:val="32"/>
              </w:rPr>
              <w:t>ContractSize</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ขนาดสัญญาที่โบรกกำหนด </w:t>
            </w:r>
          </w:p>
          <w:p w14:paraId="13A5CA99" w14:textId="77777777" w:rsidR="008E39CB" w:rsidRPr="008E39CB" w:rsidRDefault="008E39CB" w:rsidP="008E39CB">
            <w:pPr>
              <w:spacing w:before="20" w:after="20"/>
              <w:ind w:left="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5A5A1D35" w14:textId="77777777" w:rsidR="008E39CB" w:rsidRPr="00DF0494" w:rsidRDefault="008E39CB" w:rsidP="008E39CB">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Leverage</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อัตราทด (เช่น 1:1</w:t>
            </w:r>
            <w:r>
              <w:rPr>
                <w:rFonts w:ascii="TH Sarabun New" w:hAnsi="TH Sarabun New" w:cs="TH Sarabun New"/>
                <w:sz w:val="32"/>
                <w:szCs w:val="32"/>
                <w:lang w:val="en-US"/>
              </w:rPr>
              <w:t>0</w:t>
            </w:r>
            <w:r w:rsidRPr="00DF0494">
              <w:rPr>
                <w:rFonts w:ascii="TH Sarabun New" w:hAnsi="TH Sarabun New" w:cs="TH Sarabun New"/>
                <w:sz w:val="32"/>
                <w:szCs w:val="32"/>
                <w:cs/>
              </w:rPr>
              <w:t>00)</w:t>
            </w:r>
          </w:p>
          <w:p w14:paraId="02ABA271" w14:textId="77777777" w:rsidR="008E39CB" w:rsidRPr="008E39CB" w:rsidRDefault="008E39CB" w:rsidP="003F23FE">
            <w:pPr>
              <w:spacing w:before="20" w:after="20"/>
              <w:contextualSpacing/>
              <w:rPr>
                <w:rFonts w:ascii="TH Sarabun New" w:hAnsi="TH Sarabun New" w:cs="TH Sarabun New"/>
                <w:sz w:val="32"/>
                <w:szCs w:val="32"/>
                <w:cs/>
              </w:rPr>
            </w:pPr>
          </w:p>
        </w:tc>
        <w:tc>
          <w:tcPr>
            <w:tcW w:w="504" w:type="dxa"/>
            <w:vAlign w:val="center"/>
          </w:tcPr>
          <w:p w14:paraId="0D83776F" w14:textId="77777777" w:rsidR="008E39CB" w:rsidRPr="00DF0494" w:rsidRDefault="008E39CB" w:rsidP="003F23FE">
            <w:pPr>
              <w:spacing w:before="20" w:after="20"/>
              <w:contextualSpacing/>
              <w:jc w:val="center"/>
              <w:rPr>
                <w:rFonts w:ascii="TH Sarabun New" w:hAnsi="TH Sarabun New" w:cs="TH Sarabun New"/>
                <w:sz w:val="32"/>
                <w:szCs w:val="32"/>
              </w:rPr>
            </w:pPr>
          </w:p>
        </w:tc>
      </w:tr>
    </w:tbl>
    <w:p w14:paraId="118F2A55" w14:textId="77777777" w:rsidR="00AB470C" w:rsidRDefault="00AB470C" w:rsidP="008E39CB">
      <w:pPr>
        <w:spacing w:before="20" w:after="20"/>
        <w:ind w:firstLine="142"/>
        <w:contextualSpacing/>
        <w:rPr>
          <w:rFonts w:ascii="TH Sarabun New" w:hAnsi="TH Sarabun New" w:cs="TH Sarabun New"/>
          <w:b/>
          <w:bCs/>
          <w:sz w:val="32"/>
          <w:szCs w:val="32"/>
        </w:rPr>
      </w:pPr>
    </w:p>
    <w:p w14:paraId="7D45CCBD" w14:textId="6579ED3D" w:rsidR="00D92E4A" w:rsidRPr="00DF0494" w:rsidRDefault="0008264E" w:rsidP="00AB470C">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t>การเงินลงทุนรวมขั้นต่ำ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44A6B3D" w14:textId="77777777" w:rsidTr="00130329">
        <w:trPr>
          <w:jc w:val="center"/>
        </w:trPr>
        <w:tc>
          <w:tcPr>
            <w:tcW w:w="7792" w:type="dxa"/>
          </w:tcPr>
          <w:p w14:paraId="103285BE" w14:textId="5CF5A510" w:rsidR="0008264E"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buffer</m:t>
                    </m:r>
                  </m:sub>
                </m:sSub>
                <m:r>
                  <m:rPr>
                    <m:nor/>
                  </m:rPr>
                  <w:rPr>
                    <w:rFonts w:ascii="TH Sarabun New" w:eastAsia="Sarabun" w:hAnsi="TH Sarabun New" w:cs="TH Sarabun New"/>
                    <w:sz w:val="32"/>
                    <w:szCs w:val="32"/>
                  </w:rPr>
                  <m:t>=</m:t>
                </m:r>
                <m:d>
                  <m:dPr>
                    <m:ctrlPr>
                      <w:rPr>
                        <w:rFonts w:ascii="Cambria Math" w:eastAsia="Sarabun" w:hAnsi="Cambria Math" w:cs="TH Sarabun New"/>
                        <w:i/>
                        <w:sz w:val="32"/>
                        <w:szCs w:val="32"/>
                      </w:rPr>
                    </m:ctrlPr>
                  </m:dPr>
                  <m:e>
                    <m:r>
                      <m:rPr>
                        <m:nor/>
                      </m:rPr>
                      <w:rPr>
                        <w:rFonts w:ascii="TH Sarabun New" w:eastAsia="Sarabun" w:hAnsi="TH Sarabun New" w:cs="TH Sarabun New"/>
                        <w:sz w:val="32"/>
                        <w:szCs w:val="32"/>
                      </w:rPr>
                      <m:t>1+</m:t>
                    </m:r>
                    <m:r>
                      <m:rPr>
                        <m:nor/>
                      </m:rPr>
                      <w:rPr>
                        <w:rFonts w:ascii="Calibri" w:eastAsia="Sarabun" w:hAnsi="Calibri" w:cs="Calibri"/>
                        <w:sz w:val="32"/>
                        <w:szCs w:val="32"/>
                      </w:rPr>
                      <m:t>α</m:t>
                    </m:r>
                  </m:e>
                </m:d>
                <m:r>
                  <m:rPr>
                    <m:nor/>
                  </m:rPr>
                  <w:rPr>
                    <w:rFonts w:ascii="TH Sarabun New"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oMath>
            </m:oMathPara>
          </w:p>
        </w:tc>
        <w:tc>
          <w:tcPr>
            <w:tcW w:w="504" w:type="dxa"/>
            <w:vAlign w:val="center"/>
          </w:tcPr>
          <w:p w14:paraId="7D417C4C" w14:textId="459AE28C" w:rsidR="0008264E"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1</w:t>
            </w:r>
          </w:p>
        </w:tc>
      </w:tr>
    </w:tbl>
    <w:p w14:paraId="5B0219AB" w14:textId="51ABBD14" w:rsidR="0008264E" w:rsidRPr="00DF0494" w:rsidRDefault="005A3B49"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35D6A996" w14:textId="586CCF04" w:rsidR="005A3B49" w:rsidRPr="00846497" w:rsidRDefault="00000000" w:rsidP="00A94D39">
      <w:pPr>
        <w:spacing w:before="20" w:after="20"/>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=11+3.3=14.3 USD</m:t>
          </m:r>
        </m:oMath>
      </m:oMathPara>
    </w:p>
    <w:p w14:paraId="2111D5B7" w14:textId="4440957D" w:rsidR="007A11F9" w:rsidRPr="00DF0494" w:rsidRDefault="007A11F9"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ab/>
      </w:r>
    </w:p>
    <w:p w14:paraId="7FBFBC1B" w14:textId="6BE90537" w:rsidR="003D1438" w:rsidRPr="00DF0494" w:rsidRDefault="00C63B9D" w:rsidP="003D1438">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041CC1F" w14:textId="77777777" w:rsidTr="00130329">
        <w:trPr>
          <w:jc w:val="center"/>
        </w:trPr>
        <w:tc>
          <w:tcPr>
            <w:tcW w:w="7792" w:type="dxa"/>
          </w:tcPr>
          <w:p w14:paraId="79A05EE7" w14:textId="213B4886" w:rsidR="003D1438"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 New" w:eastAsia="Sarabun" w:hAnsi="TH Sarabun New" w:cs="TH Sarabun New"/>
                    <w:sz w:val="32"/>
                    <w:szCs w:val="32"/>
                  </w:rPr>
                  <m:t>=</m:t>
                </m:r>
                <m:sSub>
                  <m:sSubPr>
                    <m:ctrlPr>
                      <w:rPr>
                        <w:rFonts w:ascii="Cambria Math" w:eastAsia="Sarabun" w:hAnsi="TH Sarabun New" w:cs="TH Sarabun New"/>
                        <w:i/>
                        <w:sz w:val="32"/>
                        <w:szCs w:val="32"/>
                      </w:rPr>
                    </m:ctrlPr>
                  </m:sSubPr>
                  <m:e>
                    <m:r>
                      <m:rPr>
                        <m:nor/>
                      </m:rPr>
                      <w:rPr>
                        <w:rFonts w:ascii="Cambria Math" w:eastAsia="Sarabun" w:hAnsi="TH Sarabun New" w:cs="TH Sarabun New"/>
                        <w:sz w:val="32"/>
                        <w:szCs w:val="32"/>
                      </w:rPr>
                      <m:t xml:space="preserve"> </m:t>
                    </m:r>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 New" w:hAnsi="TH Sarabun New" w:cs="TH Sarabun New"/>
                    <w:sz w:val="32"/>
                    <w:szCs w:val="32"/>
                  </w:rPr>
                  <m:t>Q</m:t>
                </m:r>
                <m:r>
                  <m:rPr>
                    <m:nor/>
                  </m:rPr>
                  <w:rPr>
                    <w:rFonts w:ascii="Cambria Math"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r>
                  <m:rPr>
                    <m:nor/>
                  </m:rPr>
                  <w:rPr>
                    <w:rFonts w:ascii="TH Sarabun New" w:eastAsia="Sarabun" w:hAnsi="TH Sarabun New" w:cs="TH Sarabun New"/>
                    <w:sz w:val="32"/>
                    <w:szCs w:val="32"/>
                  </w:rPr>
                  <m:t>×</m:t>
                </m:r>
                <m:r>
                  <m:rPr>
                    <m:nor/>
                  </m:rPr>
                  <w:rPr>
                    <w:rFonts w:ascii="Cambria Math" w:eastAsia="Sarabun" w:hAnsi="TH Sarabun New" w:cs="TH Sarabun New"/>
                    <w:sz w:val="32"/>
                    <w:szCs w:val="32"/>
                  </w:rPr>
                  <m:t xml:space="preserve"> </m:t>
                </m:r>
                <m:r>
                  <m:rPr>
                    <m:nor/>
                  </m:rPr>
                  <w:rPr>
                    <w:rFonts w:ascii="TH SarabunPSK" w:eastAsia="Sarabun" w:hAnsi="TH SarabunPSK" w:cs="TH SarabunPSK" w:hint="cs"/>
                    <w:sz w:val="32"/>
                    <w:szCs w:val="32"/>
                  </w:rPr>
                  <m:t>n</m:t>
                </m:r>
              </m:oMath>
            </m:oMathPara>
          </w:p>
        </w:tc>
        <w:tc>
          <w:tcPr>
            <w:tcW w:w="504" w:type="dxa"/>
            <w:vAlign w:val="center"/>
          </w:tcPr>
          <w:p w14:paraId="1865B0F1" w14:textId="16991AA5" w:rsidR="003D1438" w:rsidRPr="00DF0494" w:rsidRDefault="003D1438"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2</w:t>
            </w:r>
          </w:p>
        </w:tc>
      </w:tr>
    </w:tbl>
    <w:p w14:paraId="507D85B2" w14:textId="77777777" w:rsidR="003D1438" w:rsidRPr="00DF0494" w:rsidRDefault="003D1438" w:rsidP="003D1438">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9AE7024" w14:textId="60470D14" w:rsidR="00C63B9D" w:rsidRPr="00DF0494" w:rsidRDefault="003D1438"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oMath>
      <w:r w:rsidR="009A69A1" w:rsidRPr="00DF0494">
        <w:rPr>
          <w:rFonts w:ascii="TH Sarabun New" w:hAnsi="TH Sarabun New" w:cs="TH Sarabun New"/>
          <w:sz w:val="32"/>
          <w:szCs w:val="32"/>
        </w:rPr>
        <w:t xml:space="preserve"> </w:t>
      </w:r>
      <w:r w:rsidR="009A69A1" w:rsidRPr="00DF0494">
        <w:rPr>
          <w:rFonts w:ascii="TH Sarabun New" w:hAnsi="TH Sarabun New" w:cs="TH Sarabun New" w:hint="cs"/>
          <w:sz w:val="32"/>
          <w:szCs w:val="32"/>
          <w:cs/>
        </w:rPr>
        <w:t>คือ</w:t>
      </w:r>
      <w:r w:rsidR="009A69A1" w:rsidRPr="00DF0494">
        <w:rPr>
          <w:rFonts w:ascii="TH Sarabun New" w:hAnsi="TH Sarabun New" w:cs="TH Sarabun New"/>
          <w:sz w:val="32"/>
          <w:szCs w:val="32"/>
        </w:rPr>
        <w:t xml:space="preserve"> </w:t>
      </w:r>
      <w:r w:rsidR="009A69A1" w:rsidRPr="00DF0494">
        <w:rPr>
          <w:rFonts w:ascii="TH Sarabun New" w:hAnsi="TH Sarabun New" w:cs="TH Sarabun New"/>
          <w:sz w:val="32"/>
          <w:szCs w:val="32"/>
          <w:cs/>
        </w:rPr>
        <w:t xml:space="preserve">ระยะห่าง (ใน </w:t>
      </w:r>
      <w:r w:rsidR="009A69A1" w:rsidRPr="00DF0494">
        <w:rPr>
          <w:rFonts w:ascii="TH Sarabun New" w:hAnsi="TH Sarabun New" w:cs="TH Sarabun New"/>
          <w:sz w:val="32"/>
          <w:szCs w:val="32"/>
        </w:rPr>
        <w:t>pips)</w:t>
      </w:r>
    </w:p>
    <w:p w14:paraId="4A7B798B" w14:textId="61FB60A9" w:rsidR="009A69A1" w:rsidRDefault="009A69A1"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eastAsiaTheme="minorEastAsia"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34373EF9" w14:textId="12E13B60" w:rsidR="00EC2890" w:rsidRDefault="00EC2890" w:rsidP="00A94D39">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t xml:space="preserve">Q </w:t>
      </w:r>
      <w:r>
        <w:rPr>
          <w:rFonts w:ascii="TH Sarabun New" w:hAnsi="TH Sarabun New" w:cs="TH Sarabun New" w:hint="cs"/>
          <w:sz w:val="32"/>
          <w:szCs w:val="32"/>
          <w:cs/>
        </w:rPr>
        <w:t xml:space="preserve">คือ </w:t>
      </w:r>
      <w:proofErr w:type="spellStart"/>
      <w:r>
        <w:rPr>
          <w:rFonts w:ascii="TH Sarabun New" w:hAnsi="TH Sarabun New" w:cs="TH Sarabun New" w:hint="cs"/>
          <w:sz w:val="32"/>
          <w:szCs w:val="32"/>
          <w:cs/>
        </w:rPr>
        <w:t>ขนาดล๊อตต่อ</w:t>
      </w:r>
      <w:proofErr w:type="spellEnd"/>
      <w:r>
        <w:rPr>
          <w:rFonts w:ascii="TH Sarabun New" w:hAnsi="TH Sarabun New" w:cs="TH Sarabun New" w:hint="cs"/>
          <w:sz w:val="32"/>
          <w:szCs w:val="32"/>
          <w:cs/>
        </w:rPr>
        <w:t>ไม้</w:t>
      </w:r>
    </w:p>
    <w:p w14:paraId="1D16B747" w14:textId="0F149059" w:rsidR="00EC2890" w:rsidRPr="00EC2890" w:rsidRDefault="00EC2890" w:rsidP="00A94D39">
      <w:pPr>
        <w:spacing w:before="20" w:after="20"/>
        <w:contextualSpacing/>
        <w:jc w:val="thaiDistribute"/>
        <w:rPr>
          <w:rFonts w:ascii="TH Sarabun New" w:hAnsi="TH Sarabun New" w:cs="TH Sarabun New"/>
          <w:sz w:val="32"/>
          <w:szCs w:val="32"/>
          <w:cs/>
          <w:lang w:val="en-US"/>
        </w:rPr>
      </w:pPr>
      <w:r>
        <w:rPr>
          <w:rFonts w:ascii="TH Sarabun New" w:hAnsi="TH Sarabun New" w:cs="TH Sarabun New"/>
          <w:sz w:val="32"/>
          <w:szCs w:val="32"/>
          <w:cs/>
        </w:rPr>
        <w:tab/>
      </w:r>
      <w:r>
        <w:rPr>
          <w:rFonts w:ascii="TH Sarabun New" w:hAnsi="TH Sarabun New" w:cs="TH Sarabun New"/>
          <w:sz w:val="32"/>
          <w:szCs w:val="32"/>
          <w:lang w:val="en-US"/>
        </w:rPr>
        <w:t xml:space="preserve">n = 3 </w:t>
      </w:r>
      <w:r>
        <w:rPr>
          <w:rFonts w:ascii="TH Sarabun New" w:hAnsi="TH Sarabun New" w:cs="TH Sarabun New" w:hint="cs"/>
          <w:sz w:val="32"/>
          <w:szCs w:val="32"/>
          <w:cs/>
          <w:lang w:val="en-U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45C0A971" w14:textId="77777777" w:rsidR="002E4D72" w:rsidRDefault="002E4D72" w:rsidP="00A94D39">
      <w:pPr>
        <w:spacing w:before="20" w:after="20"/>
        <w:contextualSpacing/>
        <w:jc w:val="thaiDistribute"/>
        <w:rPr>
          <w:rFonts w:ascii="TH Sarabun New" w:hAnsi="TH Sarabun New" w:cs="TH Sarabun New"/>
          <w:sz w:val="32"/>
          <w:szCs w:val="32"/>
        </w:rPr>
      </w:pPr>
    </w:p>
    <w:p w14:paraId="778F62F2" w14:textId="77777777" w:rsidR="002E4D72" w:rsidRDefault="002E4D72" w:rsidP="00A94D39">
      <w:pPr>
        <w:spacing w:before="20" w:after="20"/>
        <w:contextualSpacing/>
        <w:jc w:val="thaiDistribute"/>
        <w:rPr>
          <w:rFonts w:ascii="TH Sarabun New" w:hAnsi="TH Sarabun New" w:cs="TH Sarabun New"/>
          <w:sz w:val="32"/>
          <w:szCs w:val="32"/>
        </w:rPr>
      </w:pPr>
    </w:p>
    <w:p w14:paraId="25E8AC0B" w14:textId="77777777" w:rsidR="002E4D72" w:rsidRDefault="002E4D72" w:rsidP="00A94D39">
      <w:pPr>
        <w:spacing w:before="20" w:after="20"/>
        <w:contextualSpacing/>
        <w:jc w:val="thaiDistribute"/>
        <w:rPr>
          <w:rFonts w:ascii="TH Sarabun New" w:hAnsi="TH Sarabun New" w:cs="TH Sarabun New"/>
          <w:sz w:val="32"/>
          <w:szCs w:val="32"/>
        </w:rPr>
      </w:pPr>
    </w:p>
    <w:p w14:paraId="254F05B7" w14:textId="52D3E442" w:rsidR="00C63B9D" w:rsidRPr="00DF0494" w:rsidRDefault="00DC2438"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cs/>
        </w:rPr>
        <w:lastRenderedPageBreak/>
        <w:t>ตัวอย่างการคำนวณ</w:t>
      </w:r>
      <w:r w:rsidRPr="00DF0494">
        <w:rPr>
          <w:rFonts w:ascii="TH Sarabun New" w:hAnsi="TH Sarabun New" w:cs="TH Sarabun New"/>
          <w:sz w:val="32"/>
          <w:szCs w:val="32"/>
        </w:rPr>
        <w:t>:</w:t>
      </w:r>
    </w:p>
    <w:p w14:paraId="3A8F7F59" w14:textId="614A3AAA" w:rsidR="00DC2438" w:rsidRPr="00846497" w:rsidRDefault="00000000" w:rsidP="00A94D39">
      <w:pPr>
        <w:spacing w:before="20" w:after="20"/>
        <w:contextualSpacing/>
        <w:jc w:val="thaiDistribute"/>
        <w:rPr>
          <w:rFonts w:ascii="TH Sarabun New" w:eastAsiaTheme="minorEastAsia" w:hAnsi="TH Sarabun New" w:cs="TH Sarabun New"/>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=50×</m:t>
          </m:r>
          <m:r>
            <m:rPr>
              <m:nor/>
            </m:rPr>
            <w:rPr>
              <w:rFonts w:ascii="TH SarabunPSK" w:eastAsia="Sarabun" w:hAnsi="TH SarabunPSK" w:cs="TH SarabunPSK"/>
              <w:sz w:val="32"/>
              <w:szCs w:val="32"/>
            </w:rPr>
            <m:t>0.10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3</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15</m:t>
          </m:r>
          <m:r>
            <m:rPr>
              <m:nor/>
            </m:rPr>
            <w:rPr>
              <w:rFonts w:ascii="TH SarabunPSK" w:eastAsia="Sarabun" w:hAnsi="TH SarabunPSK" w:cs="TH SarabunPSK" w:hint="cs"/>
              <w:sz w:val="32"/>
              <w:szCs w:val="32"/>
            </w:rPr>
            <m:t>0</m:t>
          </m:r>
          <m:r>
            <m:rPr>
              <m:nor/>
            </m:rPr>
            <w:rPr>
              <w:rFonts w:ascii="TH Sarabun New" w:hAnsi="TH Sarabun New" w:cs="TH Sarabun New"/>
              <w:sz w:val="32"/>
              <w:szCs w:val="32"/>
            </w:rPr>
            <m:t xml:space="preserve"> USD</m:t>
          </m:r>
        </m:oMath>
      </m:oMathPara>
    </w:p>
    <w:p w14:paraId="37447FB0" w14:textId="77777777" w:rsidR="002C1B8B" w:rsidRPr="00DF0494" w:rsidRDefault="00E9102E" w:rsidP="00A94D39">
      <w:pPr>
        <w:spacing w:before="20" w:after="20"/>
        <w:contextualSpacing/>
        <w:jc w:val="thaiDistribute"/>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009908E8" w:rsidRPr="00DF0494">
        <w:rPr>
          <w:rFonts w:ascii="TH Sarabun New" w:eastAsiaTheme="minorEastAsia" w:hAnsi="TH Sarabun New" w:cs="TH Sarabun New"/>
          <w:sz w:val="32"/>
          <w:szCs w:val="32"/>
        </w:rPr>
        <w:t>:</w:t>
      </w:r>
      <w:r w:rsidRPr="00DF0494">
        <w:rPr>
          <w:rFonts w:ascii="TH Sarabun New" w:eastAsiaTheme="minorEastAsia" w:hAnsi="TH Sarabun New" w:cs="TH Sarabun New" w:hint="cs"/>
          <w:sz w:val="32"/>
          <w:szCs w:val="32"/>
          <w:cs/>
        </w:rPr>
        <w:t xml:space="preserve"> </w:t>
      </w:r>
    </w:p>
    <w:p w14:paraId="44B58EB4" w14:textId="77777777" w:rsidR="00EC2890" w:rsidRDefault="00000000" w:rsidP="006068C9">
      <w:pPr>
        <w:spacing w:before="20" w:after="20"/>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E9102E" w:rsidRPr="00DF0494">
        <w:rPr>
          <w:rFonts w:ascii="TH Sarabun New" w:eastAsiaTheme="minorEastAsia" w:hAnsi="TH Sarabun New" w:cs="TH Sarabun New" w:hint="cs"/>
          <w:sz w:val="32"/>
          <w:szCs w:val="32"/>
          <w:cs/>
        </w:rPr>
        <w:t xml:space="preserve"> เท่ากับ </w:t>
      </w:r>
      <w:r w:rsidR="00E9102E" w:rsidRPr="00DF0494">
        <w:rPr>
          <w:rFonts w:ascii="TH Sarabun New" w:eastAsiaTheme="minorEastAsia" w:hAnsi="TH Sarabun New" w:cs="TH Sarabun New"/>
          <w:sz w:val="32"/>
          <w:szCs w:val="32"/>
        </w:rPr>
        <w:t>10 US</w:t>
      </w:r>
      <w:r w:rsidR="009F5B1C">
        <w:rPr>
          <w:rFonts w:ascii="TH Sarabun New" w:eastAsiaTheme="minorEastAsia" w:hAnsi="TH Sarabun New" w:cs="TH Sarabun New"/>
          <w:sz w:val="32"/>
          <w:szCs w:val="32"/>
        </w:rPr>
        <w:t>D</w:t>
      </w:r>
      <w:r w:rsidR="00E9102E" w:rsidRPr="00DF0494">
        <w:rPr>
          <w:rFonts w:ascii="TH Sarabun New" w:eastAsiaTheme="minorEastAsia" w:hAnsi="TH Sarabun New" w:cs="TH Sarabun New"/>
          <w:sz w:val="32"/>
          <w:szCs w:val="32"/>
        </w:rPr>
        <w:t xml:space="preserve"> </w:t>
      </w:r>
      <w:r w:rsidR="00E9102E" w:rsidRPr="00DF0494">
        <w:rPr>
          <w:rFonts w:ascii="TH Sarabun New" w:eastAsiaTheme="minorEastAsia" w:hAnsi="TH Sarabun New" w:cs="TH Sarabun New" w:hint="cs"/>
          <w:sz w:val="32"/>
          <w:szCs w:val="32"/>
          <w:cs/>
        </w:rPr>
        <w:t xml:space="preserve">สำหรับ </w:t>
      </w:r>
      <w:r w:rsidR="00E9102E" w:rsidRPr="00DF0494">
        <w:rPr>
          <w:rFonts w:ascii="TH Sarabun New" w:eastAsiaTheme="minorEastAsia" w:hAnsi="TH Sarabun New" w:cs="TH Sarabun New"/>
          <w:sz w:val="32"/>
          <w:szCs w:val="32"/>
        </w:rPr>
        <w:t xml:space="preserve">1 </w:t>
      </w:r>
      <w:r w:rsidR="00E9102E" w:rsidRPr="00DF0494">
        <w:rPr>
          <w:rFonts w:ascii="TH Sarabun New" w:hAnsi="TH Sarabun New" w:cs="TH Sarabun New"/>
          <w:sz w:val="32"/>
          <w:szCs w:val="32"/>
          <w:cs/>
        </w:rPr>
        <w:t>ล็อตมาตรฐาน</w:t>
      </w:r>
    </w:p>
    <w:p w14:paraId="69416390" w14:textId="4B66E03E" w:rsidR="00E9102E" w:rsidRPr="00EC2890" w:rsidRDefault="006068C9" w:rsidP="006068C9">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เงินทุนที่แนะนำ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7DD81FC" w14:textId="77777777" w:rsidTr="00130329">
        <w:trPr>
          <w:jc w:val="center"/>
        </w:trPr>
        <w:tc>
          <w:tcPr>
            <w:tcW w:w="7792" w:type="dxa"/>
          </w:tcPr>
          <w:p w14:paraId="25FB969B" w14:textId="17FAA3C1" w:rsidR="006068C9"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lang w:val="en-US"/>
                  </w:rPr>
                  <m:t xml:space="preserve">= </m:t>
                </m:r>
                <m:r>
                  <m:rPr>
                    <m:nor/>
                  </m:rPr>
                  <w:rPr>
                    <w:rFonts w:ascii="TH SarabunPSK" w:eastAsia="Sarabun" w:hAnsi="TH SarabunPSK" w:cs="TH SarabunPSK" w:hint="cs"/>
                    <w:sz w:val="32"/>
                    <w:szCs w:val="32"/>
                  </w:rPr>
                  <m:t xml:space="preserve">k × </m:t>
                </m:r>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sub>
                </m:sSub>
              </m:oMath>
            </m:oMathPara>
          </w:p>
        </w:tc>
        <w:tc>
          <w:tcPr>
            <w:tcW w:w="504" w:type="dxa"/>
            <w:vAlign w:val="center"/>
          </w:tcPr>
          <w:p w14:paraId="3FCD73BA" w14:textId="354A5B04" w:rsidR="006068C9" w:rsidRPr="00DF0494" w:rsidRDefault="006068C9"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3</w:t>
            </w:r>
          </w:p>
        </w:tc>
      </w:tr>
    </w:tbl>
    <w:p w14:paraId="23753314" w14:textId="64A5AEBF" w:rsidR="006068C9" w:rsidRPr="00DF0494" w:rsidRDefault="00426DED" w:rsidP="00426DED">
      <w:pPr>
        <w:spacing w:before="20" w:after="20"/>
        <w:contextualSpacing/>
        <w:jc w:val="thaiDistribute"/>
        <w:rPr>
          <w:rFonts w:ascii="TH Sarabun New" w:hAnsi="TH Sarabun New" w:cs="TH Sarabun New"/>
          <w:b/>
          <w:bCs/>
          <w:sz w:val="32"/>
          <w:szCs w:val="32"/>
          <w:cs/>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E1F3984" w14:textId="66502260" w:rsidR="006068C9" w:rsidRPr="009F5B1C" w:rsidRDefault="00000000" w:rsidP="00A94D39">
      <w:pPr>
        <w:spacing w:before="20" w:after="20"/>
        <w:contextualSpacing/>
        <w:jc w:val="thaiDistribute"/>
        <w:rPr>
          <w:rFonts w:ascii="TH SarabunPSK" w:hAnsi="TH SarabunPSK" w:cs="TH SarabunPSK"/>
          <w:sz w:val="32"/>
          <w:szCs w:val="32"/>
          <w:cs/>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 xml:space="preserve">= </m:t>
          </m:r>
          <m:r>
            <m:rPr>
              <m:nor/>
            </m:rPr>
            <w:rPr>
              <w:rFonts w:ascii="TH SarabunPSK" w:eastAsia="Sarabun" w:hAnsi="TH SarabunPSK" w:cs="TH SarabunPSK"/>
              <w:sz w:val="32"/>
              <w:szCs w:val="32"/>
              <w:lang w:val="en-US"/>
            </w:rPr>
            <m:t>5</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150</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75</m:t>
          </m:r>
          <m:r>
            <m:rPr>
              <m:nor/>
            </m:rPr>
            <w:rPr>
              <w:rFonts w:ascii="TH SarabunPSK" w:eastAsia="Sarabun" w:hAnsi="TH SarabunPSK" w:cs="TH SarabunPSK" w:hint="cs"/>
              <w:sz w:val="32"/>
              <w:szCs w:val="32"/>
            </w:rPr>
            <m:t>0 USD</m:t>
          </m:r>
        </m:oMath>
      </m:oMathPara>
    </w:p>
    <w:p w14:paraId="39233194" w14:textId="77777777" w:rsidR="006A39F4" w:rsidRPr="00DF0494" w:rsidRDefault="006A39F4" w:rsidP="00A94D39">
      <w:pPr>
        <w:spacing w:before="20" w:after="20"/>
        <w:ind w:firstLine="720"/>
        <w:contextualSpacing/>
        <w:jc w:val="thaiDistribute"/>
        <w:rPr>
          <w:rFonts w:ascii="TH Sarabun New" w:hAnsi="TH Sarabun New" w:cs="TH Sarabun New"/>
          <w:sz w:val="32"/>
          <w:szCs w:val="32"/>
        </w:rPr>
      </w:pPr>
    </w:p>
    <w:p w14:paraId="386E8A42" w14:textId="352730A4" w:rsidR="00A42FA3" w:rsidRDefault="003048A3" w:rsidP="00CA0C83">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rPr>
        <w:t xml:space="preserve">2) </w:t>
      </w:r>
      <w:r w:rsidR="00002D9E" w:rsidRPr="00002D9E">
        <w:rPr>
          <w:rFonts w:ascii="TH Sarabun New" w:hAnsi="TH Sarabun New" w:cs="TH Sarabun New"/>
          <w:sz w:val="32"/>
          <w:szCs w:val="32"/>
          <w:cs/>
        </w:rPr>
        <w:t>กลยุทธ์</w:t>
      </w:r>
      <w:r w:rsidR="00002D9E" w:rsidRPr="00002D9E">
        <w:rPr>
          <w:rFonts w:ascii="TH Sarabun New" w:hAnsi="TH Sarabun New" w:cs="TH Sarabun New"/>
          <w:sz w:val="32"/>
          <w:szCs w:val="32"/>
        </w:rPr>
        <w:t xml:space="preserve"> Engulfing + EMA </w:t>
      </w:r>
      <w:r w:rsidR="00002D9E" w:rsidRPr="00002D9E">
        <w:rPr>
          <w:rFonts w:ascii="TH Sarabun New" w:hAnsi="TH Sarabun New" w:cs="TH Sarabun New"/>
          <w:sz w:val="32"/>
          <w:szCs w:val="32"/>
          <w:cs/>
        </w:rPr>
        <w:t xml:space="preserve">เป็นระบบที่เปิดคำสั่งเพียงฝั่งเดียวต่อหนึ่งรอบสัญญาณ โดยใช้รูปแบบแท่งเทียน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เป็นตัวบ่งชี้แรงกลับตัวและใช้เส้นค่าเฉลี่ยแบบเอ็กซ์</w:t>
      </w:r>
      <w:proofErr w:type="spellStart"/>
      <w:r w:rsidR="00002D9E" w:rsidRPr="00002D9E">
        <w:rPr>
          <w:rFonts w:ascii="TH Sarabun New" w:hAnsi="TH Sarabun New" w:cs="TH Sarabun New"/>
          <w:sz w:val="32"/>
          <w:szCs w:val="32"/>
          <w:cs/>
        </w:rPr>
        <w:t>โพเนนเชียล</w:t>
      </w:r>
      <w:proofErr w:type="spellEnd"/>
      <w:r w:rsidR="00002D9E" w:rsidRPr="00002D9E">
        <w:rPr>
          <w:rFonts w:ascii="TH Sarabun New" w:hAnsi="TH Sarabun New" w:cs="TH Sarabun New"/>
          <w:sz w:val="32"/>
          <w:szCs w:val="32"/>
          <w:cs/>
        </w:rPr>
        <w:t xml:space="preserve">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เป็นตัวกรองแนวโน้มเพื่อยืนยันทิศทางการเทรด กล่าวคือ กรณีฝั่งซื้อจะพิจารณาเมื่อเกิด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Bullish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และราคาปิดอยู่เหนือ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ส่วนฝั่งขายพิจารณาเมื่อเกิด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Bearish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และราคาปิดอยู่ต่ำกว่า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 xml:space="preserve">ทั้งนี้กำหนดวินัย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เปิดได้หนึ่งคำสั่งต่อหนึ่งแท่งเทียน</w:t>
      </w:r>
      <w:r w:rsidR="00002D9E" w:rsidRPr="00002D9E">
        <w:rPr>
          <w:rFonts w:ascii="TH Sarabun New" w:hAnsi="TH Sarabun New" w:cs="TH Sarabun New"/>
          <w:sz w:val="32"/>
          <w:szCs w:val="32"/>
        </w:rPr>
        <w:t xml:space="preserve">” (once per bar) </w:t>
      </w:r>
      <w:r w:rsidR="00002D9E" w:rsidRPr="00002D9E">
        <w:rPr>
          <w:rFonts w:ascii="TH Sarabun New" w:hAnsi="TH Sarabun New" w:cs="TH Sarabun New"/>
          <w:sz w:val="32"/>
          <w:szCs w:val="32"/>
          <w:cs/>
        </w:rPr>
        <w:t xml:space="preserve">เพื่อลดการซ้ำสัญญาณ และสามารถเลือกเข้าแบบ </w:t>
      </w:r>
      <w:r w:rsidR="00002D9E" w:rsidRPr="00002D9E">
        <w:rPr>
          <w:rFonts w:ascii="TH Sarabun New" w:hAnsi="TH Sarabun New" w:cs="TH Sarabun New"/>
          <w:sz w:val="32"/>
          <w:szCs w:val="32"/>
        </w:rPr>
        <w:t xml:space="preserve">Market </w:t>
      </w:r>
      <w:r w:rsidR="00002D9E" w:rsidRPr="00002D9E">
        <w:rPr>
          <w:rFonts w:ascii="TH Sarabun New" w:hAnsi="TH Sarabun New" w:cs="TH Sarabun New"/>
          <w:sz w:val="32"/>
          <w:szCs w:val="32"/>
          <w:cs/>
        </w:rPr>
        <w:t xml:space="preserve">ที่แท่งถัดไป หรือแบบ </w:t>
      </w:r>
      <w:r w:rsidR="00002D9E" w:rsidRPr="00002D9E">
        <w:rPr>
          <w:rFonts w:ascii="TH Sarabun New" w:hAnsi="TH Sarabun New" w:cs="TH Sarabun New"/>
          <w:sz w:val="32"/>
          <w:szCs w:val="32"/>
        </w:rPr>
        <w:t xml:space="preserve">Limit </w:t>
      </w:r>
      <w:r w:rsidR="00002D9E" w:rsidRPr="00002D9E">
        <w:rPr>
          <w:rFonts w:ascii="TH Sarabun New" w:hAnsi="TH Sarabun New" w:cs="TH Sarabun New"/>
          <w:sz w:val="32"/>
          <w:szCs w:val="32"/>
          <w:cs/>
        </w:rPr>
        <w:t>ที่กึ่งกลางลำตัวของแท่งสัญญาณเพื่อให้ได้ระยะความเสี่ยงสั้นลง การบริหารความเสี่ยงกำหนดจุดตัดขาดทุน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 xml:space="preserve">ไว้ใต้/เหนือแท่ง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พร้อมเผื่อระยะกันสวิงระยะสั้น และตั้งจุดทำกำไร (</w:t>
      </w:r>
      <w:r w:rsidR="00002D9E" w:rsidRPr="00002D9E">
        <w:rPr>
          <w:rFonts w:ascii="TH Sarabun New" w:hAnsi="TH Sarabun New" w:cs="TH Sarabun New"/>
          <w:sz w:val="32"/>
          <w:szCs w:val="32"/>
        </w:rPr>
        <w:t xml:space="preserve">TP) </w:t>
      </w:r>
      <w:r w:rsidR="00002D9E" w:rsidRPr="00002D9E">
        <w:rPr>
          <w:rFonts w:ascii="TH Sarabun New" w:hAnsi="TH Sarabun New" w:cs="TH Sarabun New"/>
          <w:sz w:val="32"/>
          <w:szCs w:val="32"/>
          <w:cs/>
        </w:rPr>
        <w:t xml:space="preserve">ได้ทั้งแบบเป้าหมายคงที่หรือทยอยปิดเป็นขั้น เมื่อแตะเป้าหมายแรกจะเลื่อน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ไปยังจุดคุ้มทุนเพื่อปกป้องกำไรที่เกิดขึ้นแล้ว แนวทางดังกล่าวช่วยลดจำนวนออ</w:t>
      </w:r>
      <w:proofErr w:type="spellStart"/>
      <w:r w:rsidR="00002D9E" w:rsidRPr="00002D9E">
        <w:rPr>
          <w:rFonts w:ascii="TH Sarabun New" w:hAnsi="TH Sarabun New" w:cs="TH Sarabun New"/>
          <w:sz w:val="32"/>
          <w:szCs w:val="32"/>
          <w:cs/>
        </w:rPr>
        <w:t>เดอร์</w:t>
      </w:r>
      <w:proofErr w:type="spellEnd"/>
      <w:r w:rsidR="00002D9E" w:rsidRPr="00002D9E">
        <w:rPr>
          <w:rFonts w:ascii="TH Sarabun New" w:hAnsi="TH Sarabun New" w:cs="TH Sarabun New"/>
          <w:sz w:val="32"/>
          <w:szCs w:val="32"/>
          <w:cs/>
        </w:rPr>
        <w:t xml:space="preserve">และความซับซ้อนเมื่อเทียบกับระบบ </w:t>
      </w:r>
      <w:r w:rsidR="00002D9E" w:rsidRPr="00002D9E">
        <w:rPr>
          <w:rFonts w:ascii="TH Sarabun New" w:hAnsi="TH Sarabun New" w:cs="TH Sarabun New"/>
          <w:sz w:val="32"/>
          <w:szCs w:val="32"/>
        </w:rPr>
        <w:t xml:space="preserve">Grid </w:t>
      </w:r>
      <w:r w:rsidR="00002D9E" w:rsidRPr="00002D9E">
        <w:rPr>
          <w:rFonts w:ascii="TH Sarabun New" w:hAnsi="TH Sarabun New" w:cs="TH Sarabun New"/>
          <w:sz w:val="32"/>
          <w:szCs w:val="32"/>
          <w:cs/>
        </w:rPr>
        <w:t xml:space="preserve">สองฝั่ง แต่เพราะระบบมีความไวต่อ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จุดเข้า</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จึงต้องคำนวณต้นทุนมาร์จินและประเมินการดึงตัวทุนลง (</w:t>
      </w:r>
      <w:r w:rsidR="00002D9E" w:rsidRPr="00002D9E">
        <w:rPr>
          <w:rFonts w:ascii="TH Sarabun New" w:hAnsi="TH Sarabun New" w:cs="TH Sarabun New"/>
          <w:sz w:val="32"/>
          <w:szCs w:val="32"/>
        </w:rPr>
        <w:t xml:space="preserve">drawdown) </w:t>
      </w:r>
      <w:r w:rsidR="00002D9E" w:rsidRPr="00002D9E">
        <w:rPr>
          <w:rFonts w:ascii="TH Sarabun New" w:hAnsi="TH Sarabun New" w:cs="TH Sarabun New"/>
          <w:sz w:val="32"/>
          <w:szCs w:val="32"/>
          <w:cs/>
        </w:rPr>
        <w:t>ล่วงหน้าอย่างเคร่งครัด โดยมาร์จินที่ต้องใช้ต่อคำสั่งคำนวณจาก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M</m:t>
            </m:r>
          </m:e>
          <m:sub>
            <m:r>
              <m:rPr>
                <m:nor/>
              </m:rPr>
              <w:rPr>
                <w:rFonts w:ascii="TH Sarabun New" w:hAnsi="TH Sarabun New" w:cs="TH Sarabun New"/>
                <w:sz w:val="32"/>
                <w:szCs w:val="32"/>
              </w:rPr>
              <m:t>req</m:t>
            </m:r>
          </m:sub>
        </m:sSub>
        <m:r>
          <w:rPr>
            <w:rFonts w:ascii="Cambria Math" w:hAnsi="Cambria Math" w:cs="TH Sarabun New"/>
            <w:sz w:val="32"/>
            <w:szCs w:val="32"/>
          </w:rPr>
          <m:t>=(</m:t>
        </m:r>
        <m:r>
          <m:rPr>
            <m:nor/>
          </m:rPr>
          <w:rPr>
            <w:rFonts w:ascii="TH Sarabun New" w:hAnsi="TH Sarabun New" w:cs="TH Sarabun New"/>
            <w:sz w:val="32"/>
            <w:szCs w:val="32"/>
          </w:rPr>
          <m:t>Lot</m:t>
        </m:r>
        <m:r>
          <w:rPr>
            <w:rFonts w:ascii="Cambria Math" w:hAnsi="Cambria Math" w:cs="TH Sarabun New"/>
            <w:sz w:val="32"/>
            <w:szCs w:val="32"/>
          </w:rPr>
          <m:t>×</m:t>
        </m:r>
        <m:r>
          <m:rPr>
            <m:nor/>
          </m:rPr>
          <w:rPr>
            <w:rFonts w:ascii="TH Sarabun New" w:hAnsi="TH Sarabun New" w:cs="TH Sarabun New"/>
            <w:sz w:val="32"/>
            <w:szCs w:val="32"/>
          </w:rPr>
          <m:t>ContractSize</m:t>
        </m:r>
        <m:r>
          <w:rPr>
            <w:rFonts w:ascii="Cambria Math" w:hAnsi="Cambria Math" w:cs="TH Sarabun New"/>
            <w:sz w:val="32"/>
            <w:szCs w:val="32"/>
          </w:rPr>
          <m:t>)</m:t>
        </m:r>
        <m:r>
          <m:rPr>
            <m:sty m:val="p"/>
          </m:rPr>
          <w:rPr>
            <w:rFonts w:ascii="Cambria Math" w:hAnsi="Cambria Math" w:cs="TH Sarabun New"/>
            <w:sz w:val="32"/>
            <w:szCs w:val="32"/>
          </w:rPr>
          <m:t>/</m:t>
        </m:r>
        <m:r>
          <m:rPr>
            <m:nor/>
          </m:rPr>
          <w:rPr>
            <w:rFonts w:ascii="TH Sarabun New" w:hAnsi="TH Sarabun New" w:cs="TH Sarabun New"/>
            <w:sz w:val="32"/>
            <w:szCs w:val="32"/>
          </w:rPr>
          <m:t>Leverage</m:t>
        </m:r>
      </m:oMath>
      <w:r w:rsidR="00002D9E" w:rsidRPr="00002D9E">
        <w:rPr>
          <w:rFonts w:ascii="TH Sarabun New" w:hAnsi="TH Sarabun New" w:cs="TH Sarabun New"/>
          <w:sz w:val="32"/>
          <w:szCs w:val="32"/>
          <w:cs/>
        </w:rPr>
        <w:t xml:space="preserve">เช่น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 xml:space="preserve">สัญญา </w:t>
      </w:r>
      <w:r w:rsidR="00002D9E" w:rsidRPr="00002D9E">
        <w:rPr>
          <w:rFonts w:ascii="TH Sarabun New" w:hAnsi="TH Sarabun New" w:cs="TH Sarabun New"/>
          <w:sz w:val="32"/>
          <w:szCs w:val="32"/>
        </w:rPr>
        <w:t xml:space="preserve">100,000 </w:t>
      </w:r>
      <w:r w:rsidR="00002D9E" w:rsidRPr="00002D9E">
        <w:rPr>
          <w:rFonts w:ascii="TH Sarabun New" w:hAnsi="TH Sarabun New" w:cs="TH Sarabun New"/>
          <w:sz w:val="32"/>
          <w:szCs w:val="32"/>
          <w:cs/>
        </w:rPr>
        <w:t xml:space="preserve">และ </w:t>
      </w:r>
      <w:r w:rsidR="00002D9E" w:rsidRPr="00002D9E">
        <w:rPr>
          <w:rFonts w:ascii="TH Sarabun New" w:hAnsi="TH Sarabun New" w:cs="TH Sarabun New"/>
          <w:sz w:val="32"/>
          <w:szCs w:val="32"/>
        </w:rPr>
        <w:t xml:space="preserve">Leverage 1:1000 </w:t>
      </w:r>
      <w:r w:rsidR="00002D9E" w:rsidRPr="00002D9E">
        <w:rPr>
          <w:rFonts w:ascii="TH Sarabun New" w:hAnsi="TH Sarabun New" w:cs="TH Sarabun New"/>
          <w:sz w:val="32"/>
          <w:szCs w:val="32"/>
          <w:cs/>
        </w:rPr>
        <w:t>จะใช้มาร์</w:t>
      </w:r>
      <w:proofErr w:type="spellStart"/>
      <w:r w:rsidR="00002D9E" w:rsidRPr="00002D9E">
        <w:rPr>
          <w:rFonts w:ascii="TH Sarabun New" w:hAnsi="TH Sarabun New" w:cs="TH Sarabun New"/>
          <w:sz w:val="32"/>
          <w:szCs w:val="32"/>
          <w:cs/>
        </w:rPr>
        <w:t>จินประมาณ</w:t>
      </w:r>
      <w:proofErr w:type="spellEnd"/>
      <w:r w:rsidR="00002D9E" w:rsidRPr="00002D9E">
        <w:rPr>
          <w:rFonts w:ascii="TH Sarabun New" w:hAnsi="TH Sarabun New" w:cs="TH Sarabun New"/>
          <w:sz w:val="32"/>
          <w:szCs w:val="32"/>
          <w:cs/>
        </w:rPr>
        <w:t xml:space="preserve">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ดอลลาร์สหรัฐ</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ขณะที่ความเสี่ยงสูงสุดต่อคำสั่งโดยประมาณคำนวณจาก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=S</m:t>
        </m:r>
        <m:sSub>
          <m:sSubPr>
            <m:ctrlPr>
              <w:rPr>
                <w:rFonts w:ascii="Cambria Math" w:hAnsi="Cambria Math" w:cs="TH Sarabun New"/>
                <w:sz w:val="32"/>
                <w:szCs w:val="32"/>
              </w:rPr>
            </m:ctrlPr>
          </m:sSubPr>
          <m:e>
            <m:r>
              <w:rPr>
                <w:rFonts w:ascii="Cambria Math" w:hAnsi="Cambria Math" w:cs="TH Sarabun New"/>
                <w:sz w:val="32"/>
                <w:szCs w:val="32"/>
              </w:rPr>
              <m:t>L</m:t>
            </m:r>
          </m:e>
          <m:sub>
            <m:r>
              <m:rPr>
                <m:nor/>
              </m:rPr>
              <w:rPr>
                <w:rFonts w:ascii="TH Sarabun New" w:hAnsi="TH Sarabun New" w:cs="TH Sarabun New"/>
                <w:sz w:val="32"/>
                <w:szCs w:val="32"/>
              </w:rPr>
              <m:t>pips</m:t>
            </m:r>
          </m:sub>
        </m:sSub>
        <m:r>
          <w:rPr>
            <w:rFonts w:ascii="Cambria Math" w:hAnsi="Cambria Math" w:cs="TH Sarabun New"/>
            <w:sz w:val="32"/>
            <w:szCs w:val="32"/>
          </w:rPr>
          <m:t>×</m:t>
        </m:r>
        <m:sSub>
          <m:sSubPr>
            <m:ctrlPr>
              <w:rPr>
                <w:rFonts w:ascii="Cambria Math" w:hAnsi="Cambria Math" w:cs="TH Sarabun New"/>
                <w:sz w:val="32"/>
                <w:szCs w:val="32"/>
              </w:rPr>
            </m:ctrlPr>
          </m:sSubPr>
          <m:e>
            <m:r>
              <w:rPr>
                <w:rFonts w:ascii="Cambria Math" w:hAnsi="Cambria Math" w:cs="TH Sarabun New"/>
                <w:sz w:val="32"/>
                <w:szCs w:val="32"/>
              </w:rPr>
              <m:t>v</m:t>
            </m:r>
          </m:e>
          <m:sub>
            <m:r>
              <m:rPr>
                <m:nor/>
              </m:rPr>
              <w:rPr>
                <w:rFonts w:ascii="TH Sarabun New" w:hAnsi="TH Sarabun New" w:cs="TH Sarabun New"/>
                <w:sz w:val="32"/>
                <w:szCs w:val="32"/>
              </w:rPr>
              <m:t>pip</m:t>
            </m:r>
          </m:sub>
        </m:sSub>
        <m:r>
          <w:rPr>
            <w:rFonts w:ascii="Cambria Math" w:hAnsi="Cambria Math" w:cs="TH Sarabun New"/>
            <w:sz w:val="32"/>
            <w:szCs w:val="32"/>
          </w:rPr>
          <m:t>×</m:t>
        </m:r>
        <m:r>
          <m:rPr>
            <m:nor/>
          </m:rPr>
          <w:rPr>
            <w:rFonts w:ascii="TH Sarabun New" w:hAnsi="TH Sarabun New" w:cs="TH Sarabun New"/>
            <w:sz w:val="32"/>
            <w:szCs w:val="32"/>
          </w:rPr>
          <m:t>Lot</m:t>
        </m:r>
      </m:oMath>
      <w:r w:rsidR="00002D9E" w:rsidRPr="00002D9E">
        <w:rPr>
          <w:rFonts w:ascii="TH Sarabun New" w:hAnsi="TH Sarabun New" w:cs="TH Sarabun New"/>
          <w:sz w:val="32"/>
          <w:szCs w:val="32"/>
          <w:cs/>
        </w:rPr>
        <w:t xml:space="preserve">ตัวอย่าง </w:t>
      </w:r>
      <w:r w:rsidR="00002D9E" w:rsidRPr="00002D9E">
        <w:rPr>
          <w:rFonts w:ascii="TH Sarabun New" w:hAnsi="TH Sarabun New" w:cs="TH Sarabun New"/>
          <w:sz w:val="32"/>
          <w:szCs w:val="32"/>
        </w:rPr>
        <w:t xml:space="preserve">SL 50 pips, </w:t>
      </w:r>
      <w:r w:rsidR="00002D9E" w:rsidRPr="00002D9E">
        <w:rPr>
          <w:rFonts w:ascii="TH Sarabun New" w:hAnsi="TH Sarabun New" w:cs="TH Sarabun New"/>
          <w:sz w:val="32"/>
          <w:szCs w:val="32"/>
          <w:cs/>
        </w:rPr>
        <w:t xml:space="preserve">ค่า </w:t>
      </w:r>
      <w:r w:rsidR="00002D9E" w:rsidRPr="00002D9E">
        <w:rPr>
          <w:rFonts w:ascii="TH Sarabun New" w:hAnsi="TH Sarabun New" w:cs="TH Sarabun New"/>
          <w:sz w:val="32"/>
          <w:szCs w:val="32"/>
        </w:rPr>
        <w:t xml:space="preserve">pip </w:t>
      </w:r>
      <w:r w:rsidR="00002D9E" w:rsidRPr="00002D9E">
        <w:rPr>
          <w:rFonts w:ascii="TH Sarabun New" w:hAnsi="TH Sarabun New" w:cs="TH Sarabun New"/>
          <w:sz w:val="32"/>
          <w:szCs w:val="32"/>
          <w:cs/>
        </w:rPr>
        <w:t xml:space="preserve">ต่อ </w:t>
      </w:r>
      <w:r w:rsidR="00002D9E" w:rsidRPr="00002D9E">
        <w:rPr>
          <w:rFonts w:ascii="TH Sarabun New" w:hAnsi="TH Sarabun New" w:cs="TH Sarabun New"/>
          <w:sz w:val="32"/>
          <w:szCs w:val="32"/>
        </w:rPr>
        <w:t xml:space="preserve">1 lot </w:t>
      </w:r>
      <w:r w:rsidR="00002D9E" w:rsidRPr="00002D9E">
        <w:rPr>
          <w:rFonts w:ascii="TH Sarabun New" w:hAnsi="TH Sarabun New" w:cs="TH Sarabun New"/>
          <w:sz w:val="32"/>
          <w:szCs w:val="32"/>
          <w:cs/>
        </w:rPr>
        <w:t xml:space="preserve">เท่ากับ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 xml:space="preserve">ดอลลาร์ และ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จะได้</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≈50</m:t>
        </m:r>
      </m:oMath>
      <w:r w:rsidR="00002D9E" w:rsidRPr="00002D9E">
        <w:rPr>
          <w:rFonts w:ascii="TH Sarabun New" w:hAnsi="TH Sarabun New" w:cs="TH Sarabun New"/>
          <w:sz w:val="32"/>
          <w:szCs w:val="32"/>
          <w:cs/>
        </w:rPr>
        <w:t xml:space="preserve">ดอลลาร์ หากมีหลายคำสั่งในชุดเดียวกันให้รวมค่าดังกล่าวของแต่ละคำสั่งเพื่อประเมินผลกระทบต่อพอร์ตโดยรวม ทั้งหมดนี้ช่วยให้การประเมินสมรรถนะของกลยุทธ์เป็นระบบ โปร่งใส และพร้อมสำหรับการเปรียบเทียบเชิงยุติธรรมกับกลยุทธ์หลัก </w:t>
      </w:r>
      <w:r w:rsidR="00002D9E" w:rsidRPr="00002D9E">
        <w:rPr>
          <w:rFonts w:ascii="TH Sarabun New" w:hAnsi="TH Sarabun New" w:cs="TH Sarabun New"/>
          <w:sz w:val="32"/>
          <w:szCs w:val="32"/>
        </w:rPr>
        <w:t xml:space="preserve">Liquidity Traps </w:t>
      </w:r>
      <w:r w:rsidR="00002D9E" w:rsidRPr="00002D9E">
        <w:rPr>
          <w:rFonts w:ascii="TH Sarabun New" w:hAnsi="TH Sarabun New" w:cs="TH Sarabun New"/>
          <w:sz w:val="32"/>
          <w:szCs w:val="32"/>
          <w:cs/>
        </w:rPr>
        <w:t>ในงานวิจัยนี้.</w:t>
      </w:r>
    </w:p>
    <w:p w14:paraId="7D8BA0E5" w14:textId="77777777" w:rsidR="00002D9E" w:rsidRDefault="00002D9E" w:rsidP="00CA0C83">
      <w:pPr>
        <w:spacing w:before="20" w:after="20"/>
        <w:ind w:firstLine="720"/>
        <w:contextualSpacing/>
        <w:jc w:val="thaiDistribute"/>
        <w:rPr>
          <w:rFonts w:ascii="TH Sarabun New" w:hAnsi="TH Sarabun New" w:cs="TH Sarabun New"/>
          <w:sz w:val="32"/>
          <w:szCs w:val="32"/>
        </w:rPr>
      </w:pPr>
    </w:p>
    <w:p w14:paraId="714A1CB3" w14:textId="77777777" w:rsidR="002E4D72" w:rsidRDefault="002E4D72" w:rsidP="00CA0C83">
      <w:pPr>
        <w:spacing w:before="20" w:after="20"/>
        <w:ind w:firstLine="720"/>
        <w:contextualSpacing/>
        <w:jc w:val="thaiDistribute"/>
        <w:rPr>
          <w:rFonts w:ascii="TH Sarabun New" w:hAnsi="TH Sarabun New" w:cs="TH Sarabun New"/>
          <w:sz w:val="32"/>
          <w:szCs w:val="32"/>
        </w:rPr>
      </w:pPr>
    </w:p>
    <w:p w14:paraId="7064E479" w14:textId="77777777" w:rsidR="002E4D72" w:rsidRDefault="002E4D72" w:rsidP="00CA0C83">
      <w:pPr>
        <w:spacing w:before="20" w:after="20"/>
        <w:ind w:firstLine="720"/>
        <w:contextualSpacing/>
        <w:jc w:val="thaiDistribute"/>
        <w:rPr>
          <w:rFonts w:ascii="TH Sarabun New" w:hAnsi="TH Sarabun New" w:cs="TH Sarabun New"/>
          <w:sz w:val="32"/>
          <w:szCs w:val="32"/>
        </w:rPr>
      </w:pPr>
    </w:p>
    <w:p w14:paraId="164D4FC8" w14:textId="5E673524" w:rsidR="00CA0C83" w:rsidRPr="00DF0494" w:rsidRDefault="00CA0C83" w:rsidP="00A42FA3">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hint="cs"/>
          <w:b/>
          <w:bCs/>
          <w:sz w:val="32"/>
          <w:szCs w:val="32"/>
          <w:cs/>
        </w:rPr>
        <w:t>ของทั้งคำสั่งซื้อและคำสั่งขาย</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B626AE5" w14:textId="77777777" w:rsidTr="00130329">
        <w:trPr>
          <w:jc w:val="center"/>
        </w:trPr>
        <w:tc>
          <w:tcPr>
            <w:tcW w:w="7792" w:type="dxa"/>
          </w:tcPr>
          <w:p w14:paraId="0CADCDA7" w14:textId="196F5045" w:rsidR="00CA0C83" w:rsidRPr="00A42FA3" w:rsidRDefault="00000000" w:rsidP="003F23FE">
            <w:pPr>
              <w:spacing w:before="20" w:after="20"/>
              <w:contextualSpacing/>
              <w:rPr>
                <w:rFonts w:ascii="TH Sarabun New" w:hAnsi="TH Sarabun New" w:cs="TH Sarabun New"/>
                <w:i/>
                <w:sz w:val="32"/>
                <w:szCs w:val="32"/>
                <w:lang w:val="en-US"/>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lang w:val="en-US"/>
                  </w:rPr>
                  <m:t>=</m:t>
                </m:r>
                <m:r>
                  <w:rPr>
                    <w:rFonts w:ascii="Cambria Math" w:eastAsia="Sarabun" w:hAnsi="Cambria Math" w:cs="TH Sarabun New"/>
                    <w:sz w:val="32"/>
                    <w:szCs w:val="32"/>
                    <w:lang w:val="en-US"/>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oMath>
            </m:oMathPara>
          </w:p>
        </w:tc>
        <w:tc>
          <w:tcPr>
            <w:tcW w:w="504" w:type="dxa"/>
            <w:vAlign w:val="center"/>
          </w:tcPr>
          <w:p w14:paraId="02B741C2" w14:textId="744410EB" w:rsidR="00CA0C83" w:rsidRPr="00DF0494" w:rsidRDefault="00BF5329"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5</w:t>
            </w:r>
          </w:p>
        </w:tc>
      </w:tr>
    </w:tbl>
    <w:p w14:paraId="553F0262" w14:textId="77777777" w:rsidR="00664A08" w:rsidRPr="00DF0494" w:rsidRDefault="00664A08" w:rsidP="00664A08">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6660CD05" w14:textId="6BF870B1" w:rsidR="00CA0C83" w:rsidRPr="00846497" w:rsidRDefault="00000000" w:rsidP="00CA0C83">
      <w:pPr>
        <w:spacing w:before="20" w:after="20"/>
        <w:ind w:firstLine="720"/>
        <w:contextualSpacing/>
        <w:jc w:val="thaiDistribute"/>
        <w:rPr>
          <w:rFonts w:ascii="TH Sarabun New" w:hAnsi="TH Sarabun New" w:cs="TH Sarabun New"/>
          <w:b/>
          <w:bCs/>
          <w:sz w:val="32"/>
          <w:szCs w:val="32"/>
          <w:c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sz w:val="32"/>
                  <w:szCs w:val="32"/>
                  <w:lang w:val="en-US"/>
                </w:rPr>
                <m:t xml:space="preserve">0.1 </m:t>
              </m:r>
              <m:r>
                <m:rPr>
                  <m:nor/>
                </m:rPr>
                <w:rPr>
                  <w:rFonts w:ascii="TH SarabunPSK" w:hAnsi="TH SarabunPSK" w:cs="TH SarabunPSK" w:hint="cs"/>
                  <w:sz w:val="32"/>
                  <w:szCs w:val="32"/>
                  <w:lang w:val="en-US"/>
                </w:rPr>
                <m:t xml:space="preserve">× </m:t>
              </m:r>
              <m:r>
                <m:rPr>
                  <m:nor/>
                </m:rPr>
                <w:rPr>
                  <w:rFonts w:ascii="TH SarabunPSK" w:hAnsi="TH SarabunPSK" w:cs="TH SarabunPSK"/>
                  <w:sz w:val="32"/>
                  <w:szCs w:val="32"/>
                  <w:lang w:val="en-US"/>
                </w:rPr>
                <m:t>100000</m:t>
              </m:r>
            </m:num>
            <m:den>
              <m:r>
                <m:rPr>
                  <m:nor/>
                </m:rPr>
                <w:rPr>
                  <w:rFonts w:ascii="TH Sarabun New" w:hAnsi="TH Sarabun New" w:cs="TH Sarabun New"/>
                  <w:sz w:val="32"/>
                  <w:szCs w:val="32"/>
                </w:rPr>
                <m:t>1000</m:t>
              </m:r>
            </m:den>
          </m:f>
          <m:r>
            <m:rPr>
              <m:nor/>
            </m:rPr>
            <w:rPr>
              <w:rFonts w:ascii="TH Sarabun New" w:eastAsia="Sarabun" w:hAnsi="TH Sarabun New" w:cs="TH Sarabun New"/>
              <w:sz w:val="32"/>
              <w:szCs w:val="32"/>
            </w:rPr>
            <m:t>= 10USD</m:t>
          </m:r>
        </m:oMath>
      </m:oMathPara>
    </w:p>
    <w:p w14:paraId="27DF64CB" w14:textId="03BADA33" w:rsidR="00A157BE" w:rsidRPr="00DF0494" w:rsidRDefault="00A157BE" w:rsidP="00A157BE">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123E536" w14:textId="77777777" w:rsidTr="00130329">
        <w:trPr>
          <w:jc w:val="center"/>
        </w:trPr>
        <w:tc>
          <w:tcPr>
            <w:tcW w:w="7792" w:type="dxa"/>
          </w:tcPr>
          <w:p w14:paraId="402A8295" w14:textId="583270AA" w:rsidR="00A157BE"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max_SB</m:t>
                    </m:r>
                  </m:sub>
                </m:sSub>
                <m:r>
                  <m:rPr>
                    <m:nor/>
                  </m:rPr>
                  <w:rPr>
                    <w:rFonts w:ascii="TH SarabunPSK" w:eastAsia="Sarabun" w:hAnsi="TH SarabunPSK" w:cs="TH SarabunPSK" w:hint="cs"/>
                    <w:sz w:val="32"/>
                    <w:szCs w:val="32"/>
                  </w:rPr>
                  <m:t xml:space="preserve">= </m:t>
                </m:r>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eastAsia="Sarabun" w:hAnsi="Cambria Math" w:cs="TH SarabunPSK" w:hint="cs"/>
                        <w:i/>
                        <w:sz w:val="32"/>
                        <w:szCs w:val="32"/>
                      </w:rPr>
                    </m:ctrlPr>
                  </m:sSubPr>
                  <m:e>
                    <m:r>
                      <m:rPr>
                        <m:nor/>
                      </m:rPr>
                      <w:rPr>
                        <w:rFonts w:ascii="Cambria Math" w:eastAsia="Sarabun" w:hAnsi="TH SarabunPSK" w:cs="TH SarabunPSK"/>
                        <w:sz w:val="32"/>
                        <w:szCs w:val="32"/>
                      </w:rPr>
                      <m:t xml:space="preserve"> </m:t>
                    </m:r>
                    <m:r>
                      <m:rPr>
                        <m:nor/>
                      </m:rPr>
                      <w:rPr>
                        <w:rFonts w:ascii="TH SarabunPSK" w:eastAsia="Sarabun" w:hAnsi="TH SarabunPSK" w:cs="TH SarabunPSK" w:hint="cs"/>
                        <w:sz w:val="32"/>
                        <w:szCs w:val="32"/>
                      </w:rPr>
                      <m:t>Q</m:t>
                    </m:r>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eastAsia="Sarabun" w:hAnsi="TH SarabunPSK" w:cs="TH SarabunPSK" w:hint="cs"/>
                        <w:sz w:val="32"/>
                        <w:szCs w:val="32"/>
                      </w:rPr>
                      <m:t>v</m:t>
                    </m:r>
                  </m:e>
                  <m:sub>
                    <m:r>
                      <m:rPr>
                        <m:nor/>
                      </m:rPr>
                      <w:rPr>
                        <w:rFonts w:ascii="TH SarabunPSK" w:eastAsia="Sarabun" w:hAnsi="TH SarabunPSK" w:cs="TH SarabunPSK" w:hint="cs"/>
                        <w:sz w:val="32"/>
                        <w:szCs w:val="32"/>
                      </w:rPr>
                      <m:t>pip</m:t>
                    </m:r>
                  </m:sub>
                </m:sSub>
              </m:oMath>
            </m:oMathPara>
          </w:p>
        </w:tc>
        <w:tc>
          <w:tcPr>
            <w:tcW w:w="504" w:type="dxa"/>
            <w:vAlign w:val="center"/>
          </w:tcPr>
          <w:p w14:paraId="39E068DE" w14:textId="1C53ACB0" w:rsidR="00A157BE" w:rsidRPr="00DF0494" w:rsidRDefault="00A157BE"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6</w:t>
            </w:r>
          </w:p>
        </w:tc>
      </w:tr>
    </w:tbl>
    <w:p w14:paraId="3B4381C6" w14:textId="7DC20E87" w:rsidR="00A157BE" w:rsidRPr="00DF0494" w:rsidRDefault="00A157BE"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5593531" w14:textId="05839456" w:rsidR="00A157BE" w:rsidRPr="001D4E47" w:rsidRDefault="00000000" w:rsidP="00A94D39">
      <w:pPr>
        <w:spacing w:before="20" w:after="20"/>
        <w:contextualSpacing/>
        <w:jc w:val="thaiDistribute"/>
        <w:rPr>
          <w:rFonts w:ascii="TH SarabunPSK" w:hAnsi="TH SarabunPSK" w:cs="TH SarabunPSK"/>
          <w:sz w:val="32"/>
          <w:szCs w:val="32"/>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r>
                <m:rPr>
                  <m:nor/>
                </m:rPr>
                <w:rPr>
                  <w:rFonts w:ascii="TH SarabunPSK" w:eastAsia="Sarabun" w:hAnsi="TH SarabunPSK" w:cs="TH SarabunPSK"/>
                  <w:sz w:val="32"/>
                  <w:szCs w:val="32"/>
                  <w:lang w:val="en-US"/>
                </w:rPr>
                <m:t>_</m:t>
              </m:r>
              <m:r>
                <m:rPr>
                  <m:nor/>
                </m:rPr>
                <w:rPr>
                  <w:rFonts w:ascii="TH SarabunPSK" w:eastAsia="Sarabun" w:hAnsi="TH SarabunPSK" w:cs="TH SarabunPSK"/>
                  <w:sz w:val="32"/>
                  <w:szCs w:val="32"/>
                </w:rPr>
                <m:t>SB</m:t>
              </m:r>
            </m:sub>
          </m:sSub>
          <m:r>
            <m:rPr>
              <m:nor/>
            </m:rPr>
            <w:rPr>
              <w:rFonts w:ascii="TH SarabunPSK" w:eastAsia="Sarabun" w:hAnsi="TH SarabunPSK" w:cs="TH SarabunPSK" w:hint="cs"/>
              <w:sz w:val="32"/>
              <w:szCs w:val="32"/>
            </w:rPr>
            <m:t>= 50×0.1×10=50 USD</m:t>
          </m:r>
        </m:oMath>
      </m:oMathPara>
    </w:p>
    <w:p w14:paraId="6FB7797B" w14:textId="77777777" w:rsidR="009F7782" w:rsidRPr="00DF0494" w:rsidRDefault="009F7782" w:rsidP="002218AF">
      <w:pPr>
        <w:spacing w:before="20" w:after="20"/>
        <w:ind w:firstLine="720"/>
        <w:contextualSpacing/>
        <w:jc w:val="thaiDistribute"/>
        <w:rPr>
          <w:rFonts w:ascii="TH Sarabun New" w:hAnsi="TH Sarabun New" w:cs="TH Sarabun New"/>
          <w:b/>
          <w:bCs/>
          <w:sz w:val="32"/>
          <w:szCs w:val="32"/>
        </w:rPr>
      </w:pPr>
    </w:p>
    <w:p w14:paraId="320A2468" w14:textId="0F4516A9" w:rsidR="00145C5D" w:rsidRPr="00E27D6F" w:rsidRDefault="003F1806" w:rsidP="003E3E07">
      <w:pPr>
        <w:spacing w:before="20" w:after="20"/>
        <w:contextualSpacing/>
        <w:rPr>
          <w:rFonts w:ascii="TH SarabunPSK" w:hAnsi="TH SarabunPSK" w:cs="TH SarabunPSK"/>
          <w:sz w:val="32"/>
          <w:szCs w:val="32"/>
        </w:rPr>
      </w:pPr>
      <w:r w:rsidRPr="00E27D6F">
        <w:rPr>
          <w:rFonts w:ascii="TH SarabunPSK" w:hAnsi="TH SarabunPSK" w:cs="TH SarabunPSK" w:hint="cs"/>
          <w:b/>
          <w:bCs/>
          <w:sz w:val="32"/>
          <w:szCs w:val="32"/>
          <w:cs/>
        </w:rPr>
        <w:t xml:space="preserve">ตารางที่ </w:t>
      </w:r>
      <w:r w:rsidRPr="00E27D6F">
        <w:rPr>
          <w:rFonts w:ascii="TH SarabunPSK" w:hAnsi="TH SarabunPSK" w:cs="TH SarabunPSK" w:hint="cs"/>
          <w:b/>
          <w:b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 xml:space="preserve">แสดงการเปรียบเทียบต้นทุนของทั้ง </w:t>
      </w:r>
      <w:r w:rsidR="001D4E47" w:rsidRPr="00E27D6F">
        <w:rPr>
          <w:rFonts w:ascii="TH SarabunPSK" w:hAnsi="TH SarabunPSK" w:cs="TH SarabunPSK" w:hint="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แบบ</w:t>
      </w:r>
    </w:p>
    <w:p w14:paraId="06B1E16D" w14:textId="77777777" w:rsidR="001D4E47" w:rsidRPr="00DF0494" w:rsidRDefault="001D4E47" w:rsidP="003E3E07">
      <w:pPr>
        <w:spacing w:before="20" w:after="20"/>
        <w:contextualSpacing/>
        <w:rPr>
          <w:cs/>
        </w:rPr>
      </w:pPr>
    </w:p>
    <w:tbl>
      <w:tblPr>
        <w:tblStyle w:val="TableGrid"/>
        <w:tblW w:w="0" w:type="auto"/>
        <w:tblInd w:w="1129" w:type="dxa"/>
        <w:tblLook w:val="04A0" w:firstRow="1" w:lastRow="0" w:firstColumn="1" w:lastColumn="0" w:noHBand="0" w:noVBand="1"/>
      </w:tblPr>
      <w:tblGrid>
        <w:gridCol w:w="3119"/>
        <w:gridCol w:w="1760"/>
        <w:gridCol w:w="2209"/>
      </w:tblGrid>
      <w:tr w:rsidR="001D4E47" w:rsidRPr="00D52271" w14:paraId="531790D8" w14:textId="77777777" w:rsidTr="001D4E47">
        <w:tc>
          <w:tcPr>
            <w:tcW w:w="3119" w:type="dxa"/>
          </w:tcPr>
          <w:p w14:paraId="60BCA552" w14:textId="528D86F7" w:rsidR="001D4E47" w:rsidRPr="00D52271" w:rsidRDefault="001D4E47" w:rsidP="000B7DDE">
            <w:pPr>
              <w:spacing w:before="20" w:after="20"/>
              <w:contextualSpacing/>
              <w:jc w:val="center"/>
              <w:rPr>
                <w:rFonts w:ascii="TH SarabunPSK" w:hAnsi="TH SarabunPSK" w:cs="TH SarabunPSK"/>
                <w:b/>
                <w:bCs/>
                <w:sz w:val="32"/>
                <w:szCs w:val="32"/>
              </w:rPr>
            </w:pPr>
            <w:r w:rsidRPr="00D52271">
              <w:rPr>
                <w:rFonts w:ascii="TH SarabunPSK" w:hAnsi="TH SarabunPSK" w:cs="TH SarabunPSK" w:hint="cs"/>
                <w:b/>
                <w:bCs/>
                <w:sz w:val="32"/>
                <w:szCs w:val="32"/>
                <w:cs/>
              </w:rPr>
              <w:t>องค์ประกอบ</w:t>
            </w:r>
          </w:p>
        </w:tc>
        <w:tc>
          <w:tcPr>
            <w:tcW w:w="1760" w:type="dxa"/>
          </w:tcPr>
          <w:p w14:paraId="401F1CCC" w14:textId="36D0372B" w:rsidR="001D4E47" w:rsidRPr="00D52271" w:rsidRDefault="001D4E47" w:rsidP="007E78F9">
            <w:pPr>
              <w:spacing w:before="20" w:after="20"/>
              <w:contextualSpacing/>
              <w:jc w:val="center"/>
              <w:rPr>
                <w:rFonts w:ascii="TH SarabunPSK" w:hAnsi="TH SarabunPSK" w:cs="TH SarabunPSK"/>
                <w:b/>
                <w:bCs/>
                <w:sz w:val="32"/>
                <w:szCs w:val="32"/>
              </w:rPr>
            </w:pPr>
            <w:r w:rsidRPr="00D52271">
              <w:rPr>
                <w:rFonts w:ascii="TH SarabunPSK" w:hAnsi="TH SarabunPSK" w:cs="TH SarabunPSK" w:hint="cs"/>
                <w:b/>
                <w:bCs/>
              </w:rPr>
              <w:t>Liquidity Traps</w:t>
            </w:r>
          </w:p>
        </w:tc>
        <w:tc>
          <w:tcPr>
            <w:tcW w:w="2209" w:type="dxa"/>
          </w:tcPr>
          <w:p w14:paraId="04A08811" w14:textId="7C7DF7CC" w:rsidR="001D4E47" w:rsidRPr="00D52271" w:rsidRDefault="00002D9E" w:rsidP="007E78F9">
            <w:pPr>
              <w:spacing w:before="20" w:after="20"/>
              <w:contextualSpacing/>
              <w:jc w:val="center"/>
              <w:rPr>
                <w:rFonts w:ascii="TH SarabunPSK" w:hAnsi="TH SarabunPSK" w:cs="TH SarabunPSK"/>
                <w:b/>
                <w:bCs/>
                <w:sz w:val="32"/>
                <w:szCs w:val="32"/>
              </w:rPr>
            </w:pPr>
            <w:r w:rsidRPr="00002D9E">
              <w:rPr>
                <w:rFonts w:ascii="TH SarabunPSK" w:hAnsi="TH SarabunPSK" w:cs="TH SarabunPSK"/>
                <w:b/>
                <w:bCs/>
              </w:rPr>
              <w:t>Engulfing + EMA</w:t>
            </w:r>
          </w:p>
        </w:tc>
      </w:tr>
      <w:tr w:rsidR="001D4E47" w:rsidRPr="00D52271" w14:paraId="05856DA5" w14:textId="77777777" w:rsidTr="001D4E47">
        <w:tc>
          <w:tcPr>
            <w:tcW w:w="3119" w:type="dxa"/>
          </w:tcPr>
          <w:p w14:paraId="4A1CA05C" w14:textId="46F9317A"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Margin </w:t>
            </w:r>
            <w:r w:rsidRPr="00D52271">
              <w:rPr>
                <w:rFonts w:ascii="TH SarabunPSK" w:hAnsi="TH SarabunPSK" w:cs="TH SarabunPSK" w:hint="cs"/>
                <w:b/>
                <w:bCs/>
                <w:sz w:val="32"/>
                <w:szCs w:val="32"/>
                <w:cs/>
              </w:rPr>
              <w:t xml:space="preserve">พื้นฐาน </w:t>
            </w:r>
          </w:p>
        </w:tc>
        <w:tc>
          <w:tcPr>
            <w:tcW w:w="1760" w:type="dxa"/>
          </w:tcPr>
          <w:p w14:paraId="4740C6DB" w14:textId="7FDA54A8" w:rsidR="001D4E47" w:rsidRPr="000C3CA6" w:rsidRDefault="006B2244" w:rsidP="007E78F9">
            <w:pPr>
              <w:spacing w:before="20" w:after="20"/>
              <w:contextualSpacing/>
              <w:jc w:val="center"/>
              <w:rPr>
                <w:rFonts w:ascii="TH SarabunPSK" w:hAnsi="TH SarabunPSK" w:cs="TH SarabunPSK"/>
                <w:sz w:val="32"/>
                <w:szCs w:val="32"/>
                <w:lang w:val="en-US"/>
              </w:rPr>
            </w:pPr>
            <w:r>
              <w:rPr>
                <w:rFonts w:ascii="TH SarabunPSK" w:hAnsi="TH SarabunPSK" w:cs="TH SarabunPSK"/>
                <w:sz w:val="32"/>
                <w:szCs w:val="32"/>
                <w:lang w:val="en-US"/>
              </w:rPr>
              <w:t>30</w:t>
            </w:r>
          </w:p>
        </w:tc>
        <w:tc>
          <w:tcPr>
            <w:tcW w:w="2209" w:type="dxa"/>
          </w:tcPr>
          <w:p w14:paraId="1B19ACCE" w14:textId="5F8E0DED" w:rsidR="001D4E47" w:rsidRPr="00D52271" w:rsidRDefault="006B2244" w:rsidP="007E78F9">
            <w:pPr>
              <w:spacing w:before="20" w:after="20"/>
              <w:contextualSpacing/>
              <w:jc w:val="center"/>
              <w:rPr>
                <w:rFonts w:ascii="TH SarabunPSK" w:hAnsi="TH SarabunPSK" w:cs="TH SarabunPSK"/>
                <w:sz w:val="32"/>
                <w:szCs w:val="32"/>
              </w:rPr>
            </w:pPr>
            <w:r>
              <w:rPr>
                <w:rFonts w:ascii="TH SarabunPSK" w:hAnsi="TH SarabunPSK" w:cs="TH SarabunPSK"/>
                <w:sz w:val="32"/>
                <w:szCs w:val="32"/>
              </w:rPr>
              <w:t>10</w:t>
            </w:r>
          </w:p>
        </w:tc>
      </w:tr>
      <w:tr w:rsidR="001D4E47" w:rsidRPr="00D52271" w14:paraId="4FC903A3" w14:textId="77777777" w:rsidTr="001D4E47">
        <w:tc>
          <w:tcPr>
            <w:tcW w:w="3119" w:type="dxa"/>
          </w:tcPr>
          <w:p w14:paraId="6ACC0F1B" w14:textId="39B072E3" w:rsidR="001D4E47" w:rsidRPr="00D52271" w:rsidRDefault="001D4E47" w:rsidP="007E78F9">
            <w:pPr>
              <w:spacing w:before="20" w:after="20"/>
              <w:contextualSpacing/>
              <w:rPr>
                <w:rFonts w:ascii="TH SarabunPSK" w:hAnsi="TH SarabunPSK" w:cs="TH SarabunPSK"/>
                <w:b/>
                <w:bCs/>
                <w:sz w:val="32"/>
                <w:szCs w:val="32"/>
              </w:rPr>
            </w:pPr>
            <w:r w:rsidRPr="00D52271">
              <w:rPr>
                <w:rFonts w:ascii="TH SarabunPSK" w:hAnsi="TH SarabunPSK" w:cs="TH SarabunPSK" w:hint="cs"/>
                <w:b/>
                <w:bCs/>
                <w:sz w:val="32"/>
                <w:szCs w:val="32"/>
              </w:rPr>
              <w:t xml:space="preserve">Buffer </w:t>
            </w:r>
          </w:p>
        </w:tc>
        <w:tc>
          <w:tcPr>
            <w:tcW w:w="1760" w:type="dxa"/>
          </w:tcPr>
          <w:p w14:paraId="316C798B" w14:textId="2C8A1CAE"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300–500 points</w:t>
            </w:r>
          </w:p>
        </w:tc>
        <w:tc>
          <w:tcPr>
            <w:tcW w:w="2209" w:type="dxa"/>
          </w:tcPr>
          <w:p w14:paraId="297F915B" w14:textId="5E7DBD52"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150–300 points</w:t>
            </w:r>
          </w:p>
        </w:tc>
      </w:tr>
      <w:tr w:rsidR="001D4E47" w:rsidRPr="00D52271" w14:paraId="256469F5" w14:textId="77777777" w:rsidTr="001D4E47">
        <w:tc>
          <w:tcPr>
            <w:tcW w:w="3119" w:type="dxa"/>
          </w:tcPr>
          <w:p w14:paraId="6D9D6B9D" w14:textId="215E55AE"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เงินลงทุนรวมขั้นต่ำ </w:t>
            </w:r>
          </w:p>
        </w:tc>
        <w:tc>
          <w:tcPr>
            <w:tcW w:w="1760" w:type="dxa"/>
          </w:tcPr>
          <w:p w14:paraId="4B365959" w14:textId="5A821E56"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500</w:t>
            </w:r>
          </w:p>
        </w:tc>
        <w:tc>
          <w:tcPr>
            <w:tcW w:w="2209" w:type="dxa"/>
          </w:tcPr>
          <w:p w14:paraId="7F0E9A26" w14:textId="6AF05A53" w:rsidR="001D4E47" w:rsidRPr="00D52271" w:rsidRDefault="006B2244" w:rsidP="007E78F9">
            <w:pPr>
              <w:spacing w:before="20" w:after="20"/>
              <w:contextualSpacing/>
              <w:jc w:val="center"/>
              <w:rPr>
                <w:rFonts w:ascii="TH SarabunPSK" w:hAnsi="TH SarabunPSK" w:cs="TH SarabunPSK"/>
                <w:sz w:val="32"/>
                <w:szCs w:val="32"/>
                <w:lang w:val="en-US"/>
              </w:rPr>
            </w:pPr>
            <w:r w:rsidRPr="006B2244">
              <w:rPr>
                <w:rFonts w:ascii="TH SarabunPSK" w:hAnsi="TH SarabunPSK" w:cs="TH SarabunPSK"/>
                <w:sz w:val="32"/>
                <w:szCs w:val="32"/>
              </w:rPr>
              <w:t>200</w:t>
            </w:r>
          </w:p>
        </w:tc>
      </w:tr>
      <w:tr w:rsidR="001D4E47" w:rsidRPr="00D52271" w14:paraId="13CC2DAB" w14:textId="77777777" w:rsidTr="001D4E47">
        <w:tc>
          <w:tcPr>
            <w:tcW w:w="3119" w:type="dxa"/>
          </w:tcPr>
          <w:p w14:paraId="1841AE0E" w14:textId="3DDA5FA3"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Drawdown </w:t>
            </w:r>
            <w:r w:rsidRPr="00D52271">
              <w:rPr>
                <w:rFonts w:ascii="TH SarabunPSK" w:hAnsi="TH SarabunPSK" w:cs="TH SarabunPSK" w:hint="cs"/>
                <w:b/>
                <w:bCs/>
                <w:sz w:val="32"/>
                <w:szCs w:val="32"/>
                <w:cs/>
              </w:rPr>
              <w:t xml:space="preserve">สูงสุด </w:t>
            </w:r>
          </w:p>
        </w:tc>
        <w:tc>
          <w:tcPr>
            <w:tcW w:w="1760" w:type="dxa"/>
          </w:tcPr>
          <w:p w14:paraId="2ABEFE98" w14:textId="7D4DF324" w:rsidR="001D4E47" w:rsidRPr="006B2244" w:rsidRDefault="006B2244" w:rsidP="007E78F9">
            <w:pPr>
              <w:spacing w:before="20" w:after="20"/>
              <w:contextualSpacing/>
              <w:jc w:val="center"/>
              <w:rPr>
                <w:rFonts w:ascii="TH SarabunPSK" w:hAnsi="TH SarabunPSK" w:cs="TH SarabunPSK"/>
                <w:sz w:val="32"/>
                <w:szCs w:val="32"/>
                <w:lang w:val="en-US"/>
              </w:rPr>
            </w:pPr>
            <w:r w:rsidRPr="006B2244">
              <w:rPr>
                <w:rFonts w:ascii="TH SarabunPSK" w:hAnsi="TH SarabunPSK" w:cs="TH SarabunPSK"/>
                <w:sz w:val="32"/>
                <w:szCs w:val="32"/>
                <w:cs/>
                <w:lang w:val="en-US"/>
              </w:rPr>
              <w:t>สูง</w:t>
            </w:r>
            <w:r w:rsidRPr="006B2244">
              <w:rPr>
                <w:rFonts w:ascii="TH SarabunPSK" w:hAnsi="TH SarabunPSK" w:cs="TH SarabunPSK"/>
                <w:sz w:val="32"/>
                <w:szCs w:val="32"/>
              </w:rPr>
              <w:t xml:space="preserve"> </w:t>
            </w:r>
          </w:p>
        </w:tc>
        <w:tc>
          <w:tcPr>
            <w:tcW w:w="2209" w:type="dxa"/>
          </w:tcPr>
          <w:p w14:paraId="7C39C6D6" w14:textId="7714953C" w:rsidR="001D4E47" w:rsidRPr="00D52271" w:rsidRDefault="006B2244" w:rsidP="007E78F9">
            <w:pPr>
              <w:spacing w:before="20" w:after="20"/>
              <w:contextualSpacing/>
              <w:jc w:val="center"/>
              <w:rPr>
                <w:rFonts w:ascii="TH SarabunPSK" w:hAnsi="TH SarabunPSK" w:cs="TH SarabunPSK"/>
                <w:sz w:val="32"/>
                <w:szCs w:val="32"/>
                <w:cs/>
              </w:rPr>
            </w:pPr>
            <w:r>
              <w:rPr>
                <w:rFonts w:ascii="TH SarabunPSK" w:hAnsi="TH SarabunPSK" w:cs="TH SarabunPSK" w:hint="cs"/>
                <w:sz w:val="32"/>
                <w:szCs w:val="32"/>
                <w:cs/>
              </w:rPr>
              <w:t>ต่ำ</w:t>
            </w:r>
          </w:p>
        </w:tc>
      </w:tr>
      <w:tr w:rsidR="001D4E47" w:rsidRPr="00D52271" w14:paraId="43294DB4" w14:textId="77777777" w:rsidTr="001D4E47">
        <w:tc>
          <w:tcPr>
            <w:tcW w:w="3119" w:type="dxa"/>
          </w:tcPr>
          <w:p w14:paraId="1B00BFB5" w14:textId="0E687AC3"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เงินทุนที่แนะนำ </w:t>
            </w:r>
          </w:p>
        </w:tc>
        <w:tc>
          <w:tcPr>
            <w:tcW w:w="1760" w:type="dxa"/>
          </w:tcPr>
          <w:p w14:paraId="06C73A48" w14:textId="666CAA79" w:rsidR="001D4E47" w:rsidRPr="00D52271" w:rsidRDefault="001D4E47" w:rsidP="007E78F9">
            <w:pPr>
              <w:spacing w:before="20" w:after="20"/>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c>
          <w:tcPr>
            <w:tcW w:w="2209" w:type="dxa"/>
          </w:tcPr>
          <w:p w14:paraId="24138020" w14:textId="3B559B0A" w:rsidR="001D4E47" w:rsidRPr="00D52271" w:rsidRDefault="001D4E47" w:rsidP="007E78F9">
            <w:pPr>
              <w:spacing w:before="20" w:after="20"/>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r>
    </w:tbl>
    <w:p w14:paraId="564178EB" w14:textId="77777777" w:rsidR="00247443" w:rsidRPr="00DF0494" w:rsidRDefault="00247443" w:rsidP="003E3E07">
      <w:pPr>
        <w:spacing w:before="20" w:after="20"/>
        <w:contextualSpacing/>
        <w:rPr>
          <w:cs/>
        </w:rPr>
      </w:pPr>
    </w:p>
    <w:p w14:paraId="4FFF85D1" w14:textId="45A9109C" w:rsidR="003E3E07" w:rsidRPr="00DF0494" w:rsidRDefault="00287CCD" w:rsidP="003E3E07">
      <w:pPr>
        <w:spacing w:before="20" w:after="20"/>
        <w:contextualSpacing/>
        <w:rPr>
          <w:rFonts w:ascii="TH Sarabun New" w:hAnsi="TH Sarabun New" w:cs="TH Sarabun New"/>
          <w:sz w:val="32"/>
          <w:szCs w:val="32"/>
        </w:rPr>
      </w:pPr>
      <w:r w:rsidRPr="00DF0494">
        <w:rPr>
          <w:rFonts w:ascii="TH Sarabun New" w:hAnsi="TH Sarabun New" w:cs="TH Sarabun New"/>
          <w:b/>
          <w:bCs/>
          <w:sz w:val="32"/>
          <w:szCs w:val="32"/>
        </w:rPr>
        <w:t>7</w:t>
      </w:r>
      <w:r w:rsidR="003E3E07" w:rsidRPr="00DF0494">
        <w:rPr>
          <w:rFonts w:ascii="TH Sarabun New" w:hAnsi="TH Sarabun New" w:cs="TH Sarabun New"/>
          <w:b/>
          <w:bCs/>
          <w:sz w:val="32"/>
          <w:szCs w:val="32"/>
          <w:cs/>
        </w:rPr>
        <w:t>. การ</w:t>
      </w:r>
      <w:r w:rsidR="005256C5" w:rsidRPr="00DF0494">
        <w:rPr>
          <w:rFonts w:ascii="TH Sarabun New" w:hAnsi="TH Sarabun New" w:cs="TH Sarabun New"/>
          <w:b/>
          <w:bCs/>
          <w:sz w:val="32"/>
          <w:szCs w:val="32"/>
          <w:cs/>
        </w:rPr>
        <w:t>วัดประสิทธิภาพของโมเดล</w:t>
      </w:r>
    </w:p>
    <w:p w14:paraId="675F8183" w14:textId="626C0A66" w:rsidR="00814C11" w:rsidRPr="004F3DA2" w:rsidRDefault="00601097" w:rsidP="008C13D6">
      <w:pPr>
        <w:spacing w:before="20" w:after="20"/>
        <w:ind w:firstLine="720"/>
        <w:contextualSpacing/>
        <w:rPr>
          <w:rFonts w:ascii="TH Sarabun New" w:hAnsi="TH Sarabun New" w:cs="TH Sarabun New"/>
          <w:sz w:val="32"/>
          <w:szCs w:val="32"/>
          <w:lang w:val="en-US"/>
        </w:rPr>
      </w:pPr>
      <w:r w:rsidRPr="00DF0494">
        <w:rPr>
          <w:rFonts w:ascii="TH Sarabun New" w:hAnsi="TH Sarabun New" w:cs="TH Sarabun New"/>
          <w:b/>
          <w:bCs/>
          <w:sz w:val="32"/>
          <w:szCs w:val="32"/>
          <w:cs/>
        </w:rPr>
        <w:t>กำไรสุทธิ</w:t>
      </w:r>
      <w:r w:rsidRPr="00DF0494">
        <w:rPr>
          <w:rFonts w:ascii="TH Sarabun New" w:hAnsi="TH Sarabun New" w:cs="TH Sarabun New"/>
          <w:b/>
          <w:bCs/>
          <w:sz w:val="32"/>
          <w:szCs w:val="32"/>
        </w:rPr>
        <w:t xml:space="preserve"> (</w:t>
      </w:r>
      <w:r w:rsidR="00BB3683" w:rsidRPr="00DF0494">
        <w:rPr>
          <w:rFonts w:ascii="TH Sarabun New" w:hAnsi="TH Sarabun New" w:cs="TH Sarabun New"/>
          <w:b/>
          <w:bCs/>
          <w:sz w:val="32"/>
          <w:szCs w:val="32"/>
        </w:rPr>
        <w:t>Net profit</w:t>
      </w:r>
      <w:r w:rsidRPr="00DF0494">
        <w:rPr>
          <w:rFonts w:ascii="TH Sarabun New" w:hAnsi="TH Sarabun New" w:cs="TH Sarabun New"/>
          <w:b/>
          <w:bCs/>
          <w:sz w:val="32"/>
          <w:szCs w:val="32"/>
        </w:rPr>
        <w:t>)</w:t>
      </w:r>
      <w:r w:rsidR="00814C11" w:rsidRPr="00DF0494">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เป็นตัวชี้วัดพื้นฐานที่สะท้อนประสิทธิภาพโดยรวมของกลยุทธ์</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โดยควรเปรียบเทียบในหน่วยเดียวกันต่อเงินทุนเริ่มต้น</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กลยุทธ์ที่ดีควรมีกำไรรวมสูงกว่าขาดทุนรวมอย่างมีนัยสำคัญ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และมีแนวโน้มเพิ่มขึ้นอย่างสม่ำเสมอเมื่อเวลาผ่านไป</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ไม่ใช่จากการทำกำไรเพียงไม่กี่ครั้งใหญ่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ๆ</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D28A866" w14:textId="77777777" w:rsidTr="00130329">
        <w:trPr>
          <w:jc w:val="center"/>
        </w:trPr>
        <w:tc>
          <w:tcPr>
            <w:tcW w:w="7792" w:type="dxa"/>
          </w:tcPr>
          <w:p w14:paraId="76CFA0A9" w14:textId="6C13B17C" w:rsidR="00D2257F"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Net Profit = Total Profit</w:t>
            </w:r>
            <w:r w:rsidRPr="00DF0494">
              <w:rPr>
                <w:rFonts w:ascii="Cambria Math" w:eastAsia="Sarabun" w:hAnsi="Cambria Math" w:cs="Cambria Math"/>
                <w:i/>
                <w:sz w:val="32"/>
                <w:szCs w:val="32"/>
              </w:rPr>
              <w:t>−</w:t>
            </w:r>
            <w:r w:rsidRPr="00DF0494">
              <w:rPr>
                <w:rFonts w:ascii="TH Sarabun New" w:eastAsia="Sarabun" w:hAnsi="TH Sarabun New" w:cs="TH Sarabun New"/>
                <w:i/>
                <w:sz w:val="32"/>
                <w:szCs w:val="32"/>
              </w:rPr>
              <w:t>Total Loss</w:t>
            </w:r>
          </w:p>
          <w:p w14:paraId="741A5CD6" w14:textId="51625BD7" w:rsidR="00F85112"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Profit</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i=1</m:t>
                  </m:r>
                </m:sub>
                <m:sup>
                  <m:r>
                    <m:rPr>
                      <m:nor/>
                    </m:rPr>
                    <w:rPr>
                      <w:rFonts w:ascii="TH Sarabun New" w:hAnsi="TH Sarabun New" w:cs="TH Sarabun New"/>
                      <w:sz w:val="32"/>
                      <w:szCs w:val="32"/>
                    </w:rPr>
                    <m:t>n</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p w14:paraId="272D3513" w14:textId="6FB922E8" w:rsidR="00F85112"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Loss</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j=1</m:t>
                  </m:r>
                </m:sub>
                <m:sup>
                  <m:r>
                    <m:rPr>
                      <m:nor/>
                    </m:rPr>
                    <w:rPr>
                      <w:rFonts w:ascii="TH Sarabun New" w:hAnsi="TH Sarabun New" w:cs="TH Sarabun New"/>
                      <w:sz w:val="32"/>
                      <w:szCs w:val="32"/>
                    </w:rPr>
                    <m:t>m</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tc>
        <w:tc>
          <w:tcPr>
            <w:tcW w:w="504" w:type="dxa"/>
            <w:vAlign w:val="center"/>
          </w:tcPr>
          <w:p w14:paraId="0C59D40D" w14:textId="1E4FD5DA" w:rsidR="00D2257F" w:rsidRPr="00DF0494" w:rsidRDefault="00D2257F"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7</w:t>
            </w:r>
          </w:p>
        </w:tc>
      </w:tr>
    </w:tbl>
    <w:p w14:paraId="0F4DE8BF" w14:textId="77777777" w:rsidR="009812A6" w:rsidRPr="00DF0494" w:rsidRDefault="009812A6" w:rsidP="009812A6">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2D7041F3" w14:textId="0DB29AE7" w:rsidR="00576154" w:rsidRPr="00DF0494" w:rsidRDefault="009812A6" w:rsidP="00576154">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oMath>
      <w:r w:rsidR="00CB7501" w:rsidRPr="00DF0494">
        <w:rPr>
          <w:rFonts w:ascii="TH Sarabun New" w:hAnsi="TH Sarabun New" w:cs="TH Sarabun New" w:hint="cs"/>
          <w:sz w:val="32"/>
          <w:szCs w:val="32"/>
          <w:cs/>
        </w:rPr>
        <w:t xml:space="preserve"> 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จำนวน </w:t>
      </w:r>
      <w:r w:rsidR="00576154" w:rsidRPr="00DF0494">
        <w:rPr>
          <w:rFonts w:ascii="TH Sarabun New" w:hAnsi="TH Sarabun New" w:cs="TH Sarabun New"/>
          <w:sz w:val="32"/>
          <w:szCs w:val="32"/>
        </w:rPr>
        <w:t xml:space="preserve">pips </w:t>
      </w:r>
      <w:r w:rsidR="00576154" w:rsidRPr="00DF0494">
        <w:rPr>
          <w:rFonts w:ascii="TH Sarabun New" w:hAnsi="TH Sarabun New" w:cs="TH Sarabun New"/>
          <w:sz w:val="32"/>
          <w:szCs w:val="32"/>
          <w:cs/>
        </w:rPr>
        <w:t>ที่ทำกำไรในออ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 xml:space="preserve">ที่ </w:t>
      </w:r>
      <w:r w:rsidR="00576154" w:rsidRPr="00DF0494">
        <w:rPr>
          <w:rFonts w:ascii="TH Sarabun New" w:hAnsi="TH Sarabun New" w:cs="TH Sarabun New"/>
          <w:sz w:val="32"/>
          <w:szCs w:val="32"/>
        </w:rPr>
        <w:t>i</w:t>
      </w:r>
    </w:p>
    <w:p w14:paraId="469EC611" w14:textId="071BC968" w:rsidR="00576154" w:rsidRPr="00DF0494" w:rsidRDefault="00164109"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Q</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ขนาดล็อต (ตัวอย่าง: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54215C42" w14:textId="4B1358CA" w:rsidR="00576154" w:rsidRPr="00DF0494" w:rsidRDefault="00000000" w:rsidP="00576154">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มูลค่าต่อ </w:t>
      </w:r>
      <w:r w:rsidR="00576154" w:rsidRPr="00DF0494">
        <w:rPr>
          <w:rFonts w:ascii="TH Sarabun New" w:hAnsi="TH Sarabun New" w:cs="TH Sarabun New"/>
          <w:sz w:val="32"/>
          <w:szCs w:val="32"/>
        </w:rPr>
        <w:t>pip (</w:t>
      </w:r>
      <w:r w:rsidR="00576154" w:rsidRPr="00DF0494">
        <w:rPr>
          <w:rFonts w:ascii="TH Sarabun New" w:hAnsi="TH Sarabun New" w:cs="TH Sarabun New"/>
          <w:sz w:val="32"/>
          <w:szCs w:val="32"/>
          <w:cs/>
        </w:rPr>
        <w:t xml:space="preserve">ตัวอย่าง: </w:t>
      </w:r>
      <w:r w:rsidR="00576154" w:rsidRPr="00DF0494">
        <w:rPr>
          <w:rFonts w:ascii="TH Sarabun New" w:hAnsi="TH Sarabun New" w:cs="TH Sarabun New"/>
          <w:sz w:val="32"/>
          <w:szCs w:val="32"/>
        </w:rPr>
        <w:t>$1</w:t>
      </w:r>
      <w:r w:rsidR="00576154" w:rsidRPr="00DF0494">
        <w:rPr>
          <w:rFonts w:ascii="TH Sarabun New" w:hAnsi="TH Sarabun New" w:cs="TH Sarabun New"/>
          <w:sz w:val="32"/>
          <w:szCs w:val="32"/>
          <w:cs/>
        </w:rPr>
        <w:t xml:space="preserve"> สำหรับ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1EDD20E7" w14:textId="48D54EBE" w:rsidR="00576154" w:rsidRPr="00DF0494" w:rsidRDefault="007816D6"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lastRenderedPageBreak/>
        <w:t>n</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จำนวนออ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ที่ทำกำไร</w:t>
      </w:r>
    </w:p>
    <w:p w14:paraId="2443F7FD" w14:textId="136D859A" w:rsidR="00576154" w:rsidRPr="00DF0494" w:rsidRDefault="00576154" w:rsidP="00576154">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 xml:space="preserve"> </w:t>
      </w: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ที่ขาดทุนในออ</w:t>
      </w:r>
      <w:proofErr w:type="spellStart"/>
      <w:r w:rsidRPr="00DF0494">
        <w:rPr>
          <w:rFonts w:ascii="TH Sarabun New" w:hAnsi="TH Sarabun New" w:cs="TH Sarabun New"/>
          <w:sz w:val="32"/>
          <w:szCs w:val="32"/>
          <w:cs/>
        </w:rPr>
        <w:t>เดอร์</w:t>
      </w:r>
      <w:proofErr w:type="spellEnd"/>
      <w:r w:rsidRPr="00DF0494">
        <w:rPr>
          <w:rFonts w:ascii="TH Sarabun New" w:hAnsi="TH Sarabun New" w:cs="TH Sarabun New"/>
          <w:sz w:val="32"/>
          <w:szCs w:val="32"/>
          <w:cs/>
        </w:rPr>
        <w:t xml:space="preserve">ที่ </w:t>
      </w:r>
      <w:r w:rsidRPr="00DF0494">
        <w:rPr>
          <w:rFonts w:ascii="TH Sarabun New" w:hAnsi="TH Sarabun New" w:cs="TH Sarabun New"/>
          <w:sz w:val="32"/>
          <w:szCs w:val="32"/>
        </w:rPr>
        <w:t>j</w:t>
      </w:r>
    </w:p>
    <w:p w14:paraId="381860CB" w14:textId="63F5B9B1" w:rsidR="009908E8" w:rsidRPr="00DF0494" w:rsidRDefault="00CB7501"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m</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6E79A3" w:rsidRPr="006E79A3">
        <w:rPr>
          <w:rFonts w:ascii="TH Sarabun New" w:hAnsi="TH Sarabun New" w:cs="TH Sarabun New"/>
          <w:sz w:val="32"/>
          <w:szCs w:val="32"/>
          <w:cs/>
        </w:rPr>
        <w:t>จำนวนออ</w:t>
      </w:r>
      <w:proofErr w:type="spellStart"/>
      <w:r w:rsidR="006E79A3" w:rsidRPr="006E79A3">
        <w:rPr>
          <w:rFonts w:ascii="TH Sarabun New" w:hAnsi="TH Sarabun New" w:cs="TH Sarabun New"/>
          <w:sz w:val="32"/>
          <w:szCs w:val="32"/>
          <w:cs/>
        </w:rPr>
        <w:t>เดอร์</w:t>
      </w:r>
      <w:proofErr w:type="spellEnd"/>
      <w:r w:rsidR="006E79A3" w:rsidRPr="006E79A3">
        <w:rPr>
          <w:rFonts w:ascii="TH Sarabun New" w:hAnsi="TH Sarabun New" w:cs="TH Sarabun New"/>
          <w:sz w:val="32"/>
          <w:szCs w:val="32"/>
          <w:cs/>
        </w:rPr>
        <w:t>ที่</w:t>
      </w:r>
      <w:r w:rsidR="006E79A3" w:rsidRPr="006E79A3">
        <w:rPr>
          <w:rFonts w:ascii="TH Sarabun New" w:hAnsi="TH Sarabun New" w:cs="TH Sarabun New"/>
          <w:sz w:val="32"/>
          <w:szCs w:val="32"/>
        </w:rPr>
        <w:t xml:space="preserve"> </w:t>
      </w:r>
      <w:r w:rsidR="006E79A3" w:rsidRPr="006E79A3">
        <w:rPr>
          <w:rFonts w:ascii="TH Sarabun New" w:hAnsi="TH Sarabun New" w:cs="TH Sarabun New"/>
          <w:sz w:val="32"/>
          <w:szCs w:val="32"/>
          <w:cs/>
        </w:rPr>
        <w:t>ขาดทุน</w:t>
      </w:r>
    </w:p>
    <w:p w14:paraId="55F87354" w14:textId="1A9C7E51" w:rsidR="00814C11" w:rsidRPr="006B2244" w:rsidRDefault="006B2244" w:rsidP="008C13D6">
      <w:pPr>
        <w:spacing w:before="20" w:after="20"/>
        <w:ind w:firstLine="720"/>
        <w:contextualSpacing/>
        <w:rPr>
          <w:rFonts w:ascii="TH Sarabun New" w:hAnsi="TH Sarabun New" w:cs="TH Sarabun New"/>
          <w:sz w:val="32"/>
          <w:szCs w:val="32"/>
        </w:rPr>
      </w:pPr>
      <w:r w:rsidRPr="006B2244">
        <w:rPr>
          <w:rFonts w:ascii="TH Sarabun New" w:hAnsi="TH Sarabun New" w:cs="TH Sarabun New"/>
          <w:b/>
          <w:bCs/>
          <w:sz w:val="32"/>
          <w:szCs w:val="32"/>
          <w:cs/>
        </w:rPr>
        <w:t>การขาดทุนสูงสุด (</w:t>
      </w:r>
      <w:r w:rsidRPr="006B2244">
        <w:rPr>
          <w:rFonts w:ascii="TH Sarabun New" w:hAnsi="TH Sarabun New" w:cs="TH Sarabun New"/>
          <w:b/>
          <w:bCs/>
          <w:sz w:val="32"/>
          <w:szCs w:val="32"/>
        </w:rPr>
        <w:t>Maximum Drawdown: MDD</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เป็นตัวชี้วัดความเสี่ยงสำคัญ แสดงการดึงตัวทุนลงสูงสุดจาก</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จุดสูงสุด (</w:t>
      </w:r>
      <w:r w:rsidRPr="006B2244">
        <w:rPr>
          <w:rFonts w:ascii="TH Sarabun New" w:hAnsi="TH Sarabun New" w:cs="TH Sarabun New"/>
          <w:sz w:val="32"/>
          <w:szCs w:val="32"/>
        </w:rPr>
        <w:t xml:space="preserve">Peak Equity) </w:t>
      </w:r>
      <w:r w:rsidRPr="006B2244">
        <w:rPr>
          <w:rFonts w:ascii="TH Sarabun New" w:hAnsi="TH Sarabun New" w:cs="TH Sarabun New"/>
          <w:sz w:val="32"/>
          <w:szCs w:val="32"/>
          <w:cs/>
        </w:rPr>
        <w:t>ไปยัง</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จุดต่ำสุด (</w:t>
      </w:r>
      <w:r w:rsidRPr="006B2244">
        <w:rPr>
          <w:rFonts w:ascii="TH Sarabun New" w:hAnsi="TH Sarabun New" w:cs="TH Sarabun New"/>
          <w:sz w:val="32"/>
          <w:szCs w:val="32"/>
        </w:rPr>
        <w:t xml:space="preserve">Trough Equity) </w:t>
      </w:r>
      <w:r w:rsidRPr="006B2244">
        <w:rPr>
          <w:rFonts w:ascii="TH Sarabun New" w:hAnsi="TH Sarabun New" w:cs="TH Sarabun New"/>
          <w:sz w:val="32"/>
          <w:szCs w:val="32"/>
          <w:cs/>
        </w:rPr>
        <w:t xml:space="preserve">ที่เกิดตามมา โดยทั่วไปสำหรับกลยุทธ์ระยะกลาง </w:t>
      </w:r>
      <w:r w:rsidRPr="006B2244">
        <w:rPr>
          <w:rFonts w:ascii="TH Sarabun New" w:hAnsi="TH Sarabun New" w:cs="TH Sarabun New"/>
          <w:sz w:val="32"/>
          <w:szCs w:val="32"/>
        </w:rPr>
        <w:t xml:space="preserve">MDD </w:t>
      </w:r>
      <w:r w:rsidRPr="006B2244">
        <w:rPr>
          <w:rFonts w:ascii="TH Sarabun New" w:hAnsi="TH Sarabun New" w:cs="TH Sarabun New"/>
          <w:sz w:val="32"/>
          <w:szCs w:val="32"/>
          <w:cs/>
        </w:rPr>
        <w:t xml:space="preserve">ควรถูกควบคุมไม่เกิน </w:t>
      </w:r>
      <w:r w:rsidRPr="006B2244">
        <w:rPr>
          <w:rFonts w:ascii="TH Sarabun New" w:hAnsi="TH Sarabun New" w:cs="TH Sarabun New"/>
          <w:sz w:val="32"/>
          <w:szCs w:val="32"/>
        </w:rPr>
        <w:t xml:space="preserve">~20–30% </w:t>
      </w:r>
      <w:r w:rsidRPr="006B2244">
        <w:rPr>
          <w:rFonts w:ascii="TH Sarabun New" w:hAnsi="TH Sarabun New" w:cs="TH Sarabun New"/>
          <w:sz w:val="32"/>
          <w:szCs w:val="32"/>
          <w:cs/>
        </w:rPr>
        <w:t>ของทุน (ขึ้นกับวัตถุประสงค์ความเสี่ยง)</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9D7A179" w14:textId="77777777" w:rsidTr="00E4270E">
        <w:trPr>
          <w:jc w:val="center"/>
        </w:trPr>
        <w:tc>
          <w:tcPr>
            <w:tcW w:w="7792" w:type="dxa"/>
          </w:tcPr>
          <w:p w14:paraId="4BD13B4D" w14:textId="53616267" w:rsidR="00D2257F" w:rsidRPr="00DF0494" w:rsidRDefault="00E10653" w:rsidP="0038641F">
            <w:pPr>
              <w:spacing w:before="20" w:after="20"/>
              <w:contextualSpacing/>
              <w:jc w:val="center"/>
              <w:rPr>
                <w:rFonts w:ascii="TH Sarabun New" w:hAnsi="TH Sarabun New" w:cs="TH Sarabun New"/>
                <w:sz w:val="32"/>
                <w:szCs w:val="32"/>
              </w:rPr>
            </w:pPr>
            <m:oMath>
              <m:r>
                <m:rPr>
                  <m:nor/>
                </m:rPr>
                <w:rPr>
                  <w:rFonts w:ascii="TH Sarabun New" w:eastAsia="Sarabun" w:hAnsi="TH Sarabun New" w:cs="TH Sarabun New"/>
                  <w:sz w:val="32"/>
                  <w:szCs w:val="32"/>
                </w:rPr>
                <m:t>MDD=</m:t>
              </m:r>
              <m:func>
                <m:funcPr>
                  <m:ctrlPr>
                    <w:rPr>
                      <w:rFonts w:ascii="Cambria Math" w:eastAsia="Sarabun" w:hAnsi="Cambria Math" w:cs="TH Sarabun New"/>
                      <w:i/>
                      <w:sz w:val="32"/>
                      <w:szCs w:val="32"/>
                    </w:rPr>
                  </m:ctrlPr>
                </m:funcPr>
                <m:fName>
                  <m:r>
                    <m:rPr>
                      <m:nor/>
                    </m:rPr>
                    <w:rPr>
                      <w:rFonts w:ascii="TH Sarabun New" w:eastAsia="Sarabun" w:hAnsi="TH Sarabun New" w:cs="TH Sarabun New"/>
                      <w:sz w:val="32"/>
                      <w:szCs w:val="32"/>
                    </w:rPr>
                    <m:t>max</m:t>
                  </m:r>
                </m:fName>
                <m:e>
                  <m:d>
                    <m:dPr>
                      <m:ctrlPr>
                        <w:rPr>
                          <w:rFonts w:ascii="Cambria Math" w:eastAsia="Sarabun" w:hAnsi="Cambria Math" w:cs="TH Sarabun New"/>
                          <w:i/>
                          <w:sz w:val="32"/>
                          <w:szCs w:val="32"/>
                        </w:rPr>
                      </m:ctrlPr>
                    </m:dPr>
                    <m:e>
                      <m:f>
                        <m:fPr>
                          <m:ctrlPr>
                            <w:rPr>
                              <w:rFonts w:ascii="Cambria Math" w:hAnsi="Cambria Math" w:cs="TH Sarabun New"/>
                              <w:i/>
                              <w:sz w:val="32"/>
                              <w:szCs w:val="32"/>
                            </w:rPr>
                          </m:ctrlPr>
                        </m:fPr>
                        <m:num>
                          <m:r>
                            <m:rPr>
                              <m:nor/>
                            </m:rPr>
                            <w:rPr>
                              <w:rFonts w:ascii="TH Sarabun New" w:hAnsi="TH Sarabun New" w:cs="TH Sarabun New"/>
                              <w:sz w:val="32"/>
                              <w:szCs w:val="32"/>
                            </w:rPr>
                            <m:t>Peak Equity-Trough Equity</m:t>
                          </m:r>
                        </m:num>
                        <m:den>
                          <m:r>
                            <m:rPr>
                              <m:nor/>
                            </m:rPr>
                            <w:rPr>
                              <w:rFonts w:ascii="TH Sarabun New" w:hAnsi="TH Sarabun New" w:cs="TH Sarabun New"/>
                              <w:sz w:val="32"/>
                              <w:szCs w:val="32"/>
                            </w:rPr>
                            <m:t>Peak Equity</m:t>
                          </m:r>
                        </m:den>
                      </m:f>
                      <m:r>
                        <m:rPr>
                          <m:nor/>
                        </m:rPr>
                        <w:rPr>
                          <w:rFonts w:ascii="TH Sarabun New" w:eastAsia="Sarabun" w:hAnsi="TH Sarabun New" w:cs="TH Sarabun New"/>
                          <w:sz w:val="32"/>
                          <w:szCs w:val="32"/>
                        </w:rPr>
                        <m:t xml:space="preserve"> </m:t>
                      </m:r>
                    </m:e>
                  </m:d>
                </m:e>
              </m:func>
            </m:oMath>
            <w:r w:rsidR="004E14DB"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tc>
        <w:tc>
          <w:tcPr>
            <w:tcW w:w="504" w:type="dxa"/>
            <w:vAlign w:val="center"/>
          </w:tcPr>
          <w:p w14:paraId="34DCE8B1" w14:textId="61EED3D7" w:rsidR="00D2257F" w:rsidRPr="00DF0494" w:rsidRDefault="00D2257F"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8</w:t>
            </w:r>
          </w:p>
        </w:tc>
      </w:tr>
    </w:tbl>
    <w:p w14:paraId="36024008" w14:textId="6F10A823" w:rsidR="004F2543" w:rsidRPr="00DF0494" w:rsidRDefault="004F2543" w:rsidP="004F2543">
      <w:pPr>
        <w:spacing w:before="20" w:after="20"/>
        <w:contextualSpacing/>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62ED25B8" w14:textId="77777777" w:rsidR="00BF6564" w:rsidRPr="00DF0494" w:rsidRDefault="004F2543" w:rsidP="00BF6564">
      <w:pPr>
        <w:spacing w:before="20" w:after="20"/>
        <w:contextualSpacing/>
        <w:rPr>
          <w:rFonts w:ascii="TH Sarabun New" w:hAnsi="TH Sarabun New" w:cs="TH Sarabun New"/>
          <w:sz w:val="32"/>
          <w:szCs w:val="32"/>
        </w:rPr>
      </w:pPr>
      <w:r w:rsidRPr="00DF0494">
        <w:rPr>
          <w:rFonts w:ascii="TH Sarabun New" w:eastAsiaTheme="minorEastAsia" w:hAnsi="TH Sarabun New" w:cs="TH Sarabun New"/>
          <w:sz w:val="32"/>
          <w:szCs w:val="32"/>
          <w:cs/>
        </w:rPr>
        <w:tab/>
      </w:r>
      <w:r w:rsidR="00BF6564" w:rsidRPr="00DF0494">
        <w:rPr>
          <w:rFonts w:ascii="TH Sarabun New" w:hAnsi="TH Sarabun New" w:cs="TH Sarabun New"/>
          <w:i/>
          <w:iCs/>
          <w:sz w:val="32"/>
          <w:szCs w:val="32"/>
        </w:rPr>
        <w:t>Peak Equity</w:t>
      </w:r>
      <w:r w:rsidR="00BF6564" w:rsidRPr="00DF0494">
        <w:rPr>
          <w:rFonts w:ascii="TH Sarabun New" w:hAnsi="TH Sarabun New" w:cs="TH Sarabun New"/>
          <w:sz w:val="32"/>
          <w:szCs w:val="32"/>
        </w:rPr>
        <w:t xml:space="preserve"> </w:t>
      </w:r>
      <w:r w:rsidR="00BF6564" w:rsidRPr="00DF0494">
        <w:rPr>
          <w:rFonts w:ascii="TH Sarabun New" w:hAnsi="TH Sarabun New" w:cs="TH Sarabun New"/>
          <w:sz w:val="32"/>
          <w:szCs w:val="32"/>
          <w:cs/>
        </w:rPr>
        <w:t>คือ ยอดเงินสูงสุดที่พอร์ตเคยทำได้</w:t>
      </w:r>
    </w:p>
    <w:p w14:paraId="58358825" w14:textId="28C336EE" w:rsidR="00BF6564" w:rsidRDefault="00BF6564" w:rsidP="009438D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Trough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ยอดเงินต่ำสุดที่ตกถึง หลังจาก </w:t>
      </w:r>
      <w:r w:rsidRPr="00DF0494">
        <w:rPr>
          <w:rFonts w:ascii="TH Sarabun New" w:hAnsi="TH Sarabun New" w:cs="TH Sarabun New"/>
          <w:sz w:val="32"/>
          <w:szCs w:val="32"/>
        </w:rPr>
        <w:t>Peak Equity</w:t>
      </w:r>
    </w:p>
    <w:p w14:paraId="1E369189" w14:textId="77777777" w:rsidR="006B2244" w:rsidRPr="00DF0494" w:rsidRDefault="006B2244" w:rsidP="009438D4">
      <w:pPr>
        <w:spacing w:before="20" w:after="20"/>
        <w:ind w:firstLine="720"/>
        <w:contextualSpacing/>
        <w:rPr>
          <w:rFonts w:ascii="TH Sarabun New" w:hAnsi="TH Sarabun New" w:cs="TH Sarabun New"/>
          <w:sz w:val="32"/>
          <w:szCs w:val="32"/>
        </w:rPr>
      </w:pPr>
    </w:p>
    <w:p w14:paraId="376D3735" w14:textId="52C78786" w:rsidR="00814C11" w:rsidRPr="006E79A3" w:rsidRDefault="00BF6564" w:rsidP="006B2244">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w:t>
      </w:r>
      <w:r w:rsidR="00A27A22" w:rsidRPr="00DF0494">
        <w:rPr>
          <w:rFonts w:ascii="TH Sarabun New" w:hAnsi="TH Sarabun New" w:cs="TH Sarabun New"/>
          <w:b/>
          <w:bCs/>
          <w:sz w:val="32"/>
          <w:szCs w:val="32"/>
        </w:rPr>
        <w:tab/>
      </w:r>
      <w:r w:rsidR="006B2244" w:rsidRPr="006B2244">
        <w:rPr>
          <w:rFonts w:ascii="TH Sarabun New" w:hAnsi="TH Sarabun New" w:cs="TH Sarabun New"/>
          <w:b/>
          <w:bCs/>
          <w:sz w:val="32"/>
          <w:szCs w:val="32"/>
          <w:cs/>
        </w:rPr>
        <w:t>อัตราการชนะ (</w:t>
      </w:r>
      <w:r w:rsidR="006B2244" w:rsidRPr="006B2244">
        <w:rPr>
          <w:rFonts w:ascii="TH Sarabun New" w:hAnsi="TH Sarabun New" w:cs="TH Sarabun New"/>
          <w:b/>
          <w:bCs/>
          <w:sz w:val="32"/>
          <w:szCs w:val="32"/>
        </w:rPr>
        <w:t>Win Rate)</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และ</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ผลตอบแทนรวม (</w:t>
      </w:r>
      <w:r w:rsidR="006B2244" w:rsidRPr="006B2244">
        <w:rPr>
          <w:rFonts w:ascii="TH Sarabun New" w:hAnsi="TH Sarabun New" w:cs="TH Sarabun New"/>
          <w:sz w:val="32"/>
          <w:szCs w:val="32"/>
        </w:rPr>
        <w:t xml:space="preserve">Profit Factor) </w:t>
      </w:r>
      <w:r w:rsidR="006B2244" w:rsidRPr="006B2244">
        <w:rPr>
          <w:rFonts w:ascii="TH Sarabun New" w:hAnsi="TH Sarabun New" w:cs="TH Sarabun New"/>
          <w:sz w:val="32"/>
          <w:szCs w:val="32"/>
          <w:cs/>
        </w:rPr>
        <w:t>ใช้ประเมินความสม่ำเสมอและประสิทธิภาพเชิงสัดส่วน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3B449EA7" w14:textId="77777777" w:rsidTr="00E4270E">
        <w:trPr>
          <w:trHeight w:val="1302"/>
          <w:jc w:val="center"/>
        </w:trPr>
        <w:tc>
          <w:tcPr>
            <w:tcW w:w="7792" w:type="dxa"/>
          </w:tcPr>
          <w:p w14:paraId="62D63F75" w14:textId="739BC014" w:rsidR="0038402D" w:rsidRDefault="00F12093" w:rsidP="001D11DB">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Win Rate</w:t>
            </w:r>
            <m:oMath>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cs/>
                    </w:rPr>
                    <m:t>จำนวนออเดอร์ที่ทำกำไร</m:t>
                  </m:r>
                </m:num>
                <m:den>
                  <m:r>
                    <m:rPr>
                      <m:nor/>
                    </m:rPr>
                    <w:rPr>
                      <w:rFonts w:ascii="Arial" w:hAnsi="Arial" w:cs="Arial" w:hint="cs"/>
                      <w:sz w:val="32"/>
                      <w:szCs w:val="32"/>
                      <w:cs/>
                    </w:rPr>
                    <m:t>​</m:t>
                  </m:r>
                  <m:r>
                    <m:rPr>
                      <m:nor/>
                    </m:rPr>
                    <w:rPr>
                      <w:rFonts w:ascii="TH Sarabun New" w:hAnsi="TH Sarabun New" w:cs="TH Sarabun New" w:hint="cs"/>
                      <w:sz w:val="32"/>
                      <w:szCs w:val="32"/>
                      <w:cs/>
                    </w:rPr>
                    <m:t>จำนวนออเดอร์ทั้งหมด</m:t>
                  </m:r>
                </m:den>
              </m:f>
            </m:oMath>
            <w:r w:rsidR="0038402D"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p w14:paraId="608CBBC7" w14:textId="77777777" w:rsidR="006E79A3" w:rsidRPr="00DF0494" w:rsidRDefault="006E79A3" w:rsidP="001D11DB">
            <w:pPr>
              <w:spacing w:before="20" w:after="20"/>
              <w:contextualSpacing/>
              <w:jc w:val="center"/>
              <w:rPr>
                <w:rFonts w:ascii="TH Sarabun New" w:hAnsi="TH Sarabun New" w:cs="TH Sarabun New"/>
                <w:sz w:val="32"/>
                <w:szCs w:val="32"/>
              </w:rPr>
            </w:pPr>
          </w:p>
          <w:p w14:paraId="55D32BF6" w14:textId="24FB839D" w:rsidR="00A7413A" w:rsidRPr="00DF0494" w:rsidRDefault="00C247C4" w:rsidP="006E79A3">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Profit Factor</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Gross Profit</m:t>
                  </m:r>
                </m:num>
                <m:den>
                  <m:r>
                    <w:rPr>
                      <w:rFonts w:ascii="Arial" w:hAnsi="Arial" w:cs="Arial" w:hint="cs"/>
                      <w:sz w:val="32"/>
                      <w:szCs w:val="32"/>
                      <w:cs/>
                    </w:rPr>
                    <m:t>​</m:t>
                  </m:r>
                  <m:r>
                    <m:rPr>
                      <m:nor/>
                    </m:rPr>
                    <w:rPr>
                      <w:rFonts w:ascii="TH Sarabun New" w:hAnsi="TH Sarabun New" w:cs="TH Sarabun New"/>
                      <w:sz w:val="32"/>
                      <w:szCs w:val="32"/>
                    </w:rPr>
                    <m:t>Gross Loss</m:t>
                  </m:r>
                </m:den>
              </m:f>
            </m:oMath>
          </w:p>
        </w:tc>
        <w:tc>
          <w:tcPr>
            <w:tcW w:w="504" w:type="dxa"/>
            <w:vAlign w:val="center"/>
          </w:tcPr>
          <w:p w14:paraId="214A5251" w14:textId="504F5757" w:rsidR="0038402D" w:rsidRPr="00DF0494" w:rsidRDefault="0038402D" w:rsidP="00296BAB">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9</w:t>
            </w:r>
          </w:p>
        </w:tc>
      </w:tr>
    </w:tbl>
    <w:p w14:paraId="73EBAFFC" w14:textId="77777777" w:rsidR="00814C11" w:rsidRPr="00DF0494" w:rsidRDefault="00814C11" w:rsidP="008C13D6">
      <w:pPr>
        <w:spacing w:before="20" w:after="20"/>
        <w:ind w:firstLine="720"/>
        <w:contextualSpacing/>
        <w:rPr>
          <w:rFonts w:ascii="TH Sarabun New" w:hAnsi="TH Sarabun New" w:cs="TH Sarabun New"/>
          <w:sz w:val="32"/>
          <w:szCs w:val="32"/>
        </w:rPr>
      </w:pPr>
      <w:r w:rsidRPr="00DF0494">
        <w:rPr>
          <w:rFonts w:ascii="TH Sarabun New" w:hAnsi="TH Sarabun New" w:cs="TH Sarabun New"/>
          <w:b/>
          <w:bCs/>
          <w:sz w:val="32"/>
          <w:szCs w:val="32"/>
        </w:rPr>
        <w:t>Expectancy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คำนวณจาก [(% </w:t>
      </w:r>
      <w:r w:rsidRPr="00DF0494">
        <w:rPr>
          <w:rFonts w:ascii="TH Sarabun New" w:hAnsi="TH Sarabun New" w:cs="TH Sarabun New"/>
          <w:sz w:val="32"/>
          <w:szCs w:val="32"/>
        </w:rPr>
        <w:t xml:space="preserve">winning trades x avg win) - (% losing trades x avg loss)] </w:t>
      </w:r>
      <w:r w:rsidRPr="00DF0494">
        <w:rPr>
          <w:rFonts w:ascii="TH Sarabun New" w:hAnsi="TH Sarabun New" w:cs="TH Sarabun New"/>
          <w:sz w:val="32"/>
          <w:szCs w:val="32"/>
          <w:cs/>
        </w:rPr>
        <w:t xml:space="preserve">ค่านี้บอกกำไรเฉลี่ยที่คาดหวังต่อการเทรดหนึ่งครั้ง ค่า </w:t>
      </w:r>
      <w:r w:rsidRPr="00DF0494">
        <w:rPr>
          <w:rFonts w:ascii="TH Sarabun New" w:hAnsi="TH Sarabun New" w:cs="TH Sarabun New"/>
          <w:sz w:val="32"/>
          <w:szCs w:val="32"/>
        </w:rPr>
        <w:t xml:space="preserve">expectancy </w:t>
      </w:r>
      <w:r w:rsidRPr="00DF0494">
        <w:rPr>
          <w:rFonts w:ascii="TH Sarabun New" w:hAnsi="TH Sarabun New" w:cs="TH Sarabun New"/>
          <w:sz w:val="32"/>
          <w:szCs w:val="32"/>
          <w:cs/>
        </w:rPr>
        <w:t xml:space="preserve">ที่ดีควรเป็นบวกและเพิ่มขึ้นเมื่อเวลาผ่านไป โดยเฉพาะเมื่อทดสอบใน </w:t>
      </w:r>
      <w:r w:rsidRPr="00DF0494">
        <w:rPr>
          <w:rFonts w:ascii="TH Sarabun New" w:hAnsi="TH Sarabun New" w:cs="TH Sarabun New"/>
          <w:sz w:val="32"/>
          <w:szCs w:val="32"/>
        </w:rPr>
        <w:t>out-of-sample data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2E3C241" w14:textId="77777777" w:rsidTr="00E4270E">
        <w:trPr>
          <w:trHeight w:val="757"/>
          <w:jc w:val="center"/>
        </w:trPr>
        <w:tc>
          <w:tcPr>
            <w:tcW w:w="7792" w:type="dxa"/>
          </w:tcPr>
          <w:p w14:paraId="005A6A44" w14:textId="3E6E60B5" w:rsidR="00D2257F" w:rsidRPr="00DF0494" w:rsidRDefault="00782F8E" w:rsidP="006E79A3">
            <w:pPr>
              <w:spacing w:before="20" w:after="20"/>
              <w:contextualSpacing/>
              <w:jc w:val="center"/>
              <w:rPr>
                <w:rFonts w:ascii="TH Sarabun New" w:hAnsi="TH Sarabun New" w:cs="TH Sarabun New"/>
                <w:sz w:val="30"/>
                <w:szCs w:val="30"/>
              </w:rPr>
            </w:pPr>
            <w:r w:rsidRPr="00DF0494">
              <w:rPr>
                <w:rFonts w:ascii="TH Sarabun New" w:eastAsia="Sarabun" w:hAnsi="TH Sarabun New" w:cs="TH Sarabun New"/>
                <w:i/>
                <w:sz w:val="30"/>
                <w:szCs w:val="30"/>
              </w:rPr>
              <w:t>Expectancy</w:t>
            </w:r>
            <m:oMath>
              <m:r>
                <w:rPr>
                  <w:rFonts w:ascii="Cambria Math" w:eastAsia="Sarabun" w:hAnsi="Cambria Math" w:cs="TH Sarabun New"/>
                  <w:sz w:val="30"/>
                  <w:szCs w:val="30"/>
                </w:rPr>
                <m:t xml:space="preserve"> </m:t>
              </m:r>
              <m:r>
                <m:rPr>
                  <m:nor/>
                </m:rPr>
                <w:rPr>
                  <w:rFonts w:ascii="TH Sarabun New" w:eastAsia="Sarabun"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Win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Avg Win</m:t>
                  </m:r>
                </m:e>
              </m:d>
            </m:oMath>
            <w:r w:rsidR="00A54923" w:rsidRPr="00DF0494">
              <w:rPr>
                <w:rFonts w:ascii="TH Sarabun New" w:hAnsi="TH Sarabun New" w:cs="TH Sarabun New"/>
                <w:sz w:val="30"/>
                <w:szCs w:val="30"/>
              </w:rPr>
              <w:t xml:space="preserve"> </w:t>
            </w:r>
            <m:oMath>
              <m:r>
                <m:rPr>
                  <m:nor/>
                </m:rPr>
                <w:rPr>
                  <w:rFonts w:ascii="TH Sarabun New"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Loss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 xml:space="preserve">Avg </m:t>
                  </m:r>
                  <m:r>
                    <m:rPr>
                      <m:nor/>
                    </m:rPr>
                    <w:rPr>
                      <w:rFonts w:ascii="TH Sarabun New" w:hAnsi="TH Sarabun New" w:cs="TH Sarabun New"/>
                      <w:sz w:val="30"/>
                      <w:szCs w:val="30"/>
                    </w:rPr>
                    <m:t>Loss</m:t>
                  </m:r>
                </m:e>
              </m:d>
            </m:oMath>
          </w:p>
        </w:tc>
        <w:tc>
          <w:tcPr>
            <w:tcW w:w="504" w:type="dxa"/>
            <w:vAlign w:val="center"/>
          </w:tcPr>
          <w:p w14:paraId="27AB54DF" w14:textId="44B65DBC" w:rsidR="00D2257F"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20</w:t>
            </w:r>
          </w:p>
        </w:tc>
      </w:tr>
    </w:tbl>
    <w:p w14:paraId="347835DE" w14:textId="053CFA32" w:rsidR="001A737E" w:rsidRPr="00DF0494" w:rsidRDefault="001A737E" w:rsidP="001A737E">
      <w:pPr>
        <w:spacing w:before="20" w:after="20"/>
        <w:contextualSpacing/>
        <w:rPr>
          <w:rFonts w:ascii="TH Sarabun New" w:hAnsi="TH Sarabun New" w:cs="TH Sarabun New"/>
          <w:b/>
          <w:bCs/>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3C357B0E" w14:textId="77777777" w:rsidR="00E33D9F" w:rsidRPr="00DF0494" w:rsidRDefault="001A737E" w:rsidP="00E33D9F">
      <w:pPr>
        <w:spacing w:before="20" w:after="20"/>
        <w:contextualSpacing/>
        <w:rPr>
          <w:rFonts w:ascii="TH Sarabun New" w:hAnsi="TH Sarabun New" w:cs="TH Sarabun New"/>
          <w:sz w:val="32"/>
          <w:szCs w:val="32"/>
        </w:rPr>
      </w:pPr>
      <w:r w:rsidRPr="00DF0494">
        <w:rPr>
          <w:rFonts w:ascii="TH Sarabun New" w:hAnsi="TH Sarabun New" w:cs="TH Sarabun New"/>
          <w:b/>
          <w:bCs/>
          <w:sz w:val="32"/>
          <w:szCs w:val="32"/>
        </w:rPr>
        <w:tab/>
      </w:r>
      <w:r w:rsidR="00E33D9F" w:rsidRPr="00DF0494">
        <w:rPr>
          <w:rFonts w:ascii="TH Sarabun New" w:hAnsi="TH Sarabun New" w:cs="TH Sarabun New"/>
          <w:sz w:val="32"/>
          <w:szCs w:val="32"/>
        </w:rPr>
        <w:t xml:space="preserve">Win Rate </w:t>
      </w:r>
      <w:r w:rsidR="00E33D9F" w:rsidRPr="00DF0494">
        <w:rPr>
          <w:rFonts w:ascii="TH Sarabun New" w:hAnsi="TH Sarabun New" w:cs="TH Sarabun New"/>
          <w:sz w:val="32"/>
          <w:szCs w:val="32"/>
          <w:cs/>
        </w:rPr>
        <w:t>คือ อัตราการชนะ (%)</w:t>
      </w:r>
    </w:p>
    <w:p w14:paraId="6ABE8F57" w14:textId="77777777" w:rsidR="00E33D9F" w:rsidRPr="00DF0494" w:rsidRDefault="00E33D9F" w:rsidP="00E33D9F">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Loss Rate </w:t>
      </w:r>
      <w:r w:rsidRPr="00DF0494">
        <w:rPr>
          <w:rFonts w:ascii="TH Sarabun New" w:hAnsi="TH Sarabun New" w:cs="TH Sarabun New"/>
          <w:sz w:val="32"/>
          <w:szCs w:val="32"/>
          <w:cs/>
        </w:rPr>
        <w:t xml:space="preserve">คือ อัตราการเสียหาย (%) = </w:t>
      </w:r>
      <w:r w:rsidRPr="00DF0494">
        <w:rPr>
          <w:rFonts w:ascii="TH Sarabun New" w:hAnsi="TH Sarabun New" w:cs="TH Sarabun New"/>
          <w:sz w:val="32"/>
          <w:szCs w:val="32"/>
        </w:rPr>
        <w:t>100 - Win Rate</w:t>
      </w:r>
    </w:p>
    <w:p w14:paraId="2B8DF2D8" w14:textId="77777777" w:rsidR="00E33D9F" w:rsidRPr="00DF0494" w:rsidRDefault="00E33D9F" w:rsidP="00E33D9F">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Avg Win </w:t>
      </w:r>
      <w:r w:rsidRPr="00DF0494">
        <w:rPr>
          <w:rFonts w:ascii="TH Sarabun New" w:hAnsi="TH Sarabun New" w:cs="TH Sarabun New"/>
          <w:sz w:val="32"/>
          <w:szCs w:val="32"/>
          <w:cs/>
        </w:rPr>
        <w:t xml:space="preserve">คือ กำไรเฉลี่ยต่อการเทรด (หน่วย: </w:t>
      </w:r>
      <w:proofErr w:type="spellStart"/>
      <w:r w:rsidRPr="00DF0494">
        <w:rPr>
          <w:rFonts w:ascii="TH Sarabun New" w:hAnsi="TH Sarabun New" w:cs="TH Sarabun New"/>
          <w:sz w:val="32"/>
          <w:szCs w:val="32"/>
          <w:cs/>
        </w:rPr>
        <w:t>เซนต์</w:t>
      </w:r>
      <w:proofErr w:type="spellEnd"/>
      <w:r w:rsidRPr="00DF0494">
        <w:rPr>
          <w:rFonts w:ascii="TH Sarabun New" w:hAnsi="TH Sarabun New" w:cs="TH Sarabun New"/>
          <w:sz w:val="32"/>
          <w:szCs w:val="32"/>
        </w:rPr>
        <w:t xml:space="preserve">, USD </w:t>
      </w:r>
      <w:r w:rsidRPr="00DF0494">
        <w:rPr>
          <w:rFonts w:ascii="TH Sarabun New" w:hAnsi="TH Sarabun New" w:cs="TH Sarabun New"/>
          <w:sz w:val="32"/>
          <w:szCs w:val="32"/>
          <w:cs/>
        </w:rPr>
        <w:t>ฯลฯ)</w:t>
      </w:r>
    </w:p>
    <w:p w14:paraId="19FF678F" w14:textId="7FAA1411" w:rsidR="001A737E" w:rsidRPr="00DF0494" w:rsidRDefault="00E33D9F" w:rsidP="00E33D9F">
      <w:pPr>
        <w:spacing w:before="20" w:after="20"/>
        <w:ind w:firstLine="720"/>
        <w:contextualSpacing/>
        <w:rPr>
          <w:rFonts w:ascii="TH Sarabun New" w:hAnsi="TH Sarabun New" w:cs="TH Sarabun New"/>
          <w:b/>
          <w:bCs/>
          <w:sz w:val="32"/>
          <w:szCs w:val="32"/>
          <w:cs/>
        </w:rPr>
      </w:pPr>
      <w:r w:rsidRPr="00DF0494">
        <w:rPr>
          <w:rFonts w:ascii="TH Sarabun New" w:hAnsi="TH Sarabun New" w:cs="TH Sarabun New"/>
          <w:sz w:val="32"/>
          <w:szCs w:val="32"/>
        </w:rPr>
        <w:t xml:space="preserve">Avg Loss </w:t>
      </w:r>
      <w:r w:rsidRPr="00DF0494">
        <w:rPr>
          <w:rFonts w:ascii="TH Sarabun New" w:hAnsi="TH Sarabun New" w:cs="TH Sarabun New"/>
          <w:sz w:val="32"/>
          <w:szCs w:val="32"/>
          <w:cs/>
        </w:rPr>
        <w:t>คือ ขาดทุนเฉลี่ยต่อการเทรด (หน่วยเดียวกัน)</w:t>
      </w:r>
    </w:p>
    <w:p w14:paraId="33CB5E8B" w14:textId="4E28ED11" w:rsidR="00814C11" w:rsidRPr="006E79A3" w:rsidRDefault="006E79A3" w:rsidP="008C13D6">
      <w:pPr>
        <w:spacing w:before="20" w:after="20"/>
        <w:ind w:firstLine="720"/>
        <w:contextualSpacing/>
        <w:rPr>
          <w:rFonts w:ascii="TH Sarabun New" w:hAnsi="TH Sarabun New" w:cs="TH Sarabun New"/>
          <w:sz w:val="32"/>
          <w:szCs w:val="32"/>
        </w:rPr>
      </w:pPr>
      <w:r w:rsidRPr="006E79A3">
        <w:rPr>
          <w:rFonts w:ascii="TH Sarabun New" w:hAnsi="TH Sarabun New" w:cs="TH Sarabun New"/>
          <w:b/>
          <w:bCs/>
          <w:sz w:val="32"/>
          <w:szCs w:val="32"/>
        </w:rPr>
        <w:t xml:space="preserve">Sharpe Ratio </w:t>
      </w:r>
      <w:r w:rsidRPr="006E79A3">
        <w:rPr>
          <w:rFonts w:ascii="TH Sarabun New" w:hAnsi="TH Sarabun New" w:cs="TH Sarabun New"/>
          <w:sz w:val="32"/>
          <w:szCs w:val="32"/>
          <w:cs/>
        </w:rPr>
        <w:t>วัดผลตอบแทนที่ปรับด้วยความผันผวน ควรคำนวณเทียบ</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อัตราดอกเบี้ยไร้ความเสี่ยง (</w:t>
      </w:r>
      <w:r w:rsidRPr="006E79A3">
        <w:rPr>
          <w:rFonts w:ascii="TH Sarabun New" w:hAnsi="TH Sarabun New" w:cs="TH Sarabun New"/>
          <w:sz w:val="32"/>
          <w:szCs w:val="32"/>
        </w:rPr>
        <w:t xml:space="preserve">risk-free rate) </w:t>
      </w:r>
      <w:r w:rsidRPr="006E79A3">
        <w:rPr>
          <w:rFonts w:ascii="TH Sarabun New" w:hAnsi="TH Sarabun New" w:cs="TH Sarabun New"/>
          <w:sz w:val="32"/>
          <w:szCs w:val="32"/>
          <w:cs/>
        </w:rPr>
        <w:t>ที่สอดคล้องกับสกุลเงินบัญชี</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 xml:space="preserve">สำหรับการเทรด </w:t>
      </w:r>
      <w:r w:rsidRPr="006E79A3">
        <w:rPr>
          <w:rFonts w:ascii="TH Sarabun New" w:hAnsi="TH Sarabun New" w:cs="TH Sarabun New"/>
          <w:sz w:val="32"/>
          <w:szCs w:val="32"/>
        </w:rPr>
        <w:t xml:space="preserve">H1 </w:t>
      </w:r>
      <w:r w:rsidRPr="006E79A3">
        <w:rPr>
          <w:rFonts w:ascii="TH Sarabun New" w:hAnsi="TH Sarabun New" w:cs="TH Sarabun New"/>
          <w:sz w:val="32"/>
          <w:szCs w:val="32"/>
          <w:cs/>
        </w:rPr>
        <w:t xml:space="preserve">ในตลาด </w:t>
      </w:r>
      <w:r w:rsidRPr="006E79A3">
        <w:rPr>
          <w:rFonts w:ascii="TH Sarabun New" w:hAnsi="TH Sarabun New" w:cs="TH Sarabun New"/>
          <w:sz w:val="32"/>
          <w:szCs w:val="32"/>
        </w:rPr>
        <w:t xml:space="preserve">FX </w:t>
      </w:r>
      <w:r w:rsidRPr="006E79A3">
        <w:rPr>
          <w:rFonts w:ascii="TH Sarabun New" w:hAnsi="TH Sarabun New" w:cs="TH Sarabun New"/>
          <w:sz w:val="32"/>
          <w:szCs w:val="32"/>
          <w:cs/>
        </w:rPr>
        <w:t xml:space="preserve">ค่า </w:t>
      </w:r>
      <w:r w:rsidRPr="006E79A3">
        <w:rPr>
          <w:rFonts w:ascii="TH Sarabun New" w:hAnsi="TH Sarabun New" w:cs="TH Sarabun New"/>
          <w:sz w:val="32"/>
          <w:szCs w:val="32"/>
        </w:rPr>
        <w:t xml:space="preserve">Sharpe &gt; 1 </w:t>
      </w:r>
      <w:r w:rsidRPr="006E79A3">
        <w:rPr>
          <w:rFonts w:ascii="TH Sarabun New" w:hAnsi="TH Sarabun New" w:cs="TH Sarabun New"/>
          <w:sz w:val="32"/>
          <w:szCs w:val="32"/>
          <w:cs/>
        </w:rPr>
        <w:t>มักถือว่ายอมรับได้ และ</w:t>
      </w:r>
      <w:r w:rsidRPr="006E79A3">
        <w:rPr>
          <w:rFonts w:ascii="TH Sarabun New" w:hAnsi="TH Sarabun New" w:cs="TH Sarabun New"/>
          <w:sz w:val="32"/>
          <w:szCs w:val="32"/>
        </w:rPr>
        <w:t xml:space="preserve"> &gt; 2 </w:t>
      </w:r>
      <w:r w:rsidRPr="006E79A3">
        <w:rPr>
          <w:rFonts w:ascii="TH Sarabun New" w:hAnsi="TH Sarabun New" w:cs="TH Sarabun New"/>
          <w:sz w:val="32"/>
          <w:szCs w:val="32"/>
          <w:cs/>
        </w:rPr>
        <w:t>ถือว่าดีมาก</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2257F" w:rsidRPr="00DF0494" w14:paraId="5FD210C3" w14:textId="77777777" w:rsidTr="0082219D">
        <w:trPr>
          <w:jc w:val="center"/>
        </w:trPr>
        <w:tc>
          <w:tcPr>
            <w:tcW w:w="7792" w:type="dxa"/>
          </w:tcPr>
          <w:p w14:paraId="26A03EA3" w14:textId="4FE737F9" w:rsidR="00D2257F" w:rsidRPr="00DF0494" w:rsidRDefault="00576CAF" w:rsidP="00731AC1">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lastRenderedPageBreak/>
              <w:t>Sharpe Ratio</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w:rPr>
                      <w:rFonts w:ascii="Cambria Math" w:hAnsi="Cambria Math" w:cs="TH Sarabun New"/>
                      <w:sz w:val="32"/>
                      <w:szCs w:val="32"/>
                      <w:cs/>
                    </w:rPr>
                    <m:t>ผลตอบแทนเฉลี่ย</m:t>
                  </m:r>
                </m:num>
                <m:den>
                  <m:r>
                    <w:rPr>
                      <w:rFonts w:ascii="Cambria Math" w:hAnsi="Cambria Math" w:cs="TH Sarabun New"/>
                      <w:sz w:val="32"/>
                      <w:szCs w:val="32"/>
                      <w:cs/>
                    </w:rPr>
                    <m:t>​</m:t>
                  </m:r>
                  <m:r>
                    <w:rPr>
                      <w:rFonts w:ascii="Cambria Math" w:hAnsi="Cambria Math" w:cs="TH Sarabun New" w:hint="cs"/>
                      <w:sz w:val="32"/>
                      <w:szCs w:val="32"/>
                      <w:cs/>
                    </w:rPr>
                    <m:t>ความผันผวนของผลตอบแทน</m:t>
                  </m:r>
                </m:den>
              </m:f>
            </m:oMath>
            <w:r w:rsidR="00731AC1" w:rsidRPr="00DF0494">
              <w:rPr>
                <w:rFonts w:ascii="TH Sarabun New" w:hAnsi="TH Sarabun New" w:cs="TH Sarabun New"/>
                <w:sz w:val="32"/>
                <w:szCs w:val="32"/>
              </w:rPr>
              <w:t xml:space="preserve"> </w:t>
            </w:r>
          </w:p>
        </w:tc>
        <w:tc>
          <w:tcPr>
            <w:tcW w:w="504" w:type="dxa"/>
            <w:vAlign w:val="center"/>
          </w:tcPr>
          <w:p w14:paraId="6C8FB2FA" w14:textId="1AEF3609" w:rsidR="00D2257F"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21</w:t>
            </w:r>
          </w:p>
        </w:tc>
      </w:tr>
    </w:tbl>
    <w:p w14:paraId="1BF6C80D" w14:textId="18D9F111" w:rsidR="00814C11" w:rsidRPr="00DF0494" w:rsidRDefault="00814C11" w:rsidP="003E41E0">
      <w:pPr>
        <w:spacing w:before="20" w:after="20"/>
        <w:contextualSpacing/>
        <w:rPr>
          <w:rFonts w:ascii="TH Sarabun New" w:hAnsi="TH Sarabun New" w:cs="TH Sarabun New"/>
          <w:sz w:val="32"/>
          <w:szCs w:val="32"/>
        </w:rPr>
      </w:pPr>
    </w:p>
    <w:p w14:paraId="299012BA" w14:textId="4C1F61FE" w:rsidR="005D2601" w:rsidRPr="00DF0494" w:rsidRDefault="00287CCD" w:rsidP="005D2601">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8</w:t>
      </w:r>
      <w:r w:rsidR="00E01ABD" w:rsidRPr="00DF0494">
        <w:rPr>
          <w:rFonts w:ascii="TH Sarabun New" w:hAnsi="TH Sarabun New" w:cs="TH Sarabun New"/>
          <w:b/>
          <w:bCs/>
          <w:sz w:val="32"/>
          <w:szCs w:val="32"/>
        </w:rPr>
        <w:t xml:space="preserve">. </w:t>
      </w:r>
      <w:r w:rsidR="00E01ABD" w:rsidRPr="00DF0494">
        <w:rPr>
          <w:rFonts w:ascii="TH Sarabun New" w:hAnsi="TH Sarabun New" w:cs="TH Sarabun New" w:hint="cs"/>
          <w:b/>
          <w:bCs/>
          <w:sz w:val="32"/>
          <w:szCs w:val="32"/>
          <w:cs/>
        </w:rPr>
        <w:t>ผลการวิจัย</w:t>
      </w:r>
    </w:p>
    <w:p w14:paraId="5BB5632D" w14:textId="77777777" w:rsidR="002E4D72" w:rsidRPr="002E4D72" w:rsidRDefault="009F7782" w:rsidP="002E4D72">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ab/>
      </w:r>
      <w:r w:rsidR="002E4D72" w:rsidRPr="002E4D72">
        <w:rPr>
          <w:rFonts w:ascii="TH Sarabun New" w:hAnsi="TH Sarabun New" w:cs="TH Sarabun New"/>
          <w:sz w:val="32"/>
          <w:szCs w:val="32"/>
          <w:cs/>
        </w:rPr>
        <w:t>การประเมินสมรรถนะของระบบบอทเทรดอัตโนมัติในงานวิจัยนี้ดำเนินการกับระบบ</w:t>
      </w:r>
      <w:r w:rsidR="002E4D72" w:rsidRPr="002E4D72">
        <w:rPr>
          <w:rFonts w:ascii="TH Sarabun New" w:hAnsi="TH Sarabun New" w:cs="TH Sarabun New"/>
          <w:sz w:val="32"/>
          <w:szCs w:val="32"/>
        </w:rPr>
        <w:t xml:space="preserve"> BOTTRADING USING ENGULFING FIBONANCI AND EMA </w:t>
      </w:r>
      <w:r w:rsidR="002E4D72" w:rsidRPr="002E4D72">
        <w:rPr>
          <w:rFonts w:ascii="TH Sarabun New" w:hAnsi="TH Sarabun New" w:cs="TH Sarabun New"/>
          <w:sz w:val="32"/>
          <w:szCs w:val="32"/>
          <w:cs/>
        </w:rPr>
        <w:t>และระบบพื้นฐาน</w:t>
      </w:r>
      <w:r w:rsidR="002E4D72" w:rsidRPr="002E4D72">
        <w:rPr>
          <w:rFonts w:ascii="TH Sarabun New" w:hAnsi="TH Sarabun New" w:cs="TH Sarabun New"/>
          <w:sz w:val="32"/>
          <w:szCs w:val="32"/>
        </w:rPr>
        <w:t xml:space="preserve"> Engulfing + EMA </w:t>
      </w:r>
      <w:r w:rsidR="002E4D72" w:rsidRPr="002E4D72">
        <w:rPr>
          <w:rFonts w:ascii="TH Sarabun New" w:hAnsi="TH Sarabun New" w:cs="TH Sarabun New"/>
          <w:sz w:val="32"/>
          <w:szCs w:val="32"/>
          <w:cs/>
        </w:rPr>
        <w:t>ซึ่งใช้เป็นกลยุทธ์อ้างอิง (</w:t>
      </w:r>
      <w:r w:rsidR="002E4D72" w:rsidRPr="002E4D72">
        <w:rPr>
          <w:rFonts w:ascii="TH Sarabun New" w:hAnsi="TH Sarabun New" w:cs="TH Sarabun New"/>
          <w:sz w:val="32"/>
          <w:szCs w:val="32"/>
        </w:rPr>
        <w:t xml:space="preserve">Baseline) </w:t>
      </w:r>
      <w:r w:rsidR="002E4D72" w:rsidRPr="002E4D72">
        <w:rPr>
          <w:rFonts w:ascii="TH Sarabun New" w:hAnsi="TH Sarabun New" w:cs="TH Sarabun New"/>
          <w:sz w:val="32"/>
          <w:szCs w:val="32"/>
          <w:cs/>
        </w:rPr>
        <w:t>โดยทำการทดสอบย้อนหลังบนคู่เงิน</w:t>
      </w:r>
      <w:r w:rsidR="002E4D72" w:rsidRPr="002E4D72">
        <w:rPr>
          <w:rFonts w:ascii="TH Sarabun New" w:hAnsi="TH Sarabun New" w:cs="TH Sarabun New"/>
          <w:sz w:val="32"/>
          <w:szCs w:val="32"/>
        </w:rPr>
        <w:t xml:space="preserve"> EUR/USD </w:t>
      </w:r>
      <w:r w:rsidR="002E4D72" w:rsidRPr="002E4D72">
        <w:rPr>
          <w:rFonts w:ascii="TH Sarabun New" w:hAnsi="TH Sarabun New" w:cs="TH Sarabun New"/>
          <w:sz w:val="32"/>
          <w:szCs w:val="32"/>
          <w:cs/>
        </w:rPr>
        <w:t>ในกรอบเวลา</w:t>
      </w:r>
      <w:r w:rsidR="002E4D72" w:rsidRPr="002E4D72">
        <w:rPr>
          <w:rFonts w:ascii="TH Sarabun New" w:hAnsi="TH Sarabun New" w:cs="TH Sarabun New"/>
          <w:sz w:val="32"/>
          <w:szCs w:val="32"/>
        </w:rPr>
        <w:t xml:space="preserve"> 1 </w:t>
      </w:r>
      <w:r w:rsidR="002E4D72" w:rsidRPr="002E4D72">
        <w:rPr>
          <w:rFonts w:ascii="TH Sarabun New" w:hAnsi="TH Sarabun New" w:cs="TH Sarabun New"/>
          <w:sz w:val="32"/>
          <w:szCs w:val="32"/>
          <w:cs/>
        </w:rPr>
        <w:t>ชั่วโมง (</w:t>
      </w:r>
      <w:r w:rsidR="002E4D72" w:rsidRPr="002E4D72">
        <w:rPr>
          <w:rFonts w:ascii="TH Sarabun New" w:hAnsi="TH Sarabun New" w:cs="TH Sarabun New"/>
          <w:sz w:val="32"/>
          <w:szCs w:val="32"/>
        </w:rPr>
        <w:t xml:space="preserve">H1) </w:t>
      </w:r>
      <w:r w:rsidR="002E4D72" w:rsidRPr="002E4D72">
        <w:rPr>
          <w:rFonts w:ascii="TH Sarabun New" w:hAnsi="TH Sarabun New" w:cs="TH Sarabun New"/>
          <w:sz w:val="32"/>
          <w:szCs w:val="32"/>
          <w:cs/>
        </w:rPr>
        <w:t>ภายใต้เงื่อนไขการทดสอบเดียวกันทั้งหมด ใช้เงินทุนเริ่มต้น</w:t>
      </w:r>
      <w:r w:rsidR="002E4D72" w:rsidRPr="002E4D72">
        <w:rPr>
          <w:rFonts w:ascii="TH Sarabun New" w:hAnsi="TH Sarabun New" w:cs="TH Sarabun New"/>
          <w:sz w:val="32"/>
          <w:szCs w:val="32"/>
        </w:rPr>
        <w:t xml:space="preserve"> 1,000 </w:t>
      </w:r>
      <w:r w:rsidR="002E4D72" w:rsidRPr="002E4D72">
        <w:rPr>
          <w:rFonts w:ascii="TH Sarabun New" w:hAnsi="TH Sarabun New" w:cs="TH Sarabun New"/>
          <w:sz w:val="32"/>
          <w:szCs w:val="32"/>
          <w:cs/>
        </w:rPr>
        <w:t>ดอลลาร์สหรัฐ</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และดำเนินการทดสอบเป็นระยะเวลา</w:t>
      </w:r>
      <w:r w:rsidR="002E4D72" w:rsidRPr="002E4D72">
        <w:rPr>
          <w:rFonts w:ascii="TH Sarabun New" w:hAnsi="TH Sarabun New" w:cs="TH Sarabun New"/>
          <w:sz w:val="32"/>
          <w:szCs w:val="32"/>
        </w:rPr>
        <w:t xml:space="preserve"> 1 </w:t>
      </w:r>
      <w:r w:rsidR="002E4D72" w:rsidRPr="002E4D72">
        <w:rPr>
          <w:rFonts w:ascii="TH Sarabun New" w:hAnsi="TH Sarabun New" w:cs="TH Sarabun New"/>
          <w:sz w:val="32"/>
          <w:szCs w:val="32"/>
          <w:cs/>
        </w:rPr>
        <w:t>ปี</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เพื่อประเมินประสิทธิภาพเชิงปริมาณ ความเสี่ยงเชิงพอร์ต และความเหมาะสมในการนำไปใช้งานจริงในสภาวะตลาดที่แตกต่างกัน ทั้งช่วงที่มีแนวโน้มชัดเจนและช่วงที่ตลาดเคลื่อนไหวในกรอบ โดยรายละเอียดผลการทดสอบแสดงใน</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 xml:space="preserve">ตารางที่ </w:t>
      </w:r>
      <w:r w:rsidR="002E4D72" w:rsidRPr="002E4D72">
        <w:rPr>
          <w:rFonts w:ascii="TH Sarabun New" w:hAnsi="TH Sarabun New" w:cs="TH Sarabun New"/>
          <w:sz w:val="32"/>
          <w:szCs w:val="32"/>
        </w:rPr>
        <w:t xml:space="preserve">3 </w:t>
      </w:r>
      <w:r w:rsidR="002E4D72" w:rsidRPr="002E4D72">
        <w:rPr>
          <w:rFonts w:ascii="TH Sarabun New" w:hAnsi="TH Sarabun New" w:cs="TH Sarabun New"/>
          <w:sz w:val="32"/>
          <w:szCs w:val="32"/>
          <w:cs/>
        </w:rPr>
        <w:t>และ</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 xml:space="preserve">ภาพที่ </w:t>
      </w:r>
      <w:r w:rsidR="002E4D72" w:rsidRPr="002E4D72">
        <w:rPr>
          <w:rFonts w:ascii="TH Sarabun New" w:hAnsi="TH Sarabun New" w:cs="TH Sarabun New"/>
          <w:sz w:val="32"/>
          <w:szCs w:val="32"/>
        </w:rPr>
        <w:t>4</w:t>
      </w:r>
    </w:p>
    <w:p w14:paraId="58AA9F85" w14:textId="148C190B" w:rsidR="002E4D72" w:rsidRPr="002E4D72" w:rsidRDefault="002E4D72" w:rsidP="002E4D72">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tab/>
      </w:r>
      <w:r w:rsidRPr="002E4D72">
        <w:rPr>
          <w:rFonts w:ascii="TH Sarabun New" w:hAnsi="TH Sarabun New" w:cs="TH Sarabun New"/>
          <w:sz w:val="32"/>
          <w:szCs w:val="32"/>
          <w:cs/>
        </w:rPr>
        <w:t>ผลการทดสอบของระบบ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แสดงให้เห็นถึงศักยภาพในการสร้างผลตอบแทนสะสมจากโครงสร้างการทำงานที่ผสานหลายเครื่องมือทางเทคนิคเข้าด้วยกัน ได้แก่ การยืนยันแนวโน้มด้วยเส้น </w:t>
      </w:r>
      <w:r w:rsidRPr="002E4D72">
        <w:rPr>
          <w:rFonts w:ascii="TH Sarabun New" w:hAnsi="TH Sarabun New" w:cs="TH Sarabun New"/>
          <w:sz w:val="32"/>
          <w:szCs w:val="32"/>
        </w:rPr>
        <w:t xml:space="preserve">EMA </w:t>
      </w:r>
      <w:r w:rsidRPr="002E4D72">
        <w:rPr>
          <w:rFonts w:ascii="TH Sarabun New" w:hAnsi="TH Sarabun New" w:cs="TH Sarabun New"/>
          <w:sz w:val="32"/>
          <w:szCs w:val="32"/>
          <w:cs/>
        </w:rPr>
        <w:t xml:space="preserve">การใช้สัญญาณแท่งเทียน </w:t>
      </w:r>
      <w:r w:rsidRPr="002E4D72">
        <w:rPr>
          <w:rFonts w:ascii="TH Sarabun New" w:hAnsi="TH Sarabun New" w:cs="TH Sarabun New"/>
          <w:sz w:val="32"/>
          <w:szCs w:val="32"/>
        </w:rPr>
        <w:t xml:space="preserve">Engulfing </w:t>
      </w:r>
      <w:r w:rsidRPr="002E4D72">
        <w:rPr>
          <w:rFonts w:ascii="TH Sarabun New" w:hAnsi="TH Sarabun New" w:cs="TH Sarabun New"/>
          <w:sz w:val="32"/>
          <w:szCs w:val="32"/>
          <w:cs/>
        </w:rPr>
        <w:t>และการกำหนดเป้าหมายทำกำไรหลายระดับ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 xml:space="preserve">อ้างอิงระดับ </w:t>
      </w:r>
      <w:r w:rsidRPr="002E4D72">
        <w:rPr>
          <w:rFonts w:ascii="TH Sarabun New" w:hAnsi="TH Sarabun New" w:cs="TH Sarabun New"/>
          <w:sz w:val="32"/>
          <w:szCs w:val="32"/>
        </w:rPr>
        <w:t xml:space="preserve">Fibonacci Extension </w:t>
      </w:r>
      <w:r w:rsidRPr="002E4D72">
        <w:rPr>
          <w:rFonts w:ascii="TH Sarabun New" w:hAnsi="TH Sarabun New" w:cs="TH Sarabun New"/>
          <w:sz w:val="32"/>
          <w:szCs w:val="32"/>
          <w:cs/>
        </w:rPr>
        <w:t>กลไกดังกล่าวช่วยให้ระบบสามารถรักษากำไรบางส่วนผ่านการเลื่อนจุดตัดขาดทุนแบบ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และเปิดโอกาสให้คำสั่งสุดท้ายสามารถวิ่งตามแนวโน้มได้ยาวขึ้นในช่วงที่ตลาดมีทิศทางชัดเจน ทั้งนี้</w:t>
      </w:r>
      <w:r w:rsidR="00F817D5">
        <w:rPr>
          <w:rFonts w:ascii="TH Sarabun New" w:hAnsi="TH Sarabun New" w:cs="TH Sarabun New"/>
          <w:sz w:val="32"/>
          <w:szCs w:val="32"/>
        </w:rPr>
        <w:tab/>
      </w:r>
      <w:r w:rsidRPr="002E4D72">
        <w:rPr>
          <w:rFonts w:ascii="TH Sarabun New" w:hAnsi="TH Sarabun New" w:cs="TH Sarabun New"/>
          <w:sz w:val="32"/>
          <w:szCs w:val="32"/>
          <w:cs/>
        </w:rPr>
        <w:t xml:space="preserve"> เพื่อควบคุมความเสี่ยงเชิงพอร์ต ระบบได้กำหนดเงื่อนไขการปิดออ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ทั้งหมดเมื่อกำไรหรือขาดทุนสุทธิถึงระดับที่ตั้งไว้ รวมถึงการกำหนดขนาดสัญญาให้เหมาะสมกับเงินทุนเริ่มต้น</w:t>
      </w:r>
    </w:p>
    <w:p w14:paraId="24B699EB" w14:textId="77777777" w:rsid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ในทางเปรียบเทียบ ระบบ</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แสดงผลลัพธ์ที่มีความเสถียรและโครงสร้างการทำงานที่เรียบง่าย โดยเปิดเพียงหนึ่งคำสั่งต่อหนึ่งสัญญาณ และกำหนดจุดตัดขาดทุนตามโครงสร้างแท่งราคา ส่งผลให้มีระดับการขาดทุนสูงสุด (</w:t>
      </w:r>
      <w:r w:rsidRPr="002E4D72">
        <w:rPr>
          <w:rFonts w:ascii="TH Sarabun New" w:hAnsi="TH Sarabun New" w:cs="TH Sarabun New"/>
          <w:sz w:val="32"/>
          <w:szCs w:val="32"/>
        </w:rPr>
        <w:t xml:space="preserve">Maximum Drawdown) </w:t>
      </w:r>
      <w:r w:rsidRPr="002E4D72">
        <w:rPr>
          <w:rFonts w:ascii="TH Sarabun New" w:hAnsi="TH Sarabun New" w:cs="TH Sarabun New"/>
          <w:sz w:val="32"/>
          <w:szCs w:val="32"/>
          <w:cs/>
        </w:rPr>
        <w:t>อยู่ในระดับต่ำและสามารถควบคุมความเสี่ยงได้ดี อย่างไรก็ตาม ด้วยข้อจำกัดที่ไม่มีกลไกการแบ่งเป้าหมายหลายระดับและการจัดการออ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ทียบกับระบบที่พัฒนาขึ้นในงานวิจัยนี้</w:t>
      </w:r>
    </w:p>
    <w:p w14:paraId="4B3E1035" w14:textId="77777777" w:rsidR="002E4D72" w:rsidRPr="002E4D72" w:rsidRDefault="002E4D72" w:rsidP="002E4D72">
      <w:pPr>
        <w:spacing w:before="20" w:after="20"/>
        <w:contextualSpacing/>
        <w:jc w:val="thaiDistribute"/>
        <w:rPr>
          <w:rFonts w:ascii="TH Sarabun New" w:hAnsi="TH Sarabun New" w:cs="TH Sarabun New"/>
          <w:sz w:val="32"/>
          <w:szCs w:val="32"/>
        </w:rPr>
      </w:pPr>
    </w:p>
    <w:p w14:paraId="0C3B95BB"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โดยสรุป ภายใต้กรอบการทดสอบเดียวกัน 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แสดงให้เห็นถึงความได้เปรียบเชิงโครงสร้างในการบริหารตำแหน่งการเทรดและการใช้ประโยชน์จากแนวโน้มของตลาด ผ่านการผสานสัญญาณทางเทคนิคหลายรูปแบบและกลไกการปกป้องกำไรแบบ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ขณะที่ระบบ </w:t>
      </w:r>
      <w:r w:rsidRPr="002E4D72">
        <w:rPr>
          <w:rFonts w:ascii="TH Sarabun New" w:hAnsi="TH Sarabun New" w:cs="TH Sarabun New"/>
          <w:sz w:val="32"/>
          <w:szCs w:val="32"/>
        </w:rPr>
        <w:t xml:space="preserve">Engulfing + EMA </w:t>
      </w:r>
      <w:r w:rsidRPr="002E4D72">
        <w:rPr>
          <w:rFonts w:ascii="TH Sarabun New" w:hAnsi="TH Sarabun New" w:cs="TH Sarabun New"/>
          <w:sz w:val="32"/>
          <w:szCs w:val="32"/>
          <w:cs/>
        </w:rPr>
        <w:t>มีจุดแข็งด้านความเรียบง่ายและความ</w:t>
      </w:r>
      <w:r w:rsidRPr="002E4D72">
        <w:rPr>
          <w:rFonts w:ascii="TH Sarabun New" w:hAnsi="TH Sarabun New" w:cs="TH Sarabun New"/>
          <w:sz w:val="32"/>
          <w:szCs w:val="32"/>
          <w:cs/>
        </w:rPr>
        <w:lastRenderedPageBreak/>
        <w:t>เสถียร จึงเหมาะสำหรับใช้เป็นกลยุทธ์อ้างอิงพื้นฐานในการตรวจสอบความคงทนของผลลัพธ์ ทั้งนี้ ผลการวิจัยชี้ให้เห็นว่าการเลือกใช้ระบบบอทเทรดควรพิจารณาความสอดคล้องระหว่างโครงสร้างกลยุทธ์และลักษณะของตลาด เพื่อให้เกิดประสิทธิภาพและความยั่งยืนในการใช้งานจริง</w:t>
      </w:r>
    </w:p>
    <w:p w14:paraId="7B8F8685" w14:textId="64EBD3BD" w:rsidR="00A7591C" w:rsidRPr="00DF0494" w:rsidRDefault="00A7591C" w:rsidP="002E4D72">
      <w:pPr>
        <w:spacing w:before="20" w:after="20"/>
        <w:contextualSpacing/>
        <w:jc w:val="thaiDistribute"/>
        <w:rPr>
          <w:rFonts w:ascii="TH Sarabun New" w:hAnsi="TH Sarabun New" w:cs="TH Sarabun New"/>
          <w:b/>
          <w:bCs/>
          <w:sz w:val="32"/>
          <w:szCs w:val="32"/>
        </w:rPr>
      </w:pPr>
    </w:p>
    <w:p w14:paraId="11E4F257" w14:textId="77777777" w:rsidR="0088718F" w:rsidRPr="00DF0494" w:rsidRDefault="0088718F" w:rsidP="0088718F">
      <w:pPr>
        <w:spacing w:before="20" w:after="20"/>
        <w:contextualSpacing/>
        <w:rPr>
          <w:rFonts w:ascii="TH Sarabun New" w:hAnsi="TH Sarabun New" w:cs="TH Sarabun New"/>
          <w:sz w:val="32"/>
          <w:szCs w:val="32"/>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 xml:space="preserve">3 </w:t>
      </w:r>
      <w:r w:rsidRPr="00DF0494">
        <w:rPr>
          <w:rFonts w:ascii="TH Sarabun New" w:hAnsi="TH Sarabun New" w:cs="TH Sarabun New" w:hint="cs"/>
          <w:sz w:val="32"/>
          <w:szCs w:val="32"/>
          <w:cs/>
        </w:rPr>
        <w:t xml:space="preserve">แสดงผลจากการทดสอบอัลกอริทึมทั้ง </w:t>
      </w:r>
      <w:r w:rsidRPr="00DF0494">
        <w:rPr>
          <w:rFonts w:ascii="TH Sarabun New" w:hAnsi="TH Sarabun New" w:cs="TH Sarabun New"/>
          <w:sz w:val="32"/>
          <w:szCs w:val="32"/>
        </w:rPr>
        <w:t xml:space="preserve">3 </w:t>
      </w:r>
      <w:r w:rsidRPr="00DF0494">
        <w:rPr>
          <w:rFonts w:ascii="TH Sarabun New" w:hAnsi="TH Sarabun New" w:cs="TH Sarabun New" w:hint="cs"/>
          <w:sz w:val="32"/>
          <w:szCs w:val="32"/>
          <w:cs/>
        </w:rPr>
        <w:t xml:space="preserve">แบบ กับข้อมูล </w:t>
      </w:r>
      <w:r w:rsidRPr="00DF0494">
        <w:rPr>
          <w:rFonts w:ascii="TH Sarabun New" w:hAnsi="TH Sarabun New" w:cs="TH Sarabun New"/>
          <w:sz w:val="32"/>
          <w:szCs w:val="32"/>
        </w:rPr>
        <w:t>Back test</w:t>
      </w:r>
    </w:p>
    <w:tbl>
      <w:tblPr>
        <w:tblW w:w="8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114"/>
        <w:gridCol w:w="2551"/>
        <w:gridCol w:w="2488"/>
      </w:tblGrid>
      <w:tr w:rsidR="00683F2D" w:rsidRPr="00DF0494" w14:paraId="0E4B5AB4" w14:textId="77777777" w:rsidTr="00683F2D">
        <w:trPr>
          <w:trHeight w:val="643"/>
          <w:tblHeader/>
        </w:trPr>
        <w:tc>
          <w:tcPr>
            <w:tcW w:w="3114" w:type="dxa"/>
            <w:tcMar>
              <w:top w:w="150" w:type="dxa"/>
              <w:left w:w="0" w:type="dxa"/>
              <w:bottom w:w="150" w:type="dxa"/>
              <w:right w:w="150" w:type="dxa"/>
            </w:tcMar>
            <w:vAlign w:val="center"/>
          </w:tcPr>
          <w:p w14:paraId="1731A8E2" w14:textId="77777777" w:rsidR="00683F2D" w:rsidRPr="00DF0494" w:rsidRDefault="00683F2D" w:rsidP="00683F2D">
            <w:pPr>
              <w:spacing w:before="20" w:after="20"/>
              <w:jc w:val="center"/>
              <w:rPr>
                <w:rFonts w:ascii="TH Sarabun New" w:eastAsia="Sarabun" w:hAnsi="TH Sarabun New" w:cs="TH Sarabun New"/>
                <w:b/>
                <w:sz w:val="32"/>
                <w:szCs w:val="32"/>
              </w:rPr>
            </w:pPr>
            <w:r w:rsidRPr="00DF0494">
              <w:rPr>
                <w:rFonts w:ascii="TH Sarabun New" w:eastAsia="Sarabun" w:hAnsi="TH Sarabun New" w:cs="TH Sarabun New"/>
                <w:b/>
                <w:sz w:val="32"/>
                <w:szCs w:val="32"/>
              </w:rPr>
              <w:t>ตัวชี้วัด</w:t>
            </w:r>
          </w:p>
        </w:tc>
        <w:tc>
          <w:tcPr>
            <w:tcW w:w="2551" w:type="dxa"/>
            <w:tcMar>
              <w:top w:w="150" w:type="dxa"/>
              <w:left w:w="150" w:type="dxa"/>
              <w:bottom w:w="150" w:type="dxa"/>
              <w:right w:w="150" w:type="dxa"/>
            </w:tcMar>
          </w:tcPr>
          <w:p w14:paraId="67289F32" w14:textId="2C3CCFE2" w:rsidR="00683F2D" w:rsidRPr="006312EB" w:rsidRDefault="002E4D72" w:rsidP="00683F2D">
            <w:pPr>
              <w:spacing w:before="20" w:after="20"/>
              <w:jc w:val="center"/>
              <w:rPr>
                <w:rFonts w:ascii="TH Sarabun New" w:eastAsia="Sarabun" w:hAnsi="TH Sarabun New" w:cs="TH Sarabun New"/>
                <w:sz w:val="32"/>
                <w:szCs w:val="32"/>
              </w:rPr>
            </w:pPr>
            <w:r w:rsidRPr="002E4D72">
              <w:rPr>
                <w:rFonts w:ascii="TH SarabunPSK" w:hAnsi="TH SarabunPSK" w:cs="TH SarabunPSK"/>
                <w:sz w:val="36"/>
                <w:szCs w:val="36"/>
              </w:rPr>
              <w:t>BOTTRADING USING ENGULFING FIBONANCI AND EMA</w:t>
            </w:r>
          </w:p>
        </w:tc>
        <w:tc>
          <w:tcPr>
            <w:tcW w:w="2488" w:type="dxa"/>
            <w:tcMar>
              <w:top w:w="150" w:type="dxa"/>
              <w:left w:w="150" w:type="dxa"/>
              <w:bottom w:w="150" w:type="dxa"/>
              <w:right w:w="150" w:type="dxa"/>
            </w:tcMar>
            <w:vAlign w:val="center"/>
          </w:tcPr>
          <w:p w14:paraId="1C702ABE" w14:textId="4BA5D014" w:rsidR="00683F2D" w:rsidRPr="006312EB" w:rsidRDefault="006312EB" w:rsidP="00683F2D">
            <w:pPr>
              <w:spacing w:before="20" w:after="20"/>
              <w:jc w:val="center"/>
              <w:rPr>
                <w:rFonts w:ascii="TH Sarabun New" w:eastAsia="Sarabun" w:hAnsi="TH Sarabun New" w:cs="TH Sarabun New"/>
                <w:sz w:val="32"/>
                <w:szCs w:val="32"/>
              </w:rPr>
            </w:pPr>
            <w:r w:rsidRPr="006312EB">
              <w:rPr>
                <w:rFonts w:ascii="TH SarabunPSK" w:hAnsi="TH SarabunPSK" w:cs="TH SarabunPSK"/>
                <w:sz w:val="32"/>
                <w:szCs w:val="32"/>
              </w:rPr>
              <w:t>Engulfing + EMA</w:t>
            </w:r>
          </w:p>
        </w:tc>
      </w:tr>
      <w:tr w:rsidR="00683F2D" w:rsidRPr="00DF0494" w14:paraId="7219F73A" w14:textId="77777777" w:rsidTr="00683F2D">
        <w:trPr>
          <w:trHeight w:val="619"/>
        </w:trPr>
        <w:tc>
          <w:tcPr>
            <w:tcW w:w="3114" w:type="dxa"/>
            <w:tcMar>
              <w:top w:w="150" w:type="dxa"/>
              <w:left w:w="0" w:type="dxa"/>
              <w:bottom w:w="150" w:type="dxa"/>
              <w:right w:w="150" w:type="dxa"/>
            </w:tcMar>
            <w:vAlign w:val="center"/>
          </w:tcPr>
          <w:p w14:paraId="7BE35533"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กำไรสุทธิ</w:t>
            </w:r>
          </w:p>
        </w:tc>
        <w:tc>
          <w:tcPr>
            <w:tcW w:w="2551" w:type="dxa"/>
            <w:tcMar>
              <w:top w:w="150" w:type="dxa"/>
              <w:left w:w="150" w:type="dxa"/>
              <w:bottom w:w="150" w:type="dxa"/>
              <w:right w:w="150" w:type="dxa"/>
            </w:tcMar>
            <w:vAlign w:val="center"/>
          </w:tcPr>
          <w:p w14:paraId="5B486D01" w14:textId="58854FA8"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7</w:t>
            </w:r>
            <w:r w:rsidR="002E4D72">
              <w:rPr>
                <w:rFonts w:ascii="TH Sarabun New" w:eastAsia="Sarabun" w:hAnsi="TH Sarabun New" w:cs="TH Sarabun New"/>
                <w:sz w:val="32"/>
                <w:szCs w:val="32"/>
                <w:lang w:val="en-US"/>
              </w:rPr>
              <w:t>25</w:t>
            </w:r>
            <w:r w:rsidRPr="00DA1E28">
              <w:rPr>
                <w:rFonts w:ascii="TH Sarabun New" w:eastAsia="Sarabun" w:hAnsi="TH Sarabun New" w:cs="TH Sarabun New"/>
                <w:sz w:val="32"/>
                <w:szCs w:val="32"/>
              </w:rPr>
              <w:t xml:space="preserve"> USD</w:t>
            </w:r>
          </w:p>
        </w:tc>
        <w:tc>
          <w:tcPr>
            <w:tcW w:w="2488" w:type="dxa"/>
            <w:tcMar>
              <w:top w:w="150" w:type="dxa"/>
              <w:left w:w="150" w:type="dxa"/>
              <w:bottom w:w="150" w:type="dxa"/>
              <w:right w:w="150" w:type="dxa"/>
            </w:tcMar>
            <w:vAlign w:val="center"/>
          </w:tcPr>
          <w:p w14:paraId="048A935D" w14:textId="4AFF0774" w:rsidR="00683F2D" w:rsidRPr="00DF0494" w:rsidRDefault="0032573A" w:rsidP="00683F2D">
            <w:pPr>
              <w:spacing w:before="20" w:after="20"/>
              <w:jc w:val="center"/>
              <w:rPr>
                <w:rFonts w:ascii="TH Sarabun New" w:eastAsia="Sarabun" w:hAnsi="TH Sarabun New" w:cs="TH Sarabun New"/>
                <w:sz w:val="32"/>
                <w:szCs w:val="32"/>
              </w:rPr>
            </w:pPr>
            <w:r w:rsidRPr="0032573A">
              <w:rPr>
                <w:rFonts w:ascii="TH Sarabun New" w:eastAsia="Sarabun" w:hAnsi="TH Sarabun New" w:cs="TH Sarabun New"/>
                <w:sz w:val="32"/>
                <w:szCs w:val="32"/>
              </w:rPr>
              <w:t>360</w:t>
            </w:r>
            <w:r w:rsidR="00DA1E28" w:rsidRPr="00DA1E28">
              <w:rPr>
                <w:rFonts w:ascii="TH Sarabun New" w:eastAsia="Sarabun" w:hAnsi="TH Sarabun New" w:cs="TH Sarabun New"/>
                <w:sz w:val="32"/>
                <w:szCs w:val="32"/>
              </w:rPr>
              <w:t xml:space="preserve"> USD</w:t>
            </w:r>
          </w:p>
        </w:tc>
      </w:tr>
      <w:tr w:rsidR="00683F2D" w:rsidRPr="00DF0494" w14:paraId="1467BB14" w14:textId="77777777" w:rsidTr="00683F2D">
        <w:trPr>
          <w:trHeight w:val="643"/>
        </w:trPr>
        <w:tc>
          <w:tcPr>
            <w:tcW w:w="3114" w:type="dxa"/>
            <w:tcMar>
              <w:top w:w="150" w:type="dxa"/>
              <w:left w:w="0" w:type="dxa"/>
              <w:bottom w:w="150" w:type="dxa"/>
              <w:right w:w="150" w:type="dxa"/>
            </w:tcMar>
            <w:vAlign w:val="center"/>
          </w:tcPr>
          <w:p w14:paraId="692E69CC"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การขาดทุนสูงสุด</w:t>
            </w:r>
          </w:p>
        </w:tc>
        <w:tc>
          <w:tcPr>
            <w:tcW w:w="2551" w:type="dxa"/>
            <w:tcMar>
              <w:top w:w="150" w:type="dxa"/>
              <w:left w:w="150" w:type="dxa"/>
              <w:bottom w:w="150" w:type="dxa"/>
              <w:right w:w="150" w:type="dxa"/>
            </w:tcMar>
            <w:vAlign w:val="center"/>
          </w:tcPr>
          <w:p w14:paraId="349DAF85" w14:textId="5A6B3D16" w:rsidR="00683F2D" w:rsidRPr="00DF0494" w:rsidRDefault="002E4D72"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9.98</w:t>
            </w:r>
            <w:r w:rsidR="00DA1E28"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20635730" w14:textId="2DA7F25A" w:rsidR="00683F2D" w:rsidRPr="00DF0494" w:rsidRDefault="0032573A"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4</w:t>
            </w:r>
            <w:r w:rsidR="00DA1E28" w:rsidRPr="00DA1E28">
              <w:rPr>
                <w:rFonts w:ascii="TH Sarabun New" w:eastAsia="Sarabun" w:hAnsi="TH Sarabun New" w:cs="TH Sarabun New"/>
                <w:sz w:val="32"/>
                <w:szCs w:val="32"/>
              </w:rPr>
              <w:t>%</w:t>
            </w:r>
          </w:p>
        </w:tc>
      </w:tr>
      <w:tr w:rsidR="00683F2D" w:rsidRPr="00DF0494" w14:paraId="1CF932C4" w14:textId="77777777" w:rsidTr="00683F2D">
        <w:trPr>
          <w:trHeight w:val="619"/>
        </w:trPr>
        <w:tc>
          <w:tcPr>
            <w:tcW w:w="3114" w:type="dxa"/>
            <w:tcMar>
              <w:top w:w="150" w:type="dxa"/>
              <w:left w:w="0" w:type="dxa"/>
              <w:bottom w:w="150" w:type="dxa"/>
              <w:right w:w="150" w:type="dxa"/>
            </w:tcMar>
            <w:vAlign w:val="center"/>
          </w:tcPr>
          <w:p w14:paraId="6A80A8A2"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อัตราการชนะ</w:t>
            </w:r>
          </w:p>
        </w:tc>
        <w:tc>
          <w:tcPr>
            <w:tcW w:w="2551" w:type="dxa"/>
            <w:tcMar>
              <w:top w:w="150" w:type="dxa"/>
              <w:left w:w="150" w:type="dxa"/>
              <w:bottom w:w="150" w:type="dxa"/>
              <w:right w:w="150" w:type="dxa"/>
            </w:tcMar>
            <w:vAlign w:val="center"/>
          </w:tcPr>
          <w:p w14:paraId="64D23BCC" w14:textId="35EF54B1"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6</w:t>
            </w:r>
            <w:r w:rsidR="002E4D72">
              <w:rPr>
                <w:rFonts w:ascii="TH Sarabun New" w:eastAsia="Sarabun" w:hAnsi="TH Sarabun New" w:cs="TH Sarabun New"/>
                <w:sz w:val="32"/>
                <w:szCs w:val="32"/>
              </w:rPr>
              <w:t>0</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704CDEFE" w14:textId="6F4B9FA9"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8</w:t>
            </w:r>
            <w:r w:rsidR="0032573A">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683F2D" w:rsidRPr="00DF0494" w14:paraId="019D9A31" w14:textId="77777777" w:rsidTr="00683F2D">
        <w:trPr>
          <w:trHeight w:val="619"/>
        </w:trPr>
        <w:tc>
          <w:tcPr>
            <w:tcW w:w="3114" w:type="dxa"/>
            <w:tcMar>
              <w:top w:w="150" w:type="dxa"/>
              <w:left w:w="0" w:type="dxa"/>
              <w:bottom w:w="150" w:type="dxa"/>
              <w:right w:w="150" w:type="dxa"/>
            </w:tcMar>
            <w:vAlign w:val="center"/>
          </w:tcPr>
          <w:p w14:paraId="1F1D454C"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ผลตอบแทนรวม</w:t>
            </w:r>
          </w:p>
        </w:tc>
        <w:tc>
          <w:tcPr>
            <w:tcW w:w="2551" w:type="dxa"/>
            <w:tcMar>
              <w:top w:w="150" w:type="dxa"/>
              <w:left w:w="150" w:type="dxa"/>
              <w:bottom w:w="150" w:type="dxa"/>
              <w:right w:w="150" w:type="dxa"/>
            </w:tcMar>
            <w:vAlign w:val="center"/>
          </w:tcPr>
          <w:p w14:paraId="40F84203" w14:textId="7D89A967" w:rsidR="00683F2D" w:rsidRPr="00132BDC" w:rsidRDefault="0032573A" w:rsidP="00683F2D">
            <w:pPr>
              <w:spacing w:before="20" w:after="20"/>
              <w:jc w:val="center"/>
              <w:rPr>
                <w:rFonts w:ascii="TH Sarabun New" w:eastAsia="Sarabun" w:hAnsi="TH Sarabun New" w:cs="TH Sarabun New"/>
                <w:sz w:val="32"/>
                <w:szCs w:val="32"/>
                <w:lang w:val="en-US"/>
              </w:rPr>
            </w:pPr>
            <w:r>
              <w:rPr>
                <w:rFonts w:ascii="TH Sarabun New" w:eastAsia="Sarabun" w:hAnsi="TH Sarabun New" w:cs="TH Sarabun New"/>
                <w:sz w:val="32"/>
                <w:szCs w:val="32"/>
              </w:rPr>
              <w:t>1.16</w:t>
            </w:r>
          </w:p>
        </w:tc>
        <w:tc>
          <w:tcPr>
            <w:tcW w:w="2488" w:type="dxa"/>
            <w:tcMar>
              <w:top w:w="150" w:type="dxa"/>
              <w:left w:w="150" w:type="dxa"/>
              <w:bottom w:w="150" w:type="dxa"/>
              <w:right w:w="150" w:type="dxa"/>
            </w:tcMar>
            <w:vAlign w:val="center"/>
          </w:tcPr>
          <w:p w14:paraId="0F0938EC" w14:textId="1A85C6F5" w:rsidR="00683F2D" w:rsidRPr="00DF0494" w:rsidRDefault="0032573A"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3.36</w:t>
            </w:r>
          </w:p>
        </w:tc>
      </w:tr>
    </w:tbl>
    <w:p w14:paraId="5D2EC8DF" w14:textId="77777777" w:rsidR="002E4D72" w:rsidRDefault="002E4D72" w:rsidP="0039682E">
      <w:pPr>
        <w:spacing w:before="20" w:after="20"/>
        <w:contextualSpacing/>
        <w:jc w:val="center"/>
        <w:rPr>
          <w:rFonts w:ascii="TH Sarabun New" w:hAnsi="TH Sarabun New" w:cs="TH Sarabun New"/>
          <w:b/>
          <w:bCs/>
          <w:sz w:val="32"/>
          <w:szCs w:val="32"/>
        </w:rPr>
      </w:pPr>
    </w:p>
    <w:p w14:paraId="1C62A133" w14:textId="6A531E53" w:rsidR="005F0C28" w:rsidRPr="00DF0494" w:rsidRDefault="0032573A" w:rsidP="0039682E">
      <w:pPr>
        <w:spacing w:before="20" w:after="20"/>
        <w:contextualSpacing/>
        <w:jc w:val="center"/>
        <w:rPr>
          <w:rFonts w:ascii="TH Sarabun New" w:hAnsi="TH Sarabun New" w:cs="TH Sarabun New"/>
          <w:b/>
          <w:bCs/>
          <w:sz w:val="32"/>
          <w:szCs w:val="32"/>
          <w:cs/>
        </w:rPr>
      </w:pPr>
      <w:r>
        <w:rPr>
          <w:rFonts w:ascii="TH Sarabun New" w:hAnsi="TH Sarabun New" w:cs="TH Sarabun New" w:hint="cs"/>
          <w:b/>
          <w:bCs/>
          <w:noProof/>
          <w:sz w:val="32"/>
          <w:szCs w:val="32"/>
          <w:lang w:val="th-TH"/>
          <w14:ligatures w14:val="standardContextual"/>
        </w:rPr>
        <w:drawing>
          <wp:inline distT="0" distB="0" distL="0" distR="0" wp14:anchorId="11BF4786" wp14:editId="5935FAA6">
            <wp:extent cx="3921369" cy="2619754"/>
            <wp:effectExtent l="0" t="0" r="3175" b="0"/>
            <wp:docPr id="618577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7279" name="Picture 618577279"/>
                    <pic:cNvPicPr/>
                  </pic:nvPicPr>
                  <pic:blipFill>
                    <a:blip r:embed="rId13">
                      <a:extLst>
                        <a:ext uri="{28A0092B-C50C-407E-A947-70E740481C1C}">
                          <a14:useLocalDpi xmlns:a14="http://schemas.microsoft.com/office/drawing/2010/main" val="0"/>
                        </a:ext>
                      </a:extLst>
                    </a:blip>
                    <a:stretch>
                      <a:fillRect/>
                    </a:stretch>
                  </pic:blipFill>
                  <pic:spPr>
                    <a:xfrm>
                      <a:off x="0" y="0"/>
                      <a:ext cx="3980025" cy="2658941"/>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301B1C" w14:paraId="088FEAD5" w14:textId="77777777" w:rsidTr="00246C73">
        <w:tc>
          <w:tcPr>
            <w:tcW w:w="8296" w:type="dxa"/>
          </w:tcPr>
          <w:p w14:paraId="7B8A6D4C" w14:textId="24A4600E" w:rsidR="009A7889" w:rsidRPr="00DF0494" w:rsidRDefault="009A7889" w:rsidP="003F23FE">
            <w:pPr>
              <w:spacing w:before="20" w:after="20"/>
              <w:contextualSpacing/>
              <w:jc w:val="thaiDistribute"/>
              <w:rPr>
                <w:rFonts w:ascii="TH Sarabun New" w:hAnsi="TH Sarabun New" w:cs="TH Sarabun New"/>
                <w:sz w:val="32"/>
                <w:szCs w:val="32"/>
              </w:rPr>
            </w:pPr>
          </w:p>
        </w:tc>
      </w:tr>
      <w:tr w:rsidR="00DF0494" w:rsidRPr="00DF0494" w14:paraId="29B7364D" w14:textId="77777777" w:rsidTr="00246C73">
        <w:tc>
          <w:tcPr>
            <w:tcW w:w="8296" w:type="dxa"/>
          </w:tcPr>
          <w:p w14:paraId="59D7CC0D" w14:textId="77777777" w:rsidR="009A7889" w:rsidRDefault="009A7889" w:rsidP="003F23FE">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 xml:space="preserve">4 </w:t>
            </w:r>
            <w:r w:rsidRPr="00DF0494">
              <w:rPr>
                <w:rFonts w:ascii="TH Sarabun New" w:hAnsi="TH Sarabun New" w:cs="TH Sarabun New" w:hint="cs"/>
                <w:sz w:val="32"/>
                <w:szCs w:val="32"/>
                <w:cs/>
              </w:rPr>
              <w:t xml:space="preserve">แสดงการเปรียบเทียบโดยใช้ </w:t>
            </w:r>
            <w:r w:rsidRPr="00DF0494">
              <w:rPr>
                <w:rFonts w:ascii="TH Sarabun New" w:hAnsi="TH Sarabun New" w:cs="TH Sarabun New"/>
                <w:sz w:val="32"/>
                <w:szCs w:val="32"/>
              </w:rPr>
              <w:t xml:space="preserve">Profit, Total Return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Max Drawdown</w:t>
            </w:r>
          </w:p>
          <w:p w14:paraId="1430A85A" w14:textId="27A70301" w:rsidR="00BC32A5" w:rsidRPr="00DF0494" w:rsidRDefault="00BC32A5" w:rsidP="003F23FE">
            <w:pPr>
              <w:spacing w:before="20" w:after="20"/>
              <w:contextualSpacing/>
              <w:jc w:val="thaiDistribute"/>
              <w:rPr>
                <w:rFonts w:ascii="TH Sarabun New" w:hAnsi="TH Sarabun New" w:cs="TH Sarabun New"/>
                <w:sz w:val="32"/>
                <w:szCs w:val="32"/>
              </w:rPr>
            </w:pPr>
          </w:p>
        </w:tc>
      </w:tr>
    </w:tbl>
    <w:p w14:paraId="4F891292" w14:textId="59728D5F" w:rsidR="00BE32C3" w:rsidRPr="00DF0494" w:rsidRDefault="00287CCD" w:rsidP="00BE32C3">
      <w:pPr>
        <w:spacing w:beforeLines="20" w:before="48" w:afterLines="20" w:after="48"/>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lastRenderedPageBreak/>
        <w:t>9</w:t>
      </w:r>
      <w:r w:rsidR="00BE32C3" w:rsidRPr="00DF0494">
        <w:rPr>
          <w:rFonts w:ascii="TH Sarabun New" w:hAnsi="TH Sarabun New" w:cs="TH Sarabun New"/>
          <w:b/>
          <w:bCs/>
          <w:sz w:val="32"/>
          <w:szCs w:val="32"/>
        </w:rPr>
        <w:t xml:space="preserve">. </w:t>
      </w:r>
      <w:r w:rsidR="00BE32C3" w:rsidRPr="00DF0494">
        <w:rPr>
          <w:rFonts w:ascii="TH Sarabun New" w:hAnsi="TH Sarabun New" w:cs="TH Sarabun New"/>
          <w:b/>
          <w:bCs/>
          <w:sz w:val="32"/>
          <w:szCs w:val="32"/>
          <w:cs/>
        </w:rPr>
        <w:t>วิจารณ์และสรุปผลการวิจัย</w:t>
      </w:r>
    </w:p>
    <w:p w14:paraId="3DBB029A" w14:textId="77777777" w:rsidR="0032573A" w:rsidRPr="0032573A" w:rsidRDefault="006401D1" w:rsidP="0032573A">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w:r w:rsidR="0032573A" w:rsidRPr="0032573A">
        <w:rPr>
          <w:rFonts w:ascii="TH Sarabun New" w:hAnsi="TH Sarabun New" w:cs="TH Sarabun New"/>
          <w:sz w:val="32"/>
          <w:szCs w:val="32"/>
          <w:cs/>
        </w:rPr>
        <w:t>ผลการทดสอบย้อนหลังชี้ให้เห็นว่าระบบ</w:t>
      </w:r>
      <w:r w:rsidR="0032573A" w:rsidRPr="0032573A">
        <w:rPr>
          <w:rFonts w:ascii="TH Sarabun New" w:hAnsi="TH Sarabun New" w:cs="TH Sarabun New"/>
          <w:sz w:val="32"/>
          <w:szCs w:val="32"/>
        </w:rPr>
        <w:t xml:space="preserve"> BOTTRADING USING ENGULFING FIBONANCI AND EMA </w:t>
      </w:r>
      <w:r w:rsidR="0032573A" w:rsidRPr="0032573A">
        <w:rPr>
          <w:rFonts w:ascii="TH Sarabun New" w:hAnsi="TH Sarabun New" w:cs="TH Sarabun New"/>
          <w:sz w:val="32"/>
          <w:szCs w:val="32"/>
          <w:cs/>
        </w:rPr>
        <w:t>และกลยุทธ์</w:t>
      </w:r>
      <w:r w:rsidR="0032573A" w:rsidRPr="0032573A">
        <w:rPr>
          <w:rFonts w:ascii="TH Sarabun New" w:hAnsi="TH Sarabun New" w:cs="TH Sarabun New"/>
          <w:sz w:val="32"/>
          <w:szCs w:val="32"/>
        </w:rPr>
        <w:t xml:space="preserve"> Engulfing + EMA </w:t>
      </w:r>
      <w:r w:rsidR="0032573A" w:rsidRPr="0032573A">
        <w:rPr>
          <w:rFonts w:ascii="TH Sarabun New" w:hAnsi="TH Sarabun New" w:cs="TH Sarabun New"/>
          <w:sz w:val="32"/>
          <w:szCs w:val="32"/>
          <w:cs/>
        </w:rPr>
        <w:t>ซึ่งใช้เป็นระบบอ้างอิง (</w:t>
      </w:r>
      <w:r w:rsidR="0032573A" w:rsidRPr="0032573A">
        <w:rPr>
          <w:rFonts w:ascii="TH Sarabun New" w:hAnsi="TH Sarabun New" w:cs="TH Sarabun New"/>
          <w:sz w:val="32"/>
          <w:szCs w:val="32"/>
        </w:rPr>
        <w:t xml:space="preserve">Baseline) </w:t>
      </w:r>
      <w:r w:rsidR="0032573A" w:rsidRPr="0032573A">
        <w:rPr>
          <w:rFonts w:ascii="TH Sarabun New" w:hAnsi="TH Sarabun New" w:cs="TH Sarabun New"/>
          <w:sz w:val="32"/>
          <w:szCs w:val="32"/>
          <w:cs/>
        </w:rPr>
        <w:t>มีลักษณะการทำงานและจุดเด่นที่แตกต่างกันอย่างชัดเจน โดยระบบที่พัฒนาขึ้นในงานวิจัยนี้ออกแบบมาเพื่อมุ่งเน้นการสร้างผลตอบแทนจากการเคลื่อนไหวของราคาในช่วงที่ตลาดมีแนวโน้ม (</w:t>
      </w:r>
      <w:r w:rsidR="0032573A" w:rsidRPr="0032573A">
        <w:rPr>
          <w:rFonts w:ascii="TH Sarabun New" w:hAnsi="TH Sarabun New" w:cs="TH Sarabun New"/>
          <w:sz w:val="32"/>
          <w:szCs w:val="32"/>
        </w:rPr>
        <w:t xml:space="preserve">Trending Market) </w:t>
      </w:r>
      <w:r w:rsidR="0032573A" w:rsidRPr="0032573A">
        <w:rPr>
          <w:rFonts w:ascii="TH Sarabun New" w:hAnsi="TH Sarabun New" w:cs="TH Sarabun New"/>
          <w:sz w:val="32"/>
          <w:szCs w:val="32"/>
          <w:cs/>
        </w:rPr>
        <w:t xml:space="preserve">ผ่านการผสานสัญญาณแท่งเทียน </w:t>
      </w:r>
      <w:r w:rsidR="0032573A" w:rsidRPr="0032573A">
        <w:rPr>
          <w:rFonts w:ascii="TH Sarabun New" w:hAnsi="TH Sarabun New" w:cs="TH Sarabun New"/>
          <w:sz w:val="32"/>
          <w:szCs w:val="32"/>
        </w:rPr>
        <w:t xml:space="preserve">Engulfing </w:t>
      </w:r>
      <w:r w:rsidR="0032573A" w:rsidRPr="0032573A">
        <w:rPr>
          <w:rFonts w:ascii="TH Sarabun New" w:hAnsi="TH Sarabun New" w:cs="TH Sarabun New"/>
          <w:sz w:val="32"/>
          <w:szCs w:val="32"/>
          <w:cs/>
        </w:rPr>
        <w:t xml:space="preserve">การยืนยันแนวโน้มด้วยเส้น </w:t>
      </w:r>
      <w:r w:rsidR="0032573A" w:rsidRPr="0032573A">
        <w:rPr>
          <w:rFonts w:ascii="TH Sarabun New" w:hAnsi="TH Sarabun New" w:cs="TH Sarabun New"/>
          <w:sz w:val="32"/>
          <w:szCs w:val="32"/>
        </w:rPr>
        <w:t xml:space="preserve">EMA </w:t>
      </w:r>
      <w:r w:rsidR="0032573A" w:rsidRPr="0032573A">
        <w:rPr>
          <w:rFonts w:ascii="TH Sarabun New" w:hAnsi="TH Sarabun New" w:cs="TH Sarabun New"/>
          <w:sz w:val="32"/>
          <w:szCs w:val="32"/>
          <w:cs/>
        </w:rPr>
        <w:t xml:space="preserve">และการกำหนดเป้าหมายทำกำไรหลายระดับอ้างอิงระดับ </w:t>
      </w:r>
      <w:r w:rsidR="0032573A" w:rsidRPr="0032573A">
        <w:rPr>
          <w:rFonts w:ascii="TH Sarabun New" w:hAnsi="TH Sarabun New" w:cs="TH Sarabun New"/>
          <w:sz w:val="32"/>
          <w:szCs w:val="32"/>
        </w:rPr>
        <w:t>Fibonacci</w:t>
      </w:r>
    </w:p>
    <w:p w14:paraId="4A5FB56C" w14:textId="48AF9FA3" w:rsidR="0032573A" w:rsidRPr="0032573A" w:rsidRDefault="0032573A" w:rsidP="0032573A">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tab/>
      </w:r>
      <w:r w:rsidRPr="0032573A">
        <w:rPr>
          <w:rFonts w:ascii="TH Sarabun New" w:hAnsi="TH Sarabun New" w:cs="TH Sarabun New"/>
          <w:sz w:val="32"/>
          <w:szCs w:val="32"/>
          <w:cs/>
        </w:rPr>
        <w:t xml:space="preserve">จากผลการทดสอบจริงในบทที่ </w:t>
      </w:r>
      <w:r w:rsidRPr="0032573A">
        <w:rPr>
          <w:rFonts w:ascii="TH Sarabun New" w:hAnsi="TH Sarabun New" w:cs="TH Sarabun New"/>
          <w:sz w:val="32"/>
          <w:szCs w:val="32"/>
        </w:rPr>
        <w:t xml:space="preserve">5 </w:t>
      </w:r>
      <w:r w:rsidRPr="0032573A">
        <w:rPr>
          <w:rFonts w:ascii="TH Sarabun New" w:hAnsi="TH Sarabun New" w:cs="TH Sarabun New"/>
          <w:sz w:val="32"/>
          <w:szCs w:val="32"/>
          <w:cs/>
        </w:rPr>
        <w:t>พบว่า</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เมื่อทดสอบกับคู่เงิน</w:t>
      </w:r>
      <w:r w:rsidRPr="0032573A">
        <w:rPr>
          <w:rFonts w:ascii="TH Sarabun New" w:hAnsi="TH Sarabun New" w:cs="TH Sarabun New"/>
          <w:sz w:val="32"/>
          <w:szCs w:val="32"/>
        </w:rPr>
        <w:t xml:space="preserve"> XAUUSD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 xml:space="preserve">ภายใต้เงินทุนเริ่มต้น </w:t>
      </w:r>
      <w:r w:rsidRPr="0032573A">
        <w:rPr>
          <w:rFonts w:ascii="TH Sarabun New" w:hAnsi="TH Sarabun New" w:cs="TH Sarabun New"/>
          <w:sz w:val="32"/>
          <w:szCs w:val="32"/>
        </w:rPr>
        <w:t xml:space="preserve">1,000 </w:t>
      </w:r>
      <w:r w:rsidRPr="0032573A">
        <w:rPr>
          <w:rFonts w:ascii="TH Sarabun New" w:hAnsi="TH Sarabun New" w:cs="TH Sarabun New"/>
          <w:sz w:val="32"/>
          <w:szCs w:val="32"/>
          <w:cs/>
        </w:rPr>
        <w:t>ดอลลาร์สหรัฐ สามารถสร้างกำไรสุทธิได้</w:t>
      </w:r>
      <w:r w:rsidRPr="0032573A">
        <w:rPr>
          <w:rFonts w:ascii="TH Sarabun New" w:hAnsi="TH Sarabun New" w:cs="TH Sarabun New"/>
          <w:sz w:val="32"/>
          <w:szCs w:val="32"/>
        </w:rPr>
        <w:t xml:space="preserve"> 725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โดยมีอัตราการชนะ</w:t>
      </w:r>
      <w:r w:rsidRPr="0032573A">
        <w:rPr>
          <w:rFonts w:ascii="TH Sarabun New" w:hAnsi="TH Sarabun New" w:cs="TH Sarabun New"/>
          <w:sz w:val="32"/>
          <w:szCs w:val="32"/>
        </w:rPr>
        <w:t xml:space="preserve"> </w:t>
      </w:r>
      <w:r w:rsidR="00F817D5">
        <w:rPr>
          <w:rFonts w:ascii="TH Sarabun New" w:hAnsi="TH Sarabun New" w:cs="TH Sarabun New"/>
          <w:sz w:val="32"/>
          <w:szCs w:val="32"/>
        </w:rPr>
        <w:t>60</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1.16 </w:t>
      </w:r>
      <w:r w:rsidRPr="0032573A">
        <w:rPr>
          <w:rFonts w:ascii="TH Sarabun New" w:hAnsi="TH Sarabun New" w:cs="TH Sarabun New"/>
          <w:sz w:val="32"/>
          <w:szCs w:val="32"/>
          <w:cs/>
        </w:rPr>
        <w:t>และการขาดทุนสูงสุด (</w:t>
      </w:r>
      <w:r w:rsidRPr="0032573A">
        <w:rPr>
          <w:rFonts w:ascii="TH Sarabun New" w:hAnsi="TH Sarabun New" w:cs="TH Sarabun New"/>
          <w:sz w:val="32"/>
          <w:szCs w:val="32"/>
        </w:rPr>
        <w:t xml:space="preserve">Maximum Drawdown) 9.98% </w:t>
      </w:r>
      <w:r w:rsidRPr="0032573A">
        <w:rPr>
          <w:rFonts w:ascii="TH Sarabun New" w:hAnsi="TH Sarabun New" w:cs="TH Sarabun New"/>
          <w:sz w:val="32"/>
          <w:szCs w:val="32"/>
          <w:cs/>
        </w:rPr>
        <w:t>สะท้อนให้เห็นว่าระบบมีศักยภาพในการสร้างผลตอบแทนสะสมจากแนวโน้มของตลาด แม้จะต้องแลกกับระดับความผันผวนของพอร์ตที่สูงกว่าระบบอ้างอิงในบางช่วงเวลา ทั้งนี้ การใช้กลไกการเลื่อนจุดตัดขาดทุนแบบ</w:t>
      </w:r>
      <w:proofErr w:type="spellStart"/>
      <w:r w:rsidRPr="0032573A">
        <w:rPr>
          <w:rFonts w:ascii="TH Sarabun New" w:hAnsi="TH Sarabun New" w:cs="TH Sarabun New"/>
          <w:sz w:val="32"/>
          <w:szCs w:val="32"/>
          <w:cs/>
        </w:rPr>
        <w:t>ไดนามิก</w:t>
      </w:r>
      <w:proofErr w:type="spellEnd"/>
      <w:r w:rsidRPr="0032573A">
        <w:rPr>
          <w:rFonts w:ascii="TH Sarabun New" w:hAnsi="TH Sarabun New" w:cs="TH Sarabun New"/>
          <w:sz w:val="32"/>
          <w:szCs w:val="32"/>
          <w:cs/>
        </w:rPr>
        <w:t>และการแบ่งเป้าหมายหลายระดับช่วยให้ระบบสามารถรักษากำไรบางส่วนและเปิดโอกาสให้คำสั่งสุดท้ายวิ่งตามแนวโน้มได้ยาวขึ้น</w:t>
      </w:r>
    </w:p>
    <w:p w14:paraId="3BE56CBE" w14:textId="40136F72" w:rsidR="0039682E" w:rsidRDefault="0032573A" w:rsidP="0032573A">
      <w:pPr>
        <w:spacing w:before="20" w:after="20"/>
        <w:contextualSpacing/>
        <w:jc w:val="thaiDistribute"/>
        <w:rPr>
          <w:rFonts w:ascii="TH Sarabun New" w:hAnsi="TH Sarabun New" w:cs="TH Sarabun New"/>
          <w:sz w:val="32"/>
          <w:szCs w:val="32"/>
        </w:rPr>
      </w:pPr>
      <w:r w:rsidRPr="0032573A">
        <w:rPr>
          <w:rFonts w:ascii="TH Sarabun New" w:hAnsi="TH Sarabun New" w:cs="TH Sarabun New"/>
          <w:sz w:val="32"/>
          <w:szCs w:val="32"/>
          <w:cs/>
        </w:rPr>
        <w:t>ในทางกลับกัน 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ซึ่งทดสอบกับคู่เงิน</w:t>
      </w:r>
      <w:r w:rsidRPr="0032573A">
        <w:rPr>
          <w:rFonts w:ascii="TH Sarabun New" w:hAnsi="TH Sarabun New" w:cs="TH Sarabun New"/>
          <w:sz w:val="32"/>
          <w:szCs w:val="32"/>
        </w:rPr>
        <w:t xml:space="preserve"> EUR/USD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แสดงผลลัพธ์ที่มีความเสถียรสูงกว่า โดยให้กำไรสุทธิ</w:t>
      </w:r>
      <w:r w:rsidRPr="0032573A">
        <w:rPr>
          <w:rFonts w:ascii="TH Sarabun New" w:hAnsi="TH Sarabun New" w:cs="TH Sarabun New"/>
          <w:sz w:val="32"/>
          <w:szCs w:val="32"/>
        </w:rPr>
        <w:t xml:space="preserve"> 360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อัตราการชนะ</w:t>
      </w:r>
      <w:r w:rsidRPr="0032573A">
        <w:rPr>
          <w:rFonts w:ascii="TH Sarabun New" w:hAnsi="TH Sarabun New" w:cs="TH Sarabun New"/>
          <w:sz w:val="32"/>
          <w:szCs w:val="32"/>
        </w:rPr>
        <w:t xml:space="preserve"> 84%,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4.36 </w:t>
      </w:r>
      <w:r w:rsidRPr="0032573A">
        <w:rPr>
          <w:rFonts w:ascii="TH Sarabun New" w:hAnsi="TH Sarabun New" w:cs="TH Sarabun New"/>
          <w:sz w:val="32"/>
          <w:szCs w:val="32"/>
          <w:cs/>
        </w:rPr>
        <w:t xml:space="preserve">และ </w:t>
      </w:r>
      <w:r w:rsidRPr="0032573A">
        <w:rPr>
          <w:rFonts w:ascii="TH Sarabun New" w:hAnsi="TH Sarabun New" w:cs="TH Sarabun New"/>
          <w:sz w:val="32"/>
          <w:szCs w:val="32"/>
        </w:rPr>
        <w:t xml:space="preserve">Maximum Drawdown </w:t>
      </w:r>
      <w:r w:rsidRPr="0032573A">
        <w:rPr>
          <w:rFonts w:ascii="TH Sarabun New" w:hAnsi="TH Sarabun New" w:cs="TH Sarabun New"/>
          <w:sz w:val="32"/>
          <w:szCs w:val="32"/>
          <w:cs/>
        </w:rPr>
        <w:t>เพียง</w:t>
      </w:r>
      <w:r w:rsidRPr="0032573A">
        <w:rPr>
          <w:rFonts w:ascii="TH Sarabun New" w:hAnsi="TH Sarabun New" w:cs="TH Sarabun New"/>
          <w:sz w:val="32"/>
          <w:szCs w:val="32"/>
        </w:rPr>
        <w:t xml:space="preserve"> 4% </w:t>
      </w:r>
      <w:r w:rsidRPr="0032573A">
        <w:rPr>
          <w:rFonts w:ascii="TH Sarabun New" w:hAnsi="TH Sarabun New" w:cs="TH Sarabun New"/>
          <w:sz w:val="32"/>
          <w:szCs w:val="32"/>
          <w:cs/>
        </w:rPr>
        <w:t>ผลลัพธ์ดังกล่าวสะท้อนถึงความสม่ำเสมอของสัญญาณและการควบคุมความเสี่ยงที่ดีจากการเปิดคำสั่งเพียงหนึ่งออ</w:t>
      </w:r>
      <w:proofErr w:type="spellStart"/>
      <w:r w:rsidRPr="0032573A">
        <w:rPr>
          <w:rFonts w:ascii="TH Sarabun New" w:hAnsi="TH Sarabun New" w:cs="TH Sarabun New"/>
          <w:sz w:val="32"/>
          <w:szCs w:val="32"/>
          <w:cs/>
        </w:rPr>
        <w:t>เดอร์</w:t>
      </w:r>
      <w:proofErr w:type="spellEnd"/>
      <w:r w:rsidRPr="0032573A">
        <w:rPr>
          <w:rFonts w:ascii="TH Sarabun New" w:hAnsi="TH Sarabun New" w:cs="TH Sarabun New"/>
          <w:sz w:val="32"/>
          <w:szCs w:val="32"/>
          <w:cs/>
        </w:rPr>
        <w:t>ต่อหนึ่งสัญญาณ อย่างไรก็ตาม ด้วยข้อจำกัดที่ไม่มีกลไกการแบ่งเป้าหมายหลายระดับและการบริหารตำแหน่งแบบ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w:t>
      </w:r>
      <w:proofErr w:type="spellStart"/>
      <w:r w:rsidRPr="0032573A">
        <w:rPr>
          <w:rFonts w:ascii="TH Sarabun New" w:hAnsi="TH Sarabun New" w:cs="TH Sarabun New"/>
          <w:sz w:val="32"/>
          <w:szCs w:val="32"/>
          <w:cs/>
        </w:rPr>
        <w:t>มิก</w:t>
      </w:r>
      <w:proofErr w:type="spellEnd"/>
      <w:r w:rsidRPr="0032573A">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ปรียบเทียบกับระบบที่พัฒนาขึ้นในงานวิจัยนี้</w:t>
      </w:r>
    </w:p>
    <w:p w14:paraId="1792320E" w14:textId="7F863C98" w:rsidR="0039682E" w:rsidRDefault="0039682E" w:rsidP="0039682E">
      <w:pPr>
        <w:spacing w:before="20" w:after="20"/>
        <w:contextualSpacing/>
        <w:jc w:val="center"/>
        <w:rPr>
          <w:rFonts w:ascii="TH Sarabun New" w:hAnsi="TH Sarabun New" w:cs="TH Sarabun New"/>
          <w:sz w:val="32"/>
          <w:szCs w:val="32"/>
        </w:rPr>
      </w:pPr>
      <w:r>
        <w:rPr>
          <w:rFonts w:ascii="TH Sarabun New" w:hAnsi="TH Sarabun New" w:cs="TH Sarabun New"/>
          <w:sz w:val="32"/>
          <w:szCs w:val="32"/>
        </w:rPr>
        <w:t xml:space="preserve"> </w:t>
      </w:r>
      <w:r w:rsidR="0023011A">
        <w:rPr>
          <w:rFonts w:ascii="TH Sarabun New" w:hAnsi="TH Sarabun New" w:cs="TH Sarabun New"/>
          <w:noProof/>
          <w:sz w:val="32"/>
          <w:szCs w:val="32"/>
          <w14:ligatures w14:val="standardContextual"/>
        </w:rPr>
        <w:drawing>
          <wp:inline distT="0" distB="0" distL="0" distR="0" wp14:anchorId="5BCF8B1A" wp14:editId="138A10A5">
            <wp:extent cx="2159540" cy="1561545"/>
            <wp:effectExtent l="0" t="0" r="0" b="635"/>
            <wp:docPr id="885612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12922" name="Picture 8856129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9650" cy="1597779"/>
                    </a:xfrm>
                    <a:prstGeom prst="rect">
                      <a:avLst/>
                    </a:prstGeom>
                  </pic:spPr>
                </pic:pic>
              </a:graphicData>
            </a:graphic>
          </wp:inline>
        </w:drawing>
      </w:r>
    </w:p>
    <w:p w14:paraId="5F384E33" w14:textId="77777777" w:rsidR="0032573A" w:rsidRDefault="0032573A" w:rsidP="0039682E">
      <w:pPr>
        <w:spacing w:before="20" w:after="20"/>
        <w:contextualSpacing/>
        <w:jc w:val="center"/>
        <w:rPr>
          <w:rFonts w:ascii="TH Sarabun New" w:hAnsi="TH Sarabun New" w:cs="TH Sarabun New"/>
          <w:sz w:val="32"/>
          <w:szCs w:val="32"/>
        </w:rPr>
      </w:pPr>
    </w:p>
    <w:p w14:paraId="508E0508" w14:textId="69A4AD5D" w:rsidR="0039682E" w:rsidRPr="0039682E" w:rsidRDefault="0039682E" w:rsidP="0039682E">
      <w:pPr>
        <w:spacing w:before="20" w:after="20"/>
        <w:contextualSpacing/>
        <w:jc w:val="center"/>
        <w:rPr>
          <w:rFonts w:ascii="TH Sarabun New" w:hAnsi="TH Sarabun New" w:cs="TH Sarabun New"/>
          <w:sz w:val="32"/>
          <w:szCs w:val="32"/>
          <w:lang w:val="en-US"/>
        </w:rPr>
      </w:pPr>
      <w:r w:rsidRPr="00DF0494">
        <w:rPr>
          <w:rFonts w:ascii="TH Sarabun New" w:hAnsi="TH Sarabun New" w:cs="TH Sarabun New" w:hint="cs"/>
          <w:b/>
          <w:bCs/>
          <w:sz w:val="32"/>
          <w:szCs w:val="32"/>
          <w:cs/>
        </w:rPr>
        <w:t xml:space="preserve">ภาพที่ </w:t>
      </w:r>
      <w:r>
        <w:rPr>
          <w:rFonts w:ascii="TH Sarabun New" w:hAnsi="TH Sarabun New" w:cs="TH Sarabun New"/>
          <w:b/>
          <w:bCs/>
          <w:sz w:val="32"/>
          <w:szCs w:val="32"/>
          <w:lang w:val="en-US"/>
        </w:rPr>
        <w:t>5</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แสดงการเปรียบเทียบโดยใช้</w:t>
      </w:r>
      <w:r>
        <w:rPr>
          <w:rFonts w:ascii="TH Sarabun New" w:hAnsi="TH Sarabun New" w:cs="TH Sarabun New"/>
          <w:sz w:val="32"/>
          <w:szCs w:val="32"/>
        </w:rPr>
        <w:t xml:space="preserve"> </w:t>
      </w:r>
      <w:r>
        <w:rPr>
          <w:rFonts w:ascii="TH Sarabun New" w:hAnsi="TH Sarabun New" w:cs="TH Sarabun New"/>
          <w:sz w:val="32"/>
          <w:szCs w:val="32"/>
          <w:lang w:val="en-US"/>
        </w:rPr>
        <w:t xml:space="preserve">Profit Factor Sharpe Ratio </w:t>
      </w:r>
      <w:r>
        <w:rPr>
          <w:rFonts w:ascii="TH Sarabun New" w:hAnsi="TH Sarabun New" w:cs="TH Sarabun New" w:hint="cs"/>
          <w:sz w:val="32"/>
          <w:szCs w:val="32"/>
          <w:cs/>
          <w:lang w:val="en-US"/>
        </w:rPr>
        <w:t xml:space="preserve">และ </w:t>
      </w:r>
      <w:proofErr w:type="spellStart"/>
      <w:r>
        <w:rPr>
          <w:rFonts w:ascii="TH Sarabun New" w:hAnsi="TH Sarabun New" w:cs="TH Sarabun New"/>
          <w:sz w:val="32"/>
          <w:szCs w:val="32"/>
          <w:lang w:val="en-US"/>
        </w:rPr>
        <w:t>Expectacy</w:t>
      </w:r>
      <w:proofErr w:type="spellEnd"/>
    </w:p>
    <w:p w14:paraId="5369040C" w14:textId="3E2FA35D" w:rsidR="00340AEB" w:rsidRDefault="0032573A" w:rsidP="0039682E">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lastRenderedPageBreak/>
        <w:tab/>
      </w:r>
      <w:r w:rsidRPr="0032573A">
        <w:rPr>
          <w:rFonts w:ascii="TH Sarabun New" w:hAnsi="TH Sarabun New" w:cs="TH Sarabun New"/>
          <w:sz w:val="32"/>
          <w:szCs w:val="32"/>
          <w:cs/>
        </w:rPr>
        <w:t>โดยสรุป 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 xml:space="preserve">เหมาะสำหรับผู้ลงทุนที่ยอมรับความผันผวนของพอร์ตในระดับหนึ่ง เพื่อแลกกับโอกาสในการสร้างผลตอบแทนจากแนวโน้มของตลาด ขณะที่กลยุทธ์ </w:t>
      </w:r>
      <w:r w:rsidRPr="0032573A">
        <w:rPr>
          <w:rFonts w:ascii="TH Sarabun New" w:hAnsi="TH Sarabun New" w:cs="TH Sarabun New"/>
          <w:sz w:val="32"/>
          <w:szCs w:val="32"/>
        </w:rPr>
        <w:t xml:space="preserve">Engulfing + EMA </w:t>
      </w:r>
      <w:r w:rsidRPr="0032573A">
        <w:rPr>
          <w:rFonts w:ascii="TH Sarabun New" w:hAnsi="TH Sarabun New" w:cs="TH Sarabun New"/>
          <w:sz w:val="32"/>
          <w:szCs w:val="32"/>
          <w:cs/>
        </w:rPr>
        <w:t>เหมาะสำหรับใช้เป็นระบบอ้างอิงพื้นฐานหรือสำหรับผู้ลงทุนที่ให้ความสำคัญกับการรักษาทุนและความเรียบง่ายของระบบ การเลือกใช้กลยุทธ์จึงควรพิจารณาให้สอดคล้องกับวัตถุประสงค์การลงทุนและระดับการยอมรับความเสี่ยงของผู้ใช้งาน</w:t>
      </w:r>
    </w:p>
    <w:p w14:paraId="07C77F12" w14:textId="77777777" w:rsidR="0032573A" w:rsidRPr="0032573A" w:rsidRDefault="0032573A" w:rsidP="0039682E">
      <w:pPr>
        <w:spacing w:before="20" w:after="20"/>
        <w:contextualSpacing/>
        <w:jc w:val="thaiDistribute"/>
        <w:rPr>
          <w:rFonts w:ascii="TH Sarabun New" w:hAnsi="TH Sarabun New" w:cs="TH Sarabun New"/>
          <w:sz w:val="32"/>
          <w:szCs w:val="32"/>
          <w:cs/>
        </w:rPr>
      </w:pPr>
    </w:p>
    <w:p w14:paraId="04BED3CB" w14:textId="7D60D1C6" w:rsidR="00DC4EB5" w:rsidRPr="00DF0494" w:rsidRDefault="0056086B" w:rsidP="00417A8B">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1</w:t>
      </w:r>
      <w:r w:rsidR="00287CCD" w:rsidRPr="00DF0494">
        <w:rPr>
          <w:rFonts w:ascii="TH Sarabun New" w:hAnsi="TH Sarabun New" w:cs="TH Sarabun New"/>
          <w:b/>
          <w:bCs/>
          <w:sz w:val="32"/>
          <w:szCs w:val="32"/>
        </w:rPr>
        <w:t>0</w:t>
      </w:r>
      <w:r w:rsidR="00417A8B" w:rsidRPr="00DF0494">
        <w:rPr>
          <w:rFonts w:ascii="TH Sarabun New" w:hAnsi="TH Sarabun New" w:cs="TH Sarabun New"/>
          <w:b/>
          <w:bCs/>
          <w:sz w:val="32"/>
          <w:szCs w:val="32"/>
          <w:cs/>
        </w:rPr>
        <w:t>. เอกสารอ้างอิง</w:t>
      </w:r>
      <w:r w:rsidR="00417A8B" w:rsidRPr="00DF0494">
        <w:rPr>
          <w:rFonts w:ascii="TH Sarabun New" w:hAnsi="TH Sarabun New" w:cs="TH Sarabun New"/>
          <w:b/>
          <w:bCs/>
          <w:sz w:val="32"/>
          <w:szCs w:val="32"/>
        </w:rPr>
        <w:t xml:space="preserve"> </w:t>
      </w:r>
    </w:p>
    <w:p w14:paraId="6582487B"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Aquilina, M., Budnik, K. B., &amp; Eren, E. (2025). </w:t>
      </w:r>
      <w:r w:rsidRPr="0032573A">
        <w:rPr>
          <w:rFonts w:ascii="TH Sarabun New" w:hAnsi="TH Sarabun New" w:cs="TH Sarabun New"/>
          <w:i/>
          <w:iCs/>
          <w:sz w:val="32"/>
          <w:szCs w:val="32"/>
        </w:rPr>
        <w:t>Harnessing AI for monitoring financial stability.</w:t>
      </w:r>
      <w:r w:rsidRPr="0032573A">
        <w:rPr>
          <w:rFonts w:ascii="TH Sarabun New" w:hAnsi="TH Sarabun New" w:cs="TH Sarabun New"/>
          <w:sz w:val="32"/>
          <w:szCs w:val="32"/>
        </w:rPr>
        <w:t xml:space="preserve"> BIS Working Papers No. 1291. Bank for International Settlements.</w:t>
      </w:r>
    </w:p>
    <w:p w14:paraId="7FCB4535" w14:textId="77777777" w:rsidR="00C50E80" w:rsidRPr="0032573A" w:rsidRDefault="00C50E80" w:rsidP="0032573A">
      <w:pPr>
        <w:spacing w:before="20" w:after="20"/>
        <w:contextualSpacing/>
        <w:rPr>
          <w:rFonts w:ascii="TH Sarabun New" w:hAnsi="TH Sarabun New" w:cs="TH Sarabun New" w:hint="cs"/>
          <w:sz w:val="32"/>
          <w:szCs w:val="32"/>
        </w:rPr>
      </w:pPr>
    </w:p>
    <w:p w14:paraId="52237DDC"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Burnside, C., Eren, O., &amp; Pukthuanthong, K. (2023). </w:t>
      </w:r>
      <w:r w:rsidRPr="0032573A">
        <w:rPr>
          <w:rFonts w:ascii="TH Sarabun New" w:hAnsi="TH Sarabun New" w:cs="TH Sarabun New"/>
          <w:i/>
          <w:iCs/>
          <w:sz w:val="32"/>
          <w:szCs w:val="32"/>
        </w:rPr>
        <w:t>Foreign exchange order flow as a risk factor.</w:t>
      </w:r>
      <w:r w:rsidRPr="0032573A">
        <w:rPr>
          <w:rFonts w:ascii="TH Sarabun New" w:hAnsi="TH Sarabun New" w:cs="TH Sarabun New"/>
          <w:sz w:val="32"/>
          <w:szCs w:val="32"/>
        </w:rPr>
        <w:t xml:space="preserve"> University of Glasgow Working Paper.</w:t>
      </w:r>
    </w:p>
    <w:p w14:paraId="6FFEC033" w14:textId="77777777" w:rsidR="00C50E80" w:rsidRPr="0032573A" w:rsidRDefault="00C50E80" w:rsidP="0032573A">
      <w:pPr>
        <w:spacing w:before="20" w:after="20"/>
        <w:contextualSpacing/>
        <w:rPr>
          <w:rFonts w:ascii="TH Sarabun New" w:hAnsi="TH Sarabun New" w:cs="TH Sarabun New" w:hint="cs"/>
          <w:sz w:val="32"/>
          <w:szCs w:val="32"/>
        </w:rPr>
      </w:pPr>
    </w:p>
    <w:p w14:paraId="36A03F55"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Chaboud, A., Rime, D., &amp; Sushko, V. (2023). </w:t>
      </w:r>
      <w:r w:rsidRPr="0032573A">
        <w:rPr>
          <w:rFonts w:ascii="TH Sarabun New" w:hAnsi="TH Sarabun New" w:cs="TH Sarabun New"/>
          <w:i/>
          <w:iCs/>
          <w:sz w:val="32"/>
          <w:szCs w:val="32"/>
        </w:rPr>
        <w:t>The foreign exchange market.</w:t>
      </w:r>
      <w:r w:rsidRPr="0032573A">
        <w:rPr>
          <w:rFonts w:ascii="TH Sarabun New" w:hAnsi="TH Sarabun New" w:cs="TH Sarabun New"/>
          <w:sz w:val="32"/>
          <w:szCs w:val="32"/>
        </w:rPr>
        <w:t xml:space="preserve"> BIS Working Papers No. 1094. Bank for International Settlements.</w:t>
      </w:r>
    </w:p>
    <w:p w14:paraId="44A58D07" w14:textId="77777777" w:rsidR="00C50E80" w:rsidRPr="0032573A" w:rsidRDefault="00C50E80" w:rsidP="0032573A">
      <w:pPr>
        <w:spacing w:before="20" w:after="20"/>
        <w:contextualSpacing/>
        <w:rPr>
          <w:rFonts w:ascii="TH Sarabun New" w:hAnsi="TH Sarabun New" w:cs="TH Sarabun New" w:hint="cs"/>
          <w:sz w:val="32"/>
          <w:szCs w:val="32"/>
        </w:rPr>
      </w:pPr>
    </w:p>
    <w:p w14:paraId="7248E24F"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Ghanem, S. (2024). </w:t>
      </w:r>
      <w:r w:rsidRPr="0032573A">
        <w:rPr>
          <w:rFonts w:ascii="TH Sarabun New" w:hAnsi="TH Sarabun New" w:cs="TH Sarabun New"/>
          <w:i/>
          <w:iCs/>
          <w:sz w:val="32"/>
          <w:szCs w:val="32"/>
        </w:rPr>
        <w:t>The predictability of technical analysis in foreign exchange markets: Evidence from 497 trading rules.</w:t>
      </w:r>
      <w:r w:rsidRPr="0032573A">
        <w:rPr>
          <w:rFonts w:ascii="TH Sarabun New" w:hAnsi="TH Sarabun New" w:cs="TH Sarabun New"/>
          <w:sz w:val="32"/>
          <w:szCs w:val="32"/>
        </w:rPr>
        <w:t xml:space="preserve"> Cogent Economics &amp; Finance, 12(1).</w:t>
      </w:r>
    </w:p>
    <w:p w14:paraId="525AD905" w14:textId="77777777" w:rsidR="00C50E80" w:rsidRPr="0032573A" w:rsidRDefault="00C50E80" w:rsidP="0032573A">
      <w:pPr>
        <w:spacing w:before="20" w:after="20"/>
        <w:contextualSpacing/>
        <w:rPr>
          <w:rFonts w:ascii="TH Sarabun New" w:hAnsi="TH Sarabun New" w:cs="TH Sarabun New" w:hint="cs"/>
          <w:sz w:val="32"/>
          <w:szCs w:val="32"/>
        </w:rPr>
      </w:pPr>
    </w:p>
    <w:p w14:paraId="711ED5C6"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Hasbrouck, J., Lehalle, C.-A., &amp; Rosenbaum, M. (2021). </w:t>
      </w:r>
      <w:r w:rsidRPr="0032573A">
        <w:rPr>
          <w:rFonts w:ascii="TH Sarabun New" w:hAnsi="TH Sarabun New" w:cs="TH Sarabun New"/>
          <w:i/>
          <w:iCs/>
          <w:sz w:val="32"/>
          <w:szCs w:val="32"/>
        </w:rPr>
        <w:t>Network structure and pricing in the foreign exchange market.</w:t>
      </w:r>
      <w:r w:rsidRPr="0032573A">
        <w:rPr>
          <w:rFonts w:ascii="TH Sarabun New" w:hAnsi="TH Sarabun New" w:cs="TH Sarabun New"/>
          <w:sz w:val="32"/>
          <w:szCs w:val="32"/>
        </w:rPr>
        <w:t xml:space="preserve"> Journal of Monetary Economics, 119, 1–17.</w:t>
      </w:r>
    </w:p>
    <w:p w14:paraId="1A07AA28" w14:textId="77777777" w:rsidR="00C50E80" w:rsidRPr="0032573A" w:rsidRDefault="00C50E80" w:rsidP="0032573A">
      <w:pPr>
        <w:spacing w:before="20" w:after="20"/>
        <w:contextualSpacing/>
        <w:rPr>
          <w:rFonts w:ascii="TH Sarabun New" w:hAnsi="TH Sarabun New" w:cs="TH Sarabun New" w:hint="cs"/>
          <w:sz w:val="32"/>
          <w:szCs w:val="32"/>
        </w:rPr>
      </w:pPr>
    </w:p>
    <w:p w14:paraId="46FC0E7B"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Hassanniakalager, A., &amp; Tompaidis, S. (2021). </w:t>
      </w:r>
      <w:r w:rsidRPr="0032573A">
        <w:rPr>
          <w:rFonts w:ascii="TH Sarabun New" w:hAnsi="TH Sarabun New" w:cs="TH Sarabun New"/>
          <w:i/>
          <w:iCs/>
          <w:sz w:val="32"/>
          <w:szCs w:val="32"/>
        </w:rPr>
        <w:t>Trading the foreign exchange market with technical analysis and Bayesian statistics.</w:t>
      </w:r>
      <w:r w:rsidRPr="0032573A">
        <w:rPr>
          <w:rFonts w:ascii="TH Sarabun New" w:hAnsi="TH Sarabun New" w:cs="TH Sarabun New"/>
          <w:sz w:val="32"/>
          <w:szCs w:val="32"/>
        </w:rPr>
        <w:t xml:space="preserve"> Journal of Empirical Finance, 62, 98–115.</w:t>
      </w:r>
    </w:p>
    <w:p w14:paraId="2981CE99" w14:textId="77777777" w:rsidR="00C50E80" w:rsidRPr="0032573A" w:rsidRDefault="00C50E80" w:rsidP="0032573A">
      <w:pPr>
        <w:spacing w:before="20" w:after="20"/>
        <w:contextualSpacing/>
        <w:rPr>
          <w:rFonts w:ascii="TH Sarabun New" w:hAnsi="TH Sarabun New" w:cs="TH Sarabun New" w:hint="cs"/>
          <w:sz w:val="32"/>
          <w:szCs w:val="32"/>
        </w:rPr>
      </w:pPr>
    </w:p>
    <w:p w14:paraId="4EC460C5"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Huang, W., Duffie, D., &amp; Malamud, S. (2025). </w:t>
      </w:r>
      <w:r w:rsidRPr="0032573A">
        <w:rPr>
          <w:rFonts w:ascii="TH Sarabun New" w:hAnsi="TH Sarabun New" w:cs="TH Sarabun New"/>
          <w:i/>
          <w:iCs/>
          <w:sz w:val="32"/>
          <w:szCs w:val="32"/>
        </w:rPr>
        <w:t>Constrained liquidity provision in currency markets.</w:t>
      </w:r>
      <w:r w:rsidRPr="0032573A">
        <w:rPr>
          <w:rFonts w:ascii="TH Sarabun New" w:hAnsi="TH Sarabun New" w:cs="TH Sarabun New"/>
          <w:sz w:val="32"/>
          <w:szCs w:val="32"/>
        </w:rPr>
        <w:t xml:space="preserve"> Journal of Financial Economics. Advance online publication.</w:t>
      </w:r>
    </w:p>
    <w:p w14:paraId="6006BF30" w14:textId="77777777" w:rsidR="00C50E80" w:rsidRPr="0032573A" w:rsidRDefault="00C50E80" w:rsidP="0032573A">
      <w:pPr>
        <w:spacing w:before="20" w:after="20"/>
        <w:contextualSpacing/>
        <w:rPr>
          <w:rFonts w:ascii="TH Sarabun New" w:hAnsi="TH Sarabun New" w:cs="TH Sarabun New" w:hint="cs"/>
          <w:sz w:val="32"/>
          <w:szCs w:val="32"/>
        </w:rPr>
      </w:pPr>
    </w:p>
    <w:p w14:paraId="5EC14878"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Ranaldo, A., &amp; Söderlind, P. (2022). </w:t>
      </w:r>
      <w:r w:rsidRPr="0032573A">
        <w:rPr>
          <w:rFonts w:ascii="TH Sarabun New" w:hAnsi="TH Sarabun New" w:cs="TH Sarabun New"/>
          <w:i/>
          <w:iCs/>
          <w:sz w:val="32"/>
          <w:szCs w:val="32"/>
        </w:rPr>
        <w:t>Liquidity in the global currency market.</w:t>
      </w:r>
      <w:r w:rsidRPr="0032573A">
        <w:rPr>
          <w:rFonts w:ascii="TH Sarabun New" w:hAnsi="TH Sarabun New" w:cs="TH Sarabun New"/>
          <w:sz w:val="32"/>
          <w:szCs w:val="32"/>
        </w:rPr>
        <w:t xml:space="preserve"> Journal of Financial Economics, 144(2), 365–389.</w:t>
      </w:r>
    </w:p>
    <w:p w14:paraId="5F252BD9" w14:textId="1A848A2F" w:rsidR="00FB7037"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lastRenderedPageBreak/>
        <w:t xml:space="preserve">Tian, H., Wang, Y., &amp; Zhang, J. (2024). </w:t>
      </w:r>
      <w:r w:rsidRPr="0032573A">
        <w:rPr>
          <w:rFonts w:ascii="TH Sarabun New" w:hAnsi="TH Sarabun New" w:cs="TH Sarabun New"/>
          <w:i/>
          <w:iCs/>
          <w:sz w:val="32"/>
          <w:szCs w:val="32"/>
        </w:rPr>
        <w:t>Profit performance of quantitative timing rules: Evidence from algorithmic trading.</w:t>
      </w:r>
      <w:r w:rsidRPr="0032573A">
        <w:rPr>
          <w:rFonts w:ascii="TH Sarabun New" w:hAnsi="TH Sarabun New" w:cs="TH Sarabun New"/>
          <w:sz w:val="32"/>
          <w:szCs w:val="32"/>
        </w:rPr>
        <w:t xml:space="preserve"> Journal of Forecasting, 43(2), 312–329.</w:t>
      </w:r>
    </w:p>
    <w:p w14:paraId="4DBA9B2B" w14:textId="77777777" w:rsidR="00C50E80" w:rsidRDefault="00C50E80" w:rsidP="0032573A">
      <w:pPr>
        <w:spacing w:before="20" w:after="20"/>
        <w:contextualSpacing/>
        <w:rPr>
          <w:rFonts w:ascii="TH Sarabun New" w:hAnsi="TH Sarabun New" w:cs="TH Sarabun New" w:hint="cs"/>
          <w:sz w:val="32"/>
          <w:szCs w:val="32"/>
        </w:rPr>
      </w:pPr>
    </w:p>
    <w:p w14:paraId="41D05489" w14:textId="77777777" w:rsid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t>Sinthupuan, S., Gongmanee, A., Dullayachai, K., Khoenkaw, P., &amp; Aunpan, R. (2025).</w:t>
      </w:r>
      <w:r w:rsidRPr="00C50E80">
        <w:rPr>
          <w:rFonts w:ascii="TH Sarabun New" w:hAnsi="TH Sarabun New" w:cs="TH Sarabun New"/>
          <w:sz w:val="32"/>
          <w:szCs w:val="32"/>
        </w:rPr>
        <w:br/>
        <w:t>Enhancing robot trading performance with smart money concepts using fair value gaps and premium discount zones.</w:t>
      </w:r>
    </w:p>
    <w:p w14:paraId="122DD8AE" w14:textId="0ADFABD9" w:rsidR="00C50E80" w:rsidRP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br/>
        <w:t xml:space="preserve">Maejo Information Technology and Innovation Journal, </w:t>
      </w:r>
      <w:r w:rsidRPr="00C50E80">
        <w:rPr>
          <w:rFonts w:ascii="TH Sarabun New" w:hAnsi="TH Sarabun New" w:cs="TH Sarabun New"/>
          <w:b/>
          <w:bCs/>
          <w:sz w:val="32"/>
          <w:szCs w:val="32"/>
        </w:rPr>
        <w:t>11</w:t>
      </w:r>
      <w:r w:rsidRPr="00C50E80">
        <w:rPr>
          <w:rFonts w:ascii="TH Sarabun New" w:hAnsi="TH Sarabun New" w:cs="TH Sarabun New"/>
          <w:sz w:val="32"/>
          <w:szCs w:val="32"/>
        </w:rPr>
        <w:t>(2), May–August.</w:t>
      </w:r>
      <w:r w:rsidRPr="00C50E80">
        <w:rPr>
          <w:rFonts w:ascii="TH Sarabun New" w:hAnsi="TH Sarabun New" w:cs="TH Sarabun New"/>
          <w:sz w:val="32"/>
          <w:szCs w:val="32"/>
        </w:rPr>
        <w:br/>
        <w:t>ISSN 3027-7280 (Online).</w:t>
      </w:r>
    </w:p>
    <w:p w14:paraId="11A21EF3" w14:textId="77777777" w:rsid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t>Gongmanee, A., Rueanmon, T., Khoenkaw, P., Dullayachai, K., &amp; Sinthupuan, S. (2026).</w:t>
      </w:r>
    </w:p>
    <w:p w14:paraId="03DE4C07" w14:textId="7047E827" w:rsidR="00C50E80" w:rsidRP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br/>
        <w:t>Reducing excessive loss risk with grid trading and target-based position closure via trading bots.</w:t>
      </w:r>
      <w:r w:rsidRPr="00C50E80">
        <w:rPr>
          <w:rFonts w:ascii="TH Sarabun New" w:hAnsi="TH Sarabun New" w:cs="TH Sarabun New"/>
          <w:sz w:val="32"/>
          <w:szCs w:val="32"/>
        </w:rPr>
        <w:br/>
        <w:t xml:space="preserve">Maejo Information Technology and Innovation Journal, </w:t>
      </w:r>
      <w:r w:rsidRPr="00C50E80">
        <w:rPr>
          <w:rFonts w:ascii="TH Sarabun New" w:hAnsi="TH Sarabun New" w:cs="TH Sarabun New"/>
          <w:b/>
          <w:bCs/>
          <w:sz w:val="32"/>
          <w:szCs w:val="32"/>
        </w:rPr>
        <w:t>12</w:t>
      </w:r>
      <w:r w:rsidRPr="00C50E80">
        <w:rPr>
          <w:rFonts w:ascii="TH Sarabun New" w:hAnsi="TH Sarabun New" w:cs="TH Sarabun New"/>
          <w:sz w:val="32"/>
          <w:szCs w:val="32"/>
        </w:rPr>
        <w:t>(1), January–April, 99–118.</w:t>
      </w:r>
      <w:r w:rsidRPr="00C50E80">
        <w:rPr>
          <w:rFonts w:ascii="TH Sarabun New" w:hAnsi="TH Sarabun New" w:cs="TH Sarabun New"/>
          <w:sz w:val="32"/>
          <w:szCs w:val="32"/>
        </w:rPr>
        <w:br/>
        <w:t>ISSN 3027-7280 (Online).</w:t>
      </w:r>
    </w:p>
    <w:p w14:paraId="41A8EAD5" w14:textId="77777777" w:rsidR="00F817D5" w:rsidRPr="00C50E80" w:rsidRDefault="00F817D5" w:rsidP="0032573A">
      <w:pPr>
        <w:spacing w:before="20" w:after="20"/>
        <w:contextualSpacing/>
        <w:rPr>
          <w:rFonts w:ascii="TH Sarabun New" w:hAnsi="TH Sarabun New" w:cs="TH Sarabun New"/>
          <w:sz w:val="32"/>
          <w:szCs w:val="32"/>
        </w:rPr>
      </w:pPr>
    </w:p>
    <w:sectPr w:rsidR="00F817D5" w:rsidRPr="00C50E80" w:rsidSect="00AE523A">
      <w:pgSz w:w="11906" w:h="16838" w:code="9"/>
      <w:pgMar w:top="2160" w:right="1440" w:bottom="1440" w:left="2160" w:header="1440" w:footer="720" w:gutter="0"/>
      <w:pgNumType w:start="13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CCE88" w14:textId="77777777" w:rsidR="009F001B" w:rsidRDefault="009F001B" w:rsidP="00EA4D19">
      <w:r>
        <w:separator/>
      </w:r>
    </w:p>
  </w:endnote>
  <w:endnote w:type="continuationSeparator" w:id="0">
    <w:p w14:paraId="7AFD663E" w14:textId="77777777" w:rsidR="009F001B" w:rsidRDefault="009F001B" w:rsidP="00EA4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 New">
    <w:altName w:val="Browallia New"/>
    <w:panose1 w:val="020B0604020202020204"/>
    <w:charset w:val="00"/>
    <w:family w:val="swiss"/>
    <w:pitch w:val="variable"/>
    <w:sig w:usb0="A100006F" w:usb1="5000205A" w:usb2="00000000" w:usb3="00000000" w:csb0="00010183" w:csb1="00000000"/>
  </w:font>
  <w:font w:name="Sarabun">
    <w:altName w:val="Times New Roman"/>
    <w:panose1 w:val="00000500000000000000"/>
    <w:charset w:val="DE"/>
    <w:family w:val="auto"/>
    <w:pitch w:val="variable"/>
    <w:sig w:usb0="21000007" w:usb1="00000001" w:usb2="00000000" w:usb3="00000000" w:csb0="0001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F53CA" w14:textId="77777777" w:rsidR="009F001B" w:rsidRDefault="009F001B" w:rsidP="00EA4D19">
      <w:r>
        <w:separator/>
      </w:r>
    </w:p>
  </w:footnote>
  <w:footnote w:type="continuationSeparator" w:id="0">
    <w:p w14:paraId="2F945840" w14:textId="77777777" w:rsidR="009F001B" w:rsidRDefault="009F001B" w:rsidP="00EA4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875"/>
    <w:multiLevelType w:val="multilevel"/>
    <w:tmpl w:val="E22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15200"/>
    <w:multiLevelType w:val="multilevel"/>
    <w:tmpl w:val="081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812965"/>
    <w:multiLevelType w:val="multilevel"/>
    <w:tmpl w:val="8790FF32"/>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B130A4D"/>
    <w:multiLevelType w:val="multilevel"/>
    <w:tmpl w:val="9D2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137116">
    <w:abstractNumId w:val="2"/>
  </w:num>
  <w:num w:numId="2" w16cid:durableId="20479915">
    <w:abstractNumId w:val="0"/>
  </w:num>
  <w:num w:numId="3" w16cid:durableId="2000570792">
    <w:abstractNumId w:val="1"/>
  </w:num>
  <w:num w:numId="4" w16cid:durableId="85738663">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F90"/>
    <w:rsid w:val="00000054"/>
    <w:rsid w:val="00002D9E"/>
    <w:rsid w:val="00003A9D"/>
    <w:rsid w:val="00004053"/>
    <w:rsid w:val="0000593D"/>
    <w:rsid w:val="00005DAC"/>
    <w:rsid w:val="0000767A"/>
    <w:rsid w:val="00007CC5"/>
    <w:rsid w:val="00010491"/>
    <w:rsid w:val="00010AC1"/>
    <w:rsid w:val="00012ACB"/>
    <w:rsid w:val="00016F3F"/>
    <w:rsid w:val="00020D24"/>
    <w:rsid w:val="00021635"/>
    <w:rsid w:val="0002419C"/>
    <w:rsid w:val="00024F0A"/>
    <w:rsid w:val="000256C0"/>
    <w:rsid w:val="00027ABD"/>
    <w:rsid w:val="00030766"/>
    <w:rsid w:val="00031CD2"/>
    <w:rsid w:val="0003352B"/>
    <w:rsid w:val="00034554"/>
    <w:rsid w:val="00035ECE"/>
    <w:rsid w:val="00036508"/>
    <w:rsid w:val="00037F78"/>
    <w:rsid w:val="00040149"/>
    <w:rsid w:val="00041A9B"/>
    <w:rsid w:val="00041EB9"/>
    <w:rsid w:val="00045A79"/>
    <w:rsid w:val="00047C5D"/>
    <w:rsid w:val="00047F8D"/>
    <w:rsid w:val="000545B9"/>
    <w:rsid w:val="000547E8"/>
    <w:rsid w:val="00055728"/>
    <w:rsid w:val="00055958"/>
    <w:rsid w:val="00056248"/>
    <w:rsid w:val="000565A4"/>
    <w:rsid w:val="00056B5A"/>
    <w:rsid w:val="000578BA"/>
    <w:rsid w:val="00061CE0"/>
    <w:rsid w:val="00061E34"/>
    <w:rsid w:val="000622D8"/>
    <w:rsid w:val="00065FB3"/>
    <w:rsid w:val="00066DF7"/>
    <w:rsid w:val="00067138"/>
    <w:rsid w:val="000671CE"/>
    <w:rsid w:val="000701CE"/>
    <w:rsid w:val="00071C94"/>
    <w:rsid w:val="00072EC8"/>
    <w:rsid w:val="00073750"/>
    <w:rsid w:val="00075B60"/>
    <w:rsid w:val="000802B5"/>
    <w:rsid w:val="00080E6D"/>
    <w:rsid w:val="00081D48"/>
    <w:rsid w:val="000823DF"/>
    <w:rsid w:val="0008264E"/>
    <w:rsid w:val="00083C6D"/>
    <w:rsid w:val="0008438C"/>
    <w:rsid w:val="00086E21"/>
    <w:rsid w:val="000871EB"/>
    <w:rsid w:val="00087AB9"/>
    <w:rsid w:val="00087D59"/>
    <w:rsid w:val="00090BF7"/>
    <w:rsid w:val="00091445"/>
    <w:rsid w:val="00091AB5"/>
    <w:rsid w:val="00091D9B"/>
    <w:rsid w:val="000950E0"/>
    <w:rsid w:val="0009510E"/>
    <w:rsid w:val="000966C9"/>
    <w:rsid w:val="00096B5C"/>
    <w:rsid w:val="00096C71"/>
    <w:rsid w:val="00097A1C"/>
    <w:rsid w:val="000A1847"/>
    <w:rsid w:val="000A2140"/>
    <w:rsid w:val="000A253C"/>
    <w:rsid w:val="000A2546"/>
    <w:rsid w:val="000A27B4"/>
    <w:rsid w:val="000A3009"/>
    <w:rsid w:val="000A3C2F"/>
    <w:rsid w:val="000A3DAA"/>
    <w:rsid w:val="000B1C72"/>
    <w:rsid w:val="000B2A9B"/>
    <w:rsid w:val="000B3562"/>
    <w:rsid w:val="000B5703"/>
    <w:rsid w:val="000B6679"/>
    <w:rsid w:val="000B7DDE"/>
    <w:rsid w:val="000C347B"/>
    <w:rsid w:val="000C3658"/>
    <w:rsid w:val="000C3CA6"/>
    <w:rsid w:val="000C4F41"/>
    <w:rsid w:val="000D2115"/>
    <w:rsid w:val="000D2134"/>
    <w:rsid w:val="000D629D"/>
    <w:rsid w:val="000E2217"/>
    <w:rsid w:val="000F056C"/>
    <w:rsid w:val="000F0793"/>
    <w:rsid w:val="000F1171"/>
    <w:rsid w:val="000F27B4"/>
    <w:rsid w:val="000F29AE"/>
    <w:rsid w:val="000F395E"/>
    <w:rsid w:val="000F53F1"/>
    <w:rsid w:val="000F71B5"/>
    <w:rsid w:val="00104C8E"/>
    <w:rsid w:val="001051A6"/>
    <w:rsid w:val="0010543C"/>
    <w:rsid w:val="00110F51"/>
    <w:rsid w:val="00111A57"/>
    <w:rsid w:val="00111B79"/>
    <w:rsid w:val="00111F95"/>
    <w:rsid w:val="001124B5"/>
    <w:rsid w:val="0011346A"/>
    <w:rsid w:val="001138B6"/>
    <w:rsid w:val="00113ABB"/>
    <w:rsid w:val="00114EE9"/>
    <w:rsid w:val="00115800"/>
    <w:rsid w:val="00116F9B"/>
    <w:rsid w:val="00117C5C"/>
    <w:rsid w:val="00120DA2"/>
    <w:rsid w:val="0012569D"/>
    <w:rsid w:val="00125CBE"/>
    <w:rsid w:val="00127D17"/>
    <w:rsid w:val="00130329"/>
    <w:rsid w:val="00130460"/>
    <w:rsid w:val="00132BDC"/>
    <w:rsid w:val="00132D10"/>
    <w:rsid w:val="00136F28"/>
    <w:rsid w:val="00137D20"/>
    <w:rsid w:val="001403BC"/>
    <w:rsid w:val="001409CF"/>
    <w:rsid w:val="00140B07"/>
    <w:rsid w:val="0014186A"/>
    <w:rsid w:val="0014406B"/>
    <w:rsid w:val="001440A8"/>
    <w:rsid w:val="00145728"/>
    <w:rsid w:val="00145C5D"/>
    <w:rsid w:val="001500BC"/>
    <w:rsid w:val="00151BF6"/>
    <w:rsid w:val="0015312C"/>
    <w:rsid w:val="00154BC3"/>
    <w:rsid w:val="00157DFA"/>
    <w:rsid w:val="0016071B"/>
    <w:rsid w:val="0016114E"/>
    <w:rsid w:val="001611A2"/>
    <w:rsid w:val="00162483"/>
    <w:rsid w:val="001627ED"/>
    <w:rsid w:val="00163DD2"/>
    <w:rsid w:val="00164109"/>
    <w:rsid w:val="00164BB3"/>
    <w:rsid w:val="00165062"/>
    <w:rsid w:val="001653E8"/>
    <w:rsid w:val="0017057B"/>
    <w:rsid w:val="0017100F"/>
    <w:rsid w:val="00171610"/>
    <w:rsid w:val="00171ACB"/>
    <w:rsid w:val="001735D4"/>
    <w:rsid w:val="00173791"/>
    <w:rsid w:val="001748CF"/>
    <w:rsid w:val="001748D1"/>
    <w:rsid w:val="00176652"/>
    <w:rsid w:val="00176937"/>
    <w:rsid w:val="00177C6D"/>
    <w:rsid w:val="001804DB"/>
    <w:rsid w:val="001826CA"/>
    <w:rsid w:val="00184CAA"/>
    <w:rsid w:val="00184EC1"/>
    <w:rsid w:val="00185836"/>
    <w:rsid w:val="0018655A"/>
    <w:rsid w:val="0018744E"/>
    <w:rsid w:val="0018759C"/>
    <w:rsid w:val="00187D0A"/>
    <w:rsid w:val="00190371"/>
    <w:rsid w:val="00190C03"/>
    <w:rsid w:val="001926B7"/>
    <w:rsid w:val="001945A5"/>
    <w:rsid w:val="0019494E"/>
    <w:rsid w:val="001949A7"/>
    <w:rsid w:val="001964F5"/>
    <w:rsid w:val="001A3BFF"/>
    <w:rsid w:val="001A4B8E"/>
    <w:rsid w:val="001A5BDE"/>
    <w:rsid w:val="001A6BD5"/>
    <w:rsid w:val="001A734A"/>
    <w:rsid w:val="001A737E"/>
    <w:rsid w:val="001A73F8"/>
    <w:rsid w:val="001B0BEC"/>
    <w:rsid w:val="001B4370"/>
    <w:rsid w:val="001B4583"/>
    <w:rsid w:val="001B7283"/>
    <w:rsid w:val="001C1B5A"/>
    <w:rsid w:val="001C29EB"/>
    <w:rsid w:val="001C383E"/>
    <w:rsid w:val="001C4443"/>
    <w:rsid w:val="001C54B3"/>
    <w:rsid w:val="001C5CB1"/>
    <w:rsid w:val="001C79FF"/>
    <w:rsid w:val="001C7BC3"/>
    <w:rsid w:val="001C7DA9"/>
    <w:rsid w:val="001D01A2"/>
    <w:rsid w:val="001D06D1"/>
    <w:rsid w:val="001D11DB"/>
    <w:rsid w:val="001D4E47"/>
    <w:rsid w:val="001D65CA"/>
    <w:rsid w:val="001D665E"/>
    <w:rsid w:val="001D6C3F"/>
    <w:rsid w:val="001E115C"/>
    <w:rsid w:val="001E407E"/>
    <w:rsid w:val="001E5719"/>
    <w:rsid w:val="001E589C"/>
    <w:rsid w:val="001F1C7F"/>
    <w:rsid w:val="001F29EF"/>
    <w:rsid w:val="001F391A"/>
    <w:rsid w:val="001F47C3"/>
    <w:rsid w:val="001F7915"/>
    <w:rsid w:val="002033B9"/>
    <w:rsid w:val="00204237"/>
    <w:rsid w:val="00205A9D"/>
    <w:rsid w:val="00207235"/>
    <w:rsid w:val="002113A7"/>
    <w:rsid w:val="002130D0"/>
    <w:rsid w:val="00214285"/>
    <w:rsid w:val="002169BF"/>
    <w:rsid w:val="00220195"/>
    <w:rsid w:val="0022023E"/>
    <w:rsid w:val="00220508"/>
    <w:rsid w:val="002213D9"/>
    <w:rsid w:val="002218AF"/>
    <w:rsid w:val="00223354"/>
    <w:rsid w:val="0022428B"/>
    <w:rsid w:val="00225A6D"/>
    <w:rsid w:val="00225EF0"/>
    <w:rsid w:val="0023011A"/>
    <w:rsid w:val="0023055C"/>
    <w:rsid w:val="002308E7"/>
    <w:rsid w:val="00235896"/>
    <w:rsid w:val="0023771B"/>
    <w:rsid w:val="00244ED2"/>
    <w:rsid w:val="00246C73"/>
    <w:rsid w:val="00246D10"/>
    <w:rsid w:val="00247443"/>
    <w:rsid w:val="00247583"/>
    <w:rsid w:val="002477F2"/>
    <w:rsid w:val="00251348"/>
    <w:rsid w:val="002514F6"/>
    <w:rsid w:val="00253F79"/>
    <w:rsid w:val="00254E8E"/>
    <w:rsid w:val="002561A6"/>
    <w:rsid w:val="00257F67"/>
    <w:rsid w:val="00260431"/>
    <w:rsid w:val="00262687"/>
    <w:rsid w:val="00263845"/>
    <w:rsid w:val="00264B15"/>
    <w:rsid w:val="0026796C"/>
    <w:rsid w:val="00267B3F"/>
    <w:rsid w:val="00270422"/>
    <w:rsid w:val="002716E0"/>
    <w:rsid w:val="00273409"/>
    <w:rsid w:val="00274C0F"/>
    <w:rsid w:val="0027730F"/>
    <w:rsid w:val="0027734B"/>
    <w:rsid w:val="00277714"/>
    <w:rsid w:val="00282AA6"/>
    <w:rsid w:val="00284391"/>
    <w:rsid w:val="00286396"/>
    <w:rsid w:val="0028695F"/>
    <w:rsid w:val="00287CCD"/>
    <w:rsid w:val="0029057F"/>
    <w:rsid w:val="00291721"/>
    <w:rsid w:val="00291E86"/>
    <w:rsid w:val="00292B82"/>
    <w:rsid w:val="002936A3"/>
    <w:rsid w:val="002957C9"/>
    <w:rsid w:val="00297537"/>
    <w:rsid w:val="0029770B"/>
    <w:rsid w:val="002A1CC7"/>
    <w:rsid w:val="002A1EC3"/>
    <w:rsid w:val="002A1FD7"/>
    <w:rsid w:val="002A3440"/>
    <w:rsid w:val="002A3CF8"/>
    <w:rsid w:val="002A4437"/>
    <w:rsid w:val="002A5373"/>
    <w:rsid w:val="002B03C7"/>
    <w:rsid w:val="002B19A6"/>
    <w:rsid w:val="002B212F"/>
    <w:rsid w:val="002B4AC5"/>
    <w:rsid w:val="002B6EF3"/>
    <w:rsid w:val="002C02DB"/>
    <w:rsid w:val="002C16A0"/>
    <w:rsid w:val="002C1B8B"/>
    <w:rsid w:val="002C1ECA"/>
    <w:rsid w:val="002C208B"/>
    <w:rsid w:val="002C6021"/>
    <w:rsid w:val="002C6C5F"/>
    <w:rsid w:val="002C71D0"/>
    <w:rsid w:val="002C74A1"/>
    <w:rsid w:val="002C7B28"/>
    <w:rsid w:val="002D0446"/>
    <w:rsid w:val="002D05D4"/>
    <w:rsid w:val="002D1179"/>
    <w:rsid w:val="002D1E40"/>
    <w:rsid w:val="002D2680"/>
    <w:rsid w:val="002D41C1"/>
    <w:rsid w:val="002D48E4"/>
    <w:rsid w:val="002D5DC0"/>
    <w:rsid w:val="002D5DD0"/>
    <w:rsid w:val="002E01EB"/>
    <w:rsid w:val="002E114E"/>
    <w:rsid w:val="002E13D3"/>
    <w:rsid w:val="002E1E7E"/>
    <w:rsid w:val="002E1E8C"/>
    <w:rsid w:val="002E297B"/>
    <w:rsid w:val="002E2D92"/>
    <w:rsid w:val="002E4D72"/>
    <w:rsid w:val="002E72FE"/>
    <w:rsid w:val="002F0679"/>
    <w:rsid w:val="002F0F2D"/>
    <w:rsid w:val="002F36F0"/>
    <w:rsid w:val="002F3F81"/>
    <w:rsid w:val="002F4CCC"/>
    <w:rsid w:val="002F662B"/>
    <w:rsid w:val="0030157D"/>
    <w:rsid w:val="00301B1C"/>
    <w:rsid w:val="00301B79"/>
    <w:rsid w:val="003048A3"/>
    <w:rsid w:val="003064A8"/>
    <w:rsid w:val="00307672"/>
    <w:rsid w:val="0030787A"/>
    <w:rsid w:val="0031008F"/>
    <w:rsid w:val="00310488"/>
    <w:rsid w:val="00310F28"/>
    <w:rsid w:val="003118AF"/>
    <w:rsid w:val="0031273C"/>
    <w:rsid w:val="00312FDB"/>
    <w:rsid w:val="00314F75"/>
    <w:rsid w:val="0031658C"/>
    <w:rsid w:val="00317124"/>
    <w:rsid w:val="00320E07"/>
    <w:rsid w:val="00320F49"/>
    <w:rsid w:val="00321FE6"/>
    <w:rsid w:val="00322FBE"/>
    <w:rsid w:val="003233EF"/>
    <w:rsid w:val="0032359E"/>
    <w:rsid w:val="00324714"/>
    <w:rsid w:val="0032573A"/>
    <w:rsid w:val="003266F0"/>
    <w:rsid w:val="00327AD6"/>
    <w:rsid w:val="003327B3"/>
    <w:rsid w:val="0033346D"/>
    <w:rsid w:val="003334A2"/>
    <w:rsid w:val="00340AEB"/>
    <w:rsid w:val="00342881"/>
    <w:rsid w:val="003429AB"/>
    <w:rsid w:val="00343B42"/>
    <w:rsid w:val="00343EC4"/>
    <w:rsid w:val="003442D6"/>
    <w:rsid w:val="003467F8"/>
    <w:rsid w:val="00347DA5"/>
    <w:rsid w:val="00347EFB"/>
    <w:rsid w:val="00352CB3"/>
    <w:rsid w:val="0035436C"/>
    <w:rsid w:val="0035462D"/>
    <w:rsid w:val="003552DA"/>
    <w:rsid w:val="00355479"/>
    <w:rsid w:val="00360CA5"/>
    <w:rsid w:val="00361EC0"/>
    <w:rsid w:val="003620D4"/>
    <w:rsid w:val="0036302A"/>
    <w:rsid w:val="003636EE"/>
    <w:rsid w:val="00365AED"/>
    <w:rsid w:val="00366F12"/>
    <w:rsid w:val="0036762C"/>
    <w:rsid w:val="003715A7"/>
    <w:rsid w:val="0037470F"/>
    <w:rsid w:val="00375AD0"/>
    <w:rsid w:val="003777F5"/>
    <w:rsid w:val="00380987"/>
    <w:rsid w:val="00380C19"/>
    <w:rsid w:val="00382E11"/>
    <w:rsid w:val="0038402D"/>
    <w:rsid w:val="0038641F"/>
    <w:rsid w:val="00386B60"/>
    <w:rsid w:val="0039011A"/>
    <w:rsid w:val="00390416"/>
    <w:rsid w:val="0039238F"/>
    <w:rsid w:val="00394C55"/>
    <w:rsid w:val="0039632C"/>
    <w:rsid w:val="00396653"/>
    <w:rsid w:val="0039682E"/>
    <w:rsid w:val="00396E6D"/>
    <w:rsid w:val="003971A8"/>
    <w:rsid w:val="00397742"/>
    <w:rsid w:val="003A0895"/>
    <w:rsid w:val="003A0A77"/>
    <w:rsid w:val="003A0B68"/>
    <w:rsid w:val="003A182C"/>
    <w:rsid w:val="003A221C"/>
    <w:rsid w:val="003A229B"/>
    <w:rsid w:val="003A3922"/>
    <w:rsid w:val="003A597E"/>
    <w:rsid w:val="003A7243"/>
    <w:rsid w:val="003A74A6"/>
    <w:rsid w:val="003A75F3"/>
    <w:rsid w:val="003B011C"/>
    <w:rsid w:val="003B11F8"/>
    <w:rsid w:val="003B2E15"/>
    <w:rsid w:val="003C41EE"/>
    <w:rsid w:val="003C5F49"/>
    <w:rsid w:val="003D1438"/>
    <w:rsid w:val="003D21CE"/>
    <w:rsid w:val="003D5A10"/>
    <w:rsid w:val="003D6BA2"/>
    <w:rsid w:val="003D6C1C"/>
    <w:rsid w:val="003E0C50"/>
    <w:rsid w:val="003E0F95"/>
    <w:rsid w:val="003E1495"/>
    <w:rsid w:val="003E246A"/>
    <w:rsid w:val="003E2D5B"/>
    <w:rsid w:val="003E34B2"/>
    <w:rsid w:val="003E3E07"/>
    <w:rsid w:val="003E41E0"/>
    <w:rsid w:val="003E7CB7"/>
    <w:rsid w:val="003F000E"/>
    <w:rsid w:val="003F053B"/>
    <w:rsid w:val="003F1806"/>
    <w:rsid w:val="003F2EF9"/>
    <w:rsid w:val="003F2EFB"/>
    <w:rsid w:val="003F3E70"/>
    <w:rsid w:val="003F4D70"/>
    <w:rsid w:val="003F5F6E"/>
    <w:rsid w:val="003F61D1"/>
    <w:rsid w:val="003F7092"/>
    <w:rsid w:val="003F75AC"/>
    <w:rsid w:val="003F7B34"/>
    <w:rsid w:val="00402ADC"/>
    <w:rsid w:val="00402BAD"/>
    <w:rsid w:val="00402FA1"/>
    <w:rsid w:val="004040B5"/>
    <w:rsid w:val="0040532B"/>
    <w:rsid w:val="0041055B"/>
    <w:rsid w:val="00411903"/>
    <w:rsid w:val="004119C9"/>
    <w:rsid w:val="00411D25"/>
    <w:rsid w:val="00414416"/>
    <w:rsid w:val="004146CC"/>
    <w:rsid w:val="0041559C"/>
    <w:rsid w:val="0041778C"/>
    <w:rsid w:val="00417A8B"/>
    <w:rsid w:val="004201A6"/>
    <w:rsid w:val="004217BE"/>
    <w:rsid w:val="004223AA"/>
    <w:rsid w:val="004237C0"/>
    <w:rsid w:val="00424EFF"/>
    <w:rsid w:val="00426C8D"/>
    <w:rsid w:val="00426DED"/>
    <w:rsid w:val="0043081C"/>
    <w:rsid w:val="00431947"/>
    <w:rsid w:val="00433295"/>
    <w:rsid w:val="00433EC3"/>
    <w:rsid w:val="004358EC"/>
    <w:rsid w:val="00437F54"/>
    <w:rsid w:val="00440A6B"/>
    <w:rsid w:val="00444A21"/>
    <w:rsid w:val="0044548E"/>
    <w:rsid w:val="0044599A"/>
    <w:rsid w:val="00445A22"/>
    <w:rsid w:val="00446625"/>
    <w:rsid w:val="00446BD5"/>
    <w:rsid w:val="004477A4"/>
    <w:rsid w:val="00447B66"/>
    <w:rsid w:val="0045008F"/>
    <w:rsid w:val="00450115"/>
    <w:rsid w:val="00450FF1"/>
    <w:rsid w:val="00451099"/>
    <w:rsid w:val="0045250A"/>
    <w:rsid w:val="00452CCE"/>
    <w:rsid w:val="004553BB"/>
    <w:rsid w:val="00456992"/>
    <w:rsid w:val="004569DA"/>
    <w:rsid w:val="00461266"/>
    <w:rsid w:val="00461BB8"/>
    <w:rsid w:val="00461F68"/>
    <w:rsid w:val="00462253"/>
    <w:rsid w:val="00462CBA"/>
    <w:rsid w:val="004653DD"/>
    <w:rsid w:val="00465ECE"/>
    <w:rsid w:val="00471AFF"/>
    <w:rsid w:val="0048318F"/>
    <w:rsid w:val="00485597"/>
    <w:rsid w:val="00490348"/>
    <w:rsid w:val="00495139"/>
    <w:rsid w:val="00496A51"/>
    <w:rsid w:val="00496D3F"/>
    <w:rsid w:val="004A0993"/>
    <w:rsid w:val="004A1725"/>
    <w:rsid w:val="004A27CC"/>
    <w:rsid w:val="004A508F"/>
    <w:rsid w:val="004A6AD3"/>
    <w:rsid w:val="004A6E8D"/>
    <w:rsid w:val="004A7534"/>
    <w:rsid w:val="004A7D09"/>
    <w:rsid w:val="004B0197"/>
    <w:rsid w:val="004B1483"/>
    <w:rsid w:val="004B2394"/>
    <w:rsid w:val="004B2AC4"/>
    <w:rsid w:val="004B37AC"/>
    <w:rsid w:val="004B3D3E"/>
    <w:rsid w:val="004B49C3"/>
    <w:rsid w:val="004B66A3"/>
    <w:rsid w:val="004B73E7"/>
    <w:rsid w:val="004B7CC1"/>
    <w:rsid w:val="004C46AC"/>
    <w:rsid w:val="004C7034"/>
    <w:rsid w:val="004C7437"/>
    <w:rsid w:val="004C7599"/>
    <w:rsid w:val="004C7875"/>
    <w:rsid w:val="004D04F9"/>
    <w:rsid w:val="004D1403"/>
    <w:rsid w:val="004D1A00"/>
    <w:rsid w:val="004D1C38"/>
    <w:rsid w:val="004D31AA"/>
    <w:rsid w:val="004D32E9"/>
    <w:rsid w:val="004D6806"/>
    <w:rsid w:val="004D6960"/>
    <w:rsid w:val="004E14DB"/>
    <w:rsid w:val="004E194E"/>
    <w:rsid w:val="004E404C"/>
    <w:rsid w:val="004E695C"/>
    <w:rsid w:val="004F0AC6"/>
    <w:rsid w:val="004F2543"/>
    <w:rsid w:val="004F3C04"/>
    <w:rsid w:val="004F3DA2"/>
    <w:rsid w:val="004F4ECB"/>
    <w:rsid w:val="004F5CFD"/>
    <w:rsid w:val="005001CD"/>
    <w:rsid w:val="00500A79"/>
    <w:rsid w:val="00500A92"/>
    <w:rsid w:val="00501292"/>
    <w:rsid w:val="00501838"/>
    <w:rsid w:val="00501C8E"/>
    <w:rsid w:val="005053B7"/>
    <w:rsid w:val="0050754A"/>
    <w:rsid w:val="005104EC"/>
    <w:rsid w:val="0051112B"/>
    <w:rsid w:val="005122BA"/>
    <w:rsid w:val="005151EE"/>
    <w:rsid w:val="00517D49"/>
    <w:rsid w:val="00520806"/>
    <w:rsid w:val="00521488"/>
    <w:rsid w:val="0052486A"/>
    <w:rsid w:val="005256C5"/>
    <w:rsid w:val="00525D34"/>
    <w:rsid w:val="00525D35"/>
    <w:rsid w:val="005273B0"/>
    <w:rsid w:val="00527443"/>
    <w:rsid w:val="00527DA4"/>
    <w:rsid w:val="00530E36"/>
    <w:rsid w:val="00531504"/>
    <w:rsid w:val="0054089F"/>
    <w:rsid w:val="005413B4"/>
    <w:rsid w:val="00541DEA"/>
    <w:rsid w:val="00542D13"/>
    <w:rsid w:val="00544635"/>
    <w:rsid w:val="00544B1B"/>
    <w:rsid w:val="00545DF3"/>
    <w:rsid w:val="00546395"/>
    <w:rsid w:val="00551481"/>
    <w:rsid w:val="00551C25"/>
    <w:rsid w:val="00552FDB"/>
    <w:rsid w:val="0055330C"/>
    <w:rsid w:val="00554D5D"/>
    <w:rsid w:val="00554F17"/>
    <w:rsid w:val="005559AE"/>
    <w:rsid w:val="00555FEC"/>
    <w:rsid w:val="00557166"/>
    <w:rsid w:val="00557BE5"/>
    <w:rsid w:val="0056086B"/>
    <w:rsid w:val="00561782"/>
    <w:rsid w:val="00561915"/>
    <w:rsid w:val="005619B4"/>
    <w:rsid w:val="00564989"/>
    <w:rsid w:val="00564BC8"/>
    <w:rsid w:val="00564D68"/>
    <w:rsid w:val="00564F8B"/>
    <w:rsid w:val="00572E03"/>
    <w:rsid w:val="00573EB9"/>
    <w:rsid w:val="005745E7"/>
    <w:rsid w:val="00574EE8"/>
    <w:rsid w:val="00575B69"/>
    <w:rsid w:val="00576154"/>
    <w:rsid w:val="00576803"/>
    <w:rsid w:val="00576CAF"/>
    <w:rsid w:val="005847C3"/>
    <w:rsid w:val="00585D66"/>
    <w:rsid w:val="00586974"/>
    <w:rsid w:val="005916E2"/>
    <w:rsid w:val="00592772"/>
    <w:rsid w:val="005935B8"/>
    <w:rsid w:val="005945BC"/>
    <w:rsid w:val="00594811"/>
    <w:rsid w:val="00595020"/>
    <w:rsid w:val="00596BA6"/>
    <w:rsid w:val="005A0DDC"/>
    <w:rsid w:val="005A15A3"/>
    <w:rsid w:val="005A3B49"/>
    <w:rsid w:val="005A3CA5"/>
    <w:rsid w:val="005A4EFA"/>
    <w:rsid w:val="005A52E7"/>
    <w:rsid w:val="005A7218"/>
    <w:rsid w:val="005A7C16"/>
    <w:rsid w:val="005B13EB"/>
    <w:rsid w:val="005B1625"/>
    <w:rsid w:val="005B1634"/>
    <w:rsid w:val="005B4A08"/>
    <w:rsid w:val="005B600C"/>
    <w:rsid w:val="005C0A4F"/>
    <w:rsid w:val="005C1299"/>
    <w:rsid w:val="005C15E8"/>
    <w:rsid w:val="005C1685"/>
    <w:rsid w:val="005C29CD"/>
    <w:rsid w:val="005C3C05"/>
    <w:rsid w:val="005C508B"/>
    <w:rsid w:val="005C6E77"/>
    <w:rsid w:val="005C7231"/>
    <w:rsid w:val="005C7B5A"/>
    <w:rsid w:val="005D09DE"/>
    <w:rsid w:val="005D0B1B"/>
    <w:rsid w:val="005D23D1"/>
    <w:rsid w:val="005D2601"/>
    <w:rsid w:val="005D342B"/>
    <w:rsid w:val="005D353E"/>
    <w:rsid w:val="005D788A"/>
    <w:rsid w:val="005E07E6"/>
    <w:rsid w:val="005E152F"/>
    <w:rsid w:val="005E1A83"/>
    <w:rsid w:val="005E26BD"/>
    <w:rsid w:val="005E4881"/>
    <w:rsid w:val="005E5781"/>
    <w:rsid w:val="005E6360"/>
    <w:rsid w:val="005E7399"/>
    <w:rsid w:val="005F0A76"/>
    <w:rsid w:val="005F0C28"/>
    <w:rsid w:val="005F192B"/>
    <w:rsid w:val="005F3C74"/>
    <w:rsid w:val="005F4B8E"/>
    <w:rsid w:val="005F5947"/>
    <w:rsid w:val="005F6296"/>
    <w:rsid w:val="005F7EC7"/>
    <w:rsid w:val="005F7EFD"/>
    <w:rsid w:val="00601097"/>
    <w:rsid w:val="00602218"/>
    <w:rsid w:val="00602CE0"/>
    <w:rsid w:val="00605B20"/>
    <w:rsid w:val="006068C9"/>
    <w:rsid w:val="0060780A"/>
    <w:rsid w:val="0061016D"/>
    <w:rsid w:val="00610A21"/>
    <w:rsid w:val="006125B5"/>
    <w:rsid w:val="00612DA8"/>
    <w:rsid w:val="006166DE"/>
    <w:rsid w:val="00616D83"/>
    <w:rsid w:val="006174A0"/>
    <w:rsid w:val="00620A12"/>
    <w:rsid w:val="00626AAC"/>
    <w:rsid w:val="00630E18"/>
    <w:rsid w:val="006312EB"/>
    <w:rsid w:val="00631F08"/>
    <w:rsid w:val="00632184"/>
    <w:rsid w:val="006340A7"/>
    <w:rsid w:val="0063503F"/>
    <w:rsid w:val="00635683"/>
    <w:rsid w:val="00636A55"/>
    <w:rsid w:val="00636B9D"/>
    <w:rsid w:val="006401D1"/>
    <w:rsid w:val="00642000"/>
    <w:rsid w:val="00643123"/>
    <w:rsid w:val="00644030"/>
    <w:rsid w:val="00644EC3"/>
    <w:rsid w:val="0065067B"/>
    <w:rsid w:val="006518A1"/>
    <w:rsid w:val="00652264"/>
    <w:rsid w:val="006522EC"/>
    <w:rsid w:val="006529E1"/>
    <w:rsid w:val="00652A31"/>
    <w:rsid w:val="0065410B"/>
    <w:rsid w:val="00654DDD"/>
    <w:rsid w:val="0065617D"/>
    <w:rsid w:val="006565A3"/>
    <w:rsid w:val="00656B01"/>
    <w:rsid w:val="00657088"/>
    <w:rsid w:val="0066219F"/>
    <w:rsid w:val="00662295"/>
    <w:rsid w:val="0066325A"/>
    <w:rsid w:val="00663ECA"/>
    <w:rsid w:val="0066433A"/>
    <w:rsid w:val="0066446B"/>
    <w:rsid w:val="00664A08"/>
    <w:rsid w:val="0066535C"/>
    <w:rsid w:val="00665FF7"/>
    <w:rsid w:val="006703B6"/>
    <w:rsid w:val="00674F41"/>
    <w:rsid w:val="006752E4"/>
    <w:rsid w:val="00677181"/>
    <w:rsid w:val="00677EAD"/>
    <w:rsid w:val="0068132F"/>
    <w:rsid w:val="00681B3E"/>
    <w:rsid w:val="006834DE"/>
    <w:rsid w:val="0068394F"/>
    <w:rsid w:val="00683C60"/>
    <w:rsid w:val="00683F2D"/>
    <w:rsid w:val="0068437B"/>
    <w:rsid w:val="006853D3"/>
    <w:rsid w:val="00685B39"/>
    <w:rsid w:val="006901C1"/>
    <w:rsid w:val="00692483"/>
    <w:rsid w:val="006927AC"/>
    <w:rsid w:val="00692EA8"/>
    <w:rsid w:val="0069317E"/>
    <w:rsid w:val="006937D1"/>
    <w:rsid w:val="0069430B"/>
    <w:rsid w:val="0069517B"/>
    <w:rsid w:val="006951AB"/>
    <w:rsid w:val="00695DFD"/>
    <w:rsid w:val="00696601"/>
    <w:rsid w:val="00697B6A"/>
    <w:rsid w:val="00697F21"/>
    <w:rsid w:val="006A074D"/>
    <w:rsid w:val="006A13B6"/>
    <w:rsid w:val="006A1C43"/>
    <w:rsid w:val="006A39F4"/>
    <w:rsid w:val="006A5AB5"/>
    <w:rsid w:val="006A5F51"/>
    <w:rsid w:val="006B19A3"/>
    <w:rsid w:val="006B1CB1"/>
    <w:rsid w:val="006B1F3F"/>
    <w:rsid w:val="006B2244"/>
    <w:rsid w:val="006B2872"/>
    <w:rsid w:val="006B2F35"/>
    <w:rsid w:val="006B396D"/>
    <w:rsid w:val="006B46EF"/>
    <w:rsid w:val="006B46F1"/>
    <w:rsid w:val="006B4B49"/>
    <w:rsid w:val="006B622E"/>
    <w:rsid w:val="006B74E9"/>
    <w:rsid w:val="006B7D90"/>
    <w:rsid w:val="006C0BC9"/>
    <w:rsid w:val="006C130E"/>
    <w:rsid w:val="006C5E0C"/>
    <w:rsid w:val="006C7609"/>
    <w:rsid w:val="006D0516"/>
    <w:rsid w:val="006D1915"/>
    <w:rsid w:val="006D2EC0"/>
    <w:rsid w:val="006D3FB9"/>
    <w:rsid w:val="006D48A1"/>
    <w:rsid w:val="006D58DB"/>
    <w:rsid w:val="006D595C"/>
    <w:rsid w:val="006D6161"/>
    <w:rsid w:val="006D7701"/>
    <w:rsid w:val="006E1ECF"/>
    <w:rsid w:val="006E2110"/>
    <w:rsid w:val="006E3DE8"/>
    <w:rsid w:val="006E3E00"/>
    <w:rsid w:val="006E41C8"/>
    <w:rsid w:val="006E496A"/>
    <w:rsid w:val="006E51D1"/>
    <w:rsid w:val="006E5238"/>
    <w:rsid w:val="006E532F"/>
    <w:rsid w:val="006E79A3"/>
    <w:rsid w:val="006F1049"/>
    <w:rsid w:val="006F22A6"/>
    <w:rsid w:val="006F3A72"/>
    <w:rsid w:val="006F41C0"/>
    <w:rsid w:val="006F5E56"/>
    <w:rsid w:val="00703AE6"/>
    <w:rsid w:val="007045AF"/>
    <w:rsid w:val="007071E4"/>
    <w:rsid w:val="007108E3"/>
    <w:rsid w:val="007111A8"/>
    <w:rsid w:val="007152C1"/>
    <w:rsid w:val="00716FC0"/>
    <w:rsid w:val="00720365"/>
    <w:rsid w:val="00720EED"/>
    <w:rsid w:val="00721E45"/>
    <w:rsid w:val="00721F24"/>
    <w:rsid w:val="00722BD7"/>
    <w:rsid w:val="007239D4"/>
    <w:rsid w:val="00726623"/>
    <w:rsid w:val="0072733D"/>
    <w:rsid w:val="00727C88"/>
    <w:rsid w:val="007309A9"/>
    <w:rsid w:val="0073105D"/>
    <w:rsid w:val="00731AC1"/>
    <w:rsid w:val="007336F9"/>
    <w:rsid w:val="00735E97"/>
    <w:rsid w:val="00740F80"/>
    <w:rsid w:val="00741745"/>
    <w:rsid w:val="007447AA"/>
    <w:rsid w:val="007450CB"/>
    <w:rsid w:val="007463A5"/>
    <w:rsid w:val="007467E4"/>
    <w:rsid w:val="007477C4"/>
    <w:rsid w:val="00756E55"/>
    <w:rsid w:val="007604AF"/>
    <w:rsid w:val="00763247"/>
    <w:rsid w:val="00763FCC"/>
    <w:rsid w:val="00764EA6"/>
    <w:rsid w:val="0076793F"/>
    <w:rsid w:val="00770056"/>
    <w:rsid w:val="007702EE"/>
    <w:rsid w:val="00770A99"/>
    <w:rsid w:val="007725A1"/>
    <w:rsid w:val="0077377B"/>
    <w:rsid w:val="00776A80"/>
    <w:rsid w:val="00776FBA"/>
    <w:rsid w:val="007816D6"/>
    <w:rsid w:val="00782F8E"/>
    <w:rsid w:val="007847BE"/>
    <w:rsid w:val="00785811"/>
    <w:rsid w:val="00790263"/>
    <w:rsid w:val="00790D8D"/>
    <w:rsid w:val="00793A56"/>
    <w:rsid w:val="00793C96"/>
    <w:rsid w:val="0079416C"/>
    <w:rsid w:val="0079582B"/>
    <w:rsid w:val="007962CC"/>
    <w:rsid w:val="00796840"/>
    <w:rsid w:val="007A11F9"/>
    <w:rsid w:val="007A3C79"/>
    <w:rsid w:val="007A3F2B"/>
    <w:rsid w:val="007A490D"/>
    <w:rsid w:val="007A5E98"/>
    <w:rsid w:val="007A5F22"/>
    <w:rsid w:val="007B4166"/>
    <w:rsid w:val="007B5124"/>
    <w:rsid w:val="007B5617"/>
    <w:rsid w:val="007B7215"/>
    <w:rsid w:val="007B7D43"/>
    <w:rsid w:val="007C138B"/>
    <w:rsid w:val="007C1523"/>
    <w:rsid w:val="007C2507"/>
    <w:rsid w:val="007C792F"/>
    <w:rsid w:val="007D0C0B"/>
    <w:rsid w:val="007D3772"/>
    <w:rsid w:val="007D3CB5"/>
    <w:rsid w:val="007D42E6"/>
    <w:rsid w:val="007D62FC"/>
    <w:rsid w:val="007D788C"/>
    <w:rsid w:val="007E185A"/>
    <w:rsid w:val="007E48DF"/>
    <w:rsid w:val="007E78F9"/>
    <w:rsid w:val="007F0175"/>
    <w:rsid w:val="007F1C98"/>
    <w:rsid w:val="007F2FEB"/>
    <w:rsid w:val="007F4ED0"/>
    <w:rsid w:val="007F5D74"/>
    <w:rsid w:val="007F7046"/>
    <w:rsid w:val="00800503"/>
    <w:rsid w:val="00800A6B"/>
    <w:rsid w:val="00802DC5"/>
    <w:rsid w:val="00804C52"/>
    <w:rsid w:val="008056F1"/>
    <w:rsid w:val="00814C11"/>
    <w:rsid w:val="00814E84"/>
    <w:rsid w:val="008161EF"/>
    <w:rsid w:val="008178AD"/>
    <w:rsid w:val="0082219D"/>
    <w:rsid w:val="008224CF"/>
    <w:rsid w:val="00822D1A"/>
    <w:rsid w:val="00823929"/>
    <w:rsid w:val="00823C9D"/>
    <w:rsid w:val="00824B5F"/>
    <w:rsid w:val="00825621"/>
    <w:rsid w:val="0082732C"/>
    <w:rsid w:val="00832714"/>
    <w:rsid w:val="008331E2"/>
    <w:rsid w:val="0083350F"/>
    <w:rsid w:val="008340B3"/>
    <w:rsid w:val="0083536E"/>
    <w:rsid w:val="00835640"/>
    <w:rsid w:val="0084009B"/>
    <w:rsid w:val="00842694"/>
    <w:rsid w:val="00842D17"/>
    <w:rsid w:val="00846050"/>
    <w:rsid w:val="0084627F"/>
    <w:rsid w:val="00846497"/>
    <w:rsid w:val="00850699"/>
    <w:rsid w:val="00851D61"/>
    <w:rsid w:val="00852845"/>
    <w:rsid w:val="00852C03"/>
    <w:rsid w:val="008532D5"/>
    <w:rsid w:val="00855576"/>
    <w:rsid w:val="00855C11"/>
    <w:rsid w:val="00855F1F"/>
    <w:rsid w:val="00856C70"/>
    <w:rsid w:val="00857A7C"/>
    <w:rsid w:val="00861670"/>
    <w:rsid w:val="00861A65"/>
    <w:rsid w:val="008624CE"/>
    <w:rsid w:val="00862FA2"/>
    <w:rsid w:val="00863AAC"/>
    <w:rsid w:val="00863C4F"/>
    <w:rsid w:val="00863DD6"/>
    <w:rsid w:val="00865024"/>
    <w:rsid w:val="00866501"/>
    <w:rsid w:val="0086670D"/>
    <w:rsid w:val="0086718F"/>
    <w:rsid w:val="0087099C"/>
    <w:rsid w:val="00872539"/>
    <w:rsid w:val="00876E3E"/>
    <w:rsid w:val="00877DDA"/>
    <w:rsid w:val="00880ADB"/>
    <w:rsid w:val="00883CDE"/>
    <w:rsid w:val="0088426A"/>
    <w:rsid w:val="008860BE"/>
    <w:rsid w:val="00887091"/>
    <w:rsid w:val="0088718F"/>
    <w:rsid w:val="00893162"/>
    <w:rsid w:val="00893ECE"/>
    <w:rsid w:val="00895BBE"/>
    <w:rsid w:val="008970A4"/>
    <w:rsid w:val="00897FB3"/>
    <w:rsid w:val="008A0AF2"/>
    <w:rsid w:val="008A2D15"/>
    <w:rsid w:val="008A36AD"/>
    <w:rsid w:val="008A4399"/>
    <w:rsid w:val="008A49AC"/>
    <w:rsid w:val="008A64ED"/>
    <w:rsid w:val="008B037A"/>
    <w:rsid w:val="008B0604"/>
    <w:rsid w:val="008B2BD7"/>
    <w:rsid w:val="008C0D28"/>
    <w:rsid w:val="008C13D6"/>
    <w:rsid w:val="008C33A5"/>
    <w:rsid w:val="008C65E5"/>
    <w:rsid w:val="008C6A22"/>
    <w:rsid w:val="008D0E33"/>
    <w:rsid w:val="008D28BE"/>
    <w:rsid w:val="008D3B85"/>
    <w:rsid w:val="008D50D4"/>
    <w:rsid w:val="008D6F99"/>
    <w:rsid w:val="008E0F2C"/>
    <w:rsid w:val="008E39CB"/>
    <w:rsid w:val="008E3F14"/>
    <w:rsid w:val="008E7221"/>
    <w:rsid w:val="008F1359"/>
    <w:rsid w:val="008F248B"/>
    <w:rsid w:val="008F3B46"/>
    <w:rsid w:val="008F457D"/>
    <w:rsid w:val="008F505D"/>
    <w:rsid w:val="008F5FC0"/>
    <w:rsid w:val="008F72E7"/>
    <w:rsid w:val="00900400"/>
    <w:rsid w:val="0090232F"/>
    <w:rsid w:val="009031C7"/>
    <w:rsid w:val="00903A6D"/>
    <w:rsid w:val="00905341"/>
    <w:rsid w:val="00906EE5"/>
    <w:rsid w:val="00910322"/>
    <w:rsid w:val="009114A4"/>
    <w:rsid w:val="009121FC"/>
    <w:rsid w:val="0091290D"/>
    <w:rsid w:val="00914411"/>
    <w:rsid w:val="00922E7E"/>
    <w:rsid w:val="00923DC0"/>
    <w:rsid w:val="00923F91"/>
    <w:rsid w:val="009248DF"/>
    <w:rsid w:val="0092706A"/>
    <w:rsid w:val="0092787F"/>
    <w:rsid w:val="0093222C"/>
    <w:rsid w:val="00935132"/>
    <w:rsid w:val="0093517D"/>
    <w:rsid w:val="00941354"/>
    <w:rsid w:val="0094165C"/>
    <w:rsid w:val="0094239E"/>
    <w:rsid w:val="009438D4"/>
    <w:rsid w:val="00944242"/>
    <w:rsid w:val="00945286"/>
    <w:rsid w:val="0094752E"/>
    <w:rsid w:val="00950072"/>
    <w:rsid w:val="00951AD3"/>
    <w:rsid w:val="00953102"/>
    <w:rsid w:val="00953637"/>
    <w:rsid w:val="00956E5C"/>
    <w:rsid w:val="0095701E"/>
    <w:rsid w:val="0095779A"/>
    <w:rsid w:val="00957E8D"/>
    <w:rsid w:val="009631B5"/>
    <w:rsid w:val="009636A1"/>
    <w:rsid w:val="009649F5"/>
    <w:rsid w:val="00967ED9"/>
    <w:rsid w:val="00972AFC"/>
    <w:rsid w:val="00974430"/>
    <w:rsid w:val="0097486A"/>
    <w:rsid w:val="00975359"/>
    <w:rsid w:val="009757DB"/>
    <w:rsid w:val="00975C9B"/>
    <w:rsid w:val="009774BA"/>
    <w:rsid w:val="009812A6"/>
    <w:rsid w:val="0098238C"/>
    <w:rsid w:val="00983F70"/>
    <w:rsid w:val="0098528D"/>
    <w:rsid w:val="00985745"/>
    <w:rsid w:val="00985FCD"/>
    <w:rsid w:val="009865CA"/>
    <w:rsid w:val="009908E8"/>
    <w:rsid w:val="00990A20"/>
    <w:rsid w:val="00991017"/>
    <w:rsid w:val="009932B3"/>
    <w:rsid w:val="009948EC"/>
    <w:rsid w:val="00994BF5"/>
    <w:rsid w:val="00994C8A"/>
    <w:rsid w:val="009970F6"/>
    <w:rsid w:val="00997D5D"/>
    <w:rsid w:val="009A03B8"/>
    <w:rsid w:val="009A0C19"/>
    <w:rsid w:val="009A33EC"/>
    <w:rsid w:val="009A3BC9"/>
    <w:rsid w:val="009A3E01"/>
    <w:rsid w:val="009A5835"/>
    <w:rsid w:val="009A69A1"/>
    <w:rsid w:val="009A7889"/>
    <w:rsid w:val="009B012F"/>
    <w:rsid w:val="009B1B59"/>
    <w:rsid w:val="009B1CCF"/>
    <w:rsid w:val="009B4166"/>
    <w:rsid w:val="009B46D2"/>
    <w:rsid w:val="009B4D81"/>
    <w:rsid w:val="009B4D9C"/>
    <w:rsid w:val="009B538E"/>
    <w:rsid w:val="009B6D28"/>
    <w:rsid w:val="009B78E6"/>
    <w:rsid w:val="009C0966"/>
    <w:rsid w:val="009C4AF4"/>
    <w:rsid w:val="009C4C54"/>
    <w:rsid w:val="009C731C"/>
    <w:rsid w:val="009C7336"/>
    <w:rsid w:val="009D17C9"/>
    <w:rsid w:val="009D2FA7"/>
    <w:rsid w:val="009D5956"/>
    <w:rsid w:val="009D5C9A"/>
    <w:rsid w:val="009D7AB5"/>
    <w:rsid w:val="009E2D23"/>
    <w:rsid w:val="009E354D"/>
    <w:rsid w:val="009E4107"/>
    <w:rsid w:val="009E5179"/>
    <w:rsid w:val="009E59A7"/>
    <w:rsid w:val="009E67D5"/>
    <w:rsid w:val="009E694E"/>
    <w:rsid w:val="009E6F62"/>
    <w:rsid w:val="009F001B"/>
    <w:rsid w:val="009F0A34"/>
    <w:rsid w:val="009F2AA9"/>
    <w:rsid w:val="009F2EF2"/>
    <w:rsid w:val="009F39A4"/>
    <w:rsid w:val="009F5B1C"/>
    <w:rsid w:val="009F61B8"/>
    <w:rsid w:val="009F6282"/>
    <w:rsid w:val="009F71CB"/>
    <w:rsid w:val="009F7488"/>
    <w:rsid w:val="009F7782"/>
    <w:rsid w:val="00A005D7"/>
    <w:rsid w:val="00A07F32"/>
    <w:rsid w:val="00A135CC"/>
    <w:rsid w:val="00A1362A"/>
    <w:rsid w:val="00A1458B"/>
    <w:rsid w:val="00A14BD7"/>
    <w:rsid w:val="00A157BE"/>
    <w:rsid w:val="00A16579"/>
    <w:rsid w:val="00A16A10"/>
    <w:rsid w:val="00A17B54"/>
    <w:rsid w:val="00A17F64"/>
    <w:rsid w:val="00A21732"/>
    <w:rsid w:val="00A236A2"/>
    <w:rsid w:val="00A247E6"/>
    <w:rsid w:val="00A27A22"/>
    <w:rsid w:val="00A321EC"/>
    <w:rsid w:val="00A3276D"/>
    <w:rsid w:val="00A32BDD"/>
    <w:rsid w:val="00A335EC"/>
    <w:rsid w:val="00A35540"/>
    <w:rsid w:val="00A35CEA"/>
    <w:rsid w:val="00A367E9"/>
    <w:rsid w:val="00A401EF"/>
    <w:rsid w:val="00A4054D"/>
    <w:rsid w:val="00A4083C"/>
    <w:rsid w:val="00A40F4A"/>
    <w:rsid w:val="00A42C4D"/>
    <w:rsid w:val="00A42FA3"/>
    <w:rsid w:val="00A44D07"/>
    <w:rsid w:val="00A465AF"/>
    <w:rsid w:val="00A545DB"/>
    <w:rsid w:val="00A54865"/>
    <w:rsid w:val="00A54923"/>
    <w:rsid w:val="00A556EB"/>
    <w:rsid w:val="00A56307"/>
    <w:rsid w:val="00A60250"/>
    <w:rsid w:val="00A61D66"/>
    <w:rsid w:val="00A63F18"/>
    <w:rsid w:val="00A6410F"/>
    <w:rsid w:val="00A649A1"/>
    <w:rsid w:val="00A65230"/>
    <w:rsid w:val="00A65BA8"/>
    <w:rsid w:val="00A6733C"/>
    <w:rsid w:val="00A726AE"/>
    <w:rsid w:val="00A72EEE"/>
    <w:rsid w:val="00A73B6D"/>
    <w:rsid w:val="00A7413A"/>
    <w:rsid w:val="00A74232"/>
    <w:rsid w:val="00A746EF"/>
    <w:rsid w:val="00A7591C"/>
    <w:rsid w:val="00A75AB5"/>
    <w:rsid w:val="00A773D4"/>
    <w:rsid w:val="00A82581"/>
    <w:rsid w:val="00A82D39"/>
    <w:rsid w:val="00A837C0"/>
    <w:rsid w:val="00A83879"/>
    <w:rsid w:val="00A86A89"/>
    <w:rsid w:val="00A86D8A"/>
    <w:rsid w:val="00A87E94"/>
    <w:rsid w:val="00A91048"/>
    <w:rsid w:val="00A94A99"/>
    <w:rsid w:val="00A94D08"/>
    <w:rsid w:val="00A94D39"/>
    <w:rsid w:val="00A95829"/>
    <w:rsid w:val="00A96A56"/>
    <w:rsid w:val="00A97700"/>
    <w:rsid w:val="00AA046E"/>
    <w:rsid w:val="00AA25E3"/>
    <w:rsid w:val="00AA4470"/>
    <w:rsid w:val="00AA4C31"/>
    <w:rsid w:val="00AA4D67"/>
    <w:rsid w:val="00AB06A7"/>
    <w:rsid w:val="00AB099E"/>
    <w:rsid w:val="00AB2619"/>
    <w:rsid w:val="00AB3AB2"/>
    <w:rsid w:val="00AB4631"/>
    <w:rsid w:val="00AB470C"/>
    <w:rsid w:val="00AB6774"/>
    <w:rsid w:val="00AB7928"/>
    <w:rsid w:val="00AC03BD"/>
    <w:rsid w:val="00AC129A"/>
    <w:rsid w:val="00AC4D92"/>
    <w:rsid w:val="00AC6411"/>
    <w:rsid w:val="00AC738B"/>
    <w:rsid w:val="00AD0410"/>
    <w:rsid w:val="00AD1D39"/>
    <w:rsid w:val="00AD3297"/>
    <w:rsid w:val="00AD3425"/>
    <w:rsid w:val="00AD3C2B"/>
    <w:rsid w:val="00AD56F8"/>
    <w:rsid w:val="00AD5F49"/>
    <w:rsid w:val="00AD7636"/>
    <w:rsid w:val="00AE0245"/>
    <w:rsid w:val="00AE36D5"/>
    <w:rsid w:val="00AE507F"/>
    <w:rsid w:val="00AE523A"/>
    <w:rsid w:val="00AE6E79"/>
    <w:rsid w:val="00AF0C7D"/>
    <w:rsid w:val="00AF24BF"/>
    <w:rsid w:val="00AF3746"/>
    <w:rsid w:val="00AF5BE2"/>
    <w:rsid w:val="00AF607E"/>
    <w:rsid w:val="00AF624F"/>
    <w:rsid w:val="00AF62B8"/>
    <w:rsid w:val="00AF6CB3"/>
    <w:rsid w:val="00AF6CC9"/>
    <w:rsid w:val="00B016B4"/>
    <w:rsid w:val="00B073F4"/>
    <w:rsid w:val="00B07C7E"/>
    <w:rsid w:val="00B10348"/>
    <w:rsid w:val="00B10644"/>
    <w:rsid w:val="00B117CA"/>
    <w:rsid w:val="00B121DD"/>
    <w:rsid w:val="00B124F9"/>
    <w:rsid w:val="00B14D8C"/>
    <w:rsid w:val="00B153CF"/>
    <w:rsid w:val="00B16099"/>
    <w:rsid w:val="00B164F5"/>
    <w:rsid w:val="00B20CAB"/>
    <w:rsid w:val="00B21ED4"/>
    <w:rsid w:val="00B22CED"/>
    <w:rsid w:val="00B22E6B"/>
    <w:rsid w:val="00B27B08"/>
    <w:rsid w:val="00B311A0"/>
    <w:rsid w:val="00B32110"/>
    <w:rsid w:val="00B32DFE"/>
    <w:rsid w:val="00B33F4B"/>
    <w:rsid w:val="00B34908"/>
    <w:rsid w:val="00B3591C"/>
    <w:rsid w:val="00B36BB5"/>
    <w:rsid w:val="00B36D15"/>
    <w:rsid w:val="00B36D4C"/>
    <w:rsid w:val="00B37064"/>
    <w:rsid w:val="00B402AC"/>
    <w:rsid w:val="00B412A9"/>
    <w:rsid w:val="00B44213"/>
    <w:rsid w:val="00B444FC"/>
    <w:rsid w:val="00B4751D"/>
    <w:rsid w:val="00B47691"/>
    <w:rsid w:val="00B4788A"/>
    <w:rsid w:val="00B47FC0"/>
    <w:rsid w:val="00B503C1"/>
    <w:rsid w:val="00B50A4A"/>
    <w:rsid w:val="00B50CF3"/>
    <w:rsid w:val="00B51035"/>
    <w:rsid w:val="00B603FF"/>
    <w:rsid w:val="00B60663"/>
    <w:rsid w:val="00B61B62"/>
    <w:rsid w:val="00B64869"/>
    <w:rsid w:val="00B64EF9"/>
    <w:rsid w:val="00B65A40"/>
    <w:rsid w:val="00B66A63"/>
    <w:rsid w:val="00B70301"/>
    <w:rsid w:val="00B70422"/>
    <w:rsid w:val="00B7486B"/>
    <w:rsid w:val="00B75BF8"/>
    <w:rsid w:val="00B76B1B"/>
    <w:rsid w:val="00B80BD7"/>
    <w:rsid w:val="00B80EAC"/>
    <w:rsid w:val="00B81C11"/>
    <w:rsid w:val="00B829BB"/>
    <w:rsid w:val="00B82BAD"/>
    <w:rsid w:val="00B8409E"/>
    <w:rsid w:val="00B84DF6"/>
    <w:rsid w:val="00B85127"/>
    <w:rsid w:val="00B876C9"/>
    <w:rsid w:val="00B8770A"/>
    <w:rsid w:val="00B90325"/>
    <w:rsid w:val="00B90E28"/>
    <w:rsid w:val="00B918E2"/>
    <w:rsid w:val="00BA00C7"/>
    <w:rsid w:val="00BA35FE"/>
    <w:rsid w:val="00BA4892"/>
    <w:rsid w:val="00BA775B"/>
    <w:rsid w:val="00BB22DE"/>
    <w:rsid w:val="00BB27D9"/>
    <w:rsid w:val="00BB3683"/>
    <w:rsid w:val="00BB3F94"/>
    <w:rsid w:val="00BB4113"/>
    <w:rsid w:val="00BB47D0"/>
    <w:rsid w:val="00BB5A61"/>
    <w:rsid w:val="00BB65A9"/>
    <w:rsid w:val="00BB7F3F"/>
    <w:rsid w:val="00BC32A5"/>
    <w:rsid w:val="00BC3E5F"/>
    <w:rsid w:val="00BC45C3"/>
    <w:rsid w:val="00BC4718"/>
    <w:rsid w:val="00BC712C"/>
    <w:rsid w:val="00BD05DD"/>
    <w:rsid w:val="00BD0861"/>
    <w:rsid w:val="00BD0BB4"/>
    <w:rsid w:val="00BD1265"/>
    <w:rsid w:val="00BD1AA2"/>
    <w:rsid w:val="00BD1E7B"/>
    <w:rsid w:val="00BD2379"/>
    <w:rsid w:val="00BD2DB1"/>
    <w:rsid w:val="00BD34AE"/>
    <w:rsid w:val="00BD3A72"/>
    <w:rsid w:val="00BD4089"/>
    <w:rsid w:val="00BD48A0"/>
    <w:rsid w:val="00BD52EA"/>
    <w:rsid w:val="00BD6B52"/>
    <w:rsid w:val="00BD6B57"/>
    <w:rsid w:val="00BE0A76"/>
    <w:rsid w:val="00BE0EC8"/>
    <w:rsid w:val="00BE2A58"/>
    <w:rsid w:val="00BE32C3"/>
    <w:rsid w:val="00BE382E"/>
    <w:rsid w:val="00BE5138"/>
    <w:rsid w:val="00BE6D3B"/>
    <w:rsid w:val="00BE70A4"/>
    <w:rsid w:val="00BE745B"/>
    <w:rsid w:val="00BF2084"/>
    <w:rsid w:val="00BF2906"/>
    <w:rsid w:val="00BF3DC0"/>
    <w:rsid w:val="00BF5329"/>
    <w:rsid w:val="00BF6564"/>
    <w:rsid w:val="00C00538"/>
    <w:rsid w:val="00C00855"/>
    <w:rsid w:val="00C04405"/>
    <w:rsid w:val="00C10E89"/>
    <w:rsid w:val="00C16578"/>
    <w:rsid w:val="00C16B71"/>
    <w:rsid w:val="00C203C7"/>
    <w:rsid w:val="00C20649"/>
    <w:rsid w:val="00C2086F"/>
    <w:rsid w:val="00C213BF"/>
    <w:rsid w:val="00C24563"/>
    <w:rsid w:val="00C247C4"/>
    <w:rsid w:val="00C24F90"/>
    <w:rsid w:val="00C33C65"/>
    <w:rsid w:val="00C340E8"/>
    <w:rsid w:val="00C353D2"/>
    <w:rsid w:val="00C360F8"/>
    <w:rsid w:val="00C3622C"/>
    <w:rsid w:val="00C364CA"/>
    <w:rsid w:val="00C37373"/>
    <w:rsid w:val="00C401BB"/>
    <w:rsid w:val="00C4498C"/>
    <w:rsid w:val="00C44B98"/>
    <w:rsid w:val="00C451AF"/>
    <w:rsid w:val="00C467E0"/>
    <w:rsid w:val="00C47E6F"/>
    <w:rsid w:val="00C50439"/>
    <w:rsid w:val="00C50E80"/>
    <w:rsid w:val="00C5143B"/>
    <w:rsid w:val="00C533F0"/>
    <w:rsid w:val="00C5448B"/>
    <w:rsid w:val="00C6017D"/>
    <w:rsid w:val="00C60400"/>
    <w:rsid w:val="00C62B51"/>
    <w:rsid w:val="00C63B9D"/>
    <w:rsid w:val="00C63C87"/>
    <w:rsid w:val="00C664BB"/>
    <w:rsid w:val="00C66790"/>
    <w:rsid w:val="00C67174"/>
    <w:rsid w:val="00C7249B"/>
    <w:rsid w:val="00C725DD"/>
    <w:rsid w:val="00C76F58"/>
    <w:rsid w:val="00C77043"/>
    <w:rsid w:val="00C81E94"/>
    <w:rsid w:val="00C829AB"/>
    <w:rsid w:val="00C84B1D"/>
    <w:rsid w:val="00C8690C"/>
    <w:rsid w:val="00C874B3"/>
    <w:rsid w:val="00C87538"/>
    <w:rsid w:val="00C87544"/>
    <w:rsid w:val="00C87A9D"/>
    <w:rsid w:val="00C92658"/>
    <w:rsid w:val="00C92DFF"/>
    <w:rsid w:val="00C94548"/>
    <w:rsid w:val="00C95CD7"/>
    <w:rsid w:val="00CA09EB"/>
    <w:rsid w:val="00CA0C83"/>
    <w:rsid w:val="00CA52C9"/>
    <w:rsid w:val="00CB0F9F"/>
    <w:rsid w:val="00CB160C"/>
    <w:rsid w:val="00CB210D"/>
    <w:rsid w:val="00CB220C"/>
    <w:rsid w:val="00CB278E"/>
    <w:rsid w:val="00CB4EEB"/>
    <w:rsid w:val="00CB7501"/>
    <w:rsid w:val="00CB7EFC"/>
    <w:rsid w:val="00CC0DF4"/>
    <w:rsid w:val="00CC100D"/>
    <w:rsid w:val="00CC12BF"/>
    <w:rsid w:val="00CC1DBB"/>
    <w:rsid w:val="00CC3A2B"/>
    <w:rsid w:val="00CC417A"/>
    <w:rsid w:val="00CC74A0"/>
    <w:rsid w:val="00CD05BA"/>
    <w:rsid w:val="00CD0DB3"/>
    <w:rsid w:val="00CD1440"/>
    <w:rsid w:val="00CD419C"/>
    <w:rsid w:val="00CD4395"/>
    <w:rsid w:val="00CD4FA2"/>
    <w:rsid w:val="00CD5081"/>
    <w:rsid w:val="00CD732A"/>
    <w:rsid w:val="00CD7CDE"/>
    <w:rsid w:val="00CE0FAC"/>
    <w:rsid w:val="00CE2F15"/>
    <w:rsid w:val="00CE3E4E"/>
    <w:rsid w:val="00CE4633"/>
    <w:rsid w:val="00CE50EF"/>
    <w:rsid w:val="00CE51A5"/>
    <w:rsid w:val="00CF01B5"/>
    <w:rsid w:val="00CF06E5"/>
    <w:rsid w:val="00CF1559"/>
    <w:rsid w:val="00CF176C"/>
    <w:rsid w:val="00CF1FD1"/>
    <w:rsid w:val="00CF2945"/>
    <w:rsid w:val="00CF3026"/>
    <w:rsid w:val="00CF50A7"/>
    <w:rsid w:val="00CF6CD2"/>
    <w:rsid w:val="00CF716D"/>
    <w:rsid w:val="00CF76B7"/>
    <w:rsid w:val="00D02E5D"/>
    <w:rsid w:val="00D02F8D"/>
    <w:rsid w:val="00D031BE"/>
    <w:rsid w:val="00D04D04"/>
    <w:rsid w:val="00D05D65"/>
    <w:rsid w:val="00D06145"/>
    <w:rsid w:val="00D10DA9"/>
    <w:rsid w:val="00D10E4E"/>
    <w:rsid w:val="00D110D9"/>
    <w:rsid w:val="00D13E80"/>
    <w:rsid w:val="00D1478D"/>
    <w:rsid w:val="00D1489F"/>
    <w:rsid w:val="00D1515D"/>
    <w:rsid w:val="00D16E75"/>
    <w:rsid w:val="00D22066"/>
    <w:rsid w:val="00D2257F"/>
    <w:rsid w:val="00D25B9B"/>
    <w:rsid w:val="00D277B2"/>
    <w:rsid w:val="00D31B79"/>
    <w:rsid w:val="00D354FA"/>
    <w:rsid w:val="00D376FD"/>
    <w:rsid w:val="00D378A2"/>
    <w:rsid w:val="00D41455"/>
    <w:rsid w:val="00D41A8D"/>
    <w:rsid w:val="00D41EB0"/>
    <w:rsid w:val="00D43847"/>
    <w:rsid w:val="00D4462D"/>
    <w:rsid w:val="00D45C52"/>
    <w:rsid w:val="00D5010E"/>
    <w:rsid w:val="00D50CB9"/>
    <w:rsid w:val="00D52271"/>
    <w:rsid w:val="00D53113"/>
    <w:rsid w:val="00D55E9E"/>
    <w:rsid w:val="00D5610E"/>
    <w:rsid w:val="00D5641B"/>
    <w:rsid w:val="00D57483"/>
    <w:rsid w:val="00D57E23"/>
    <w:rsid w:val="00D6253C"/>
    <w:rsid w:val="00D62C7D"/>
    <w:rsid w:val="00D64424"/>
    <w:rsid w:val="00D66E11"/>
    <w:rsid w:val="00D678FC"/>
    <w:rsid w:val="00D7087D"/>
    <w:rsid w:val="00D72A72"/>
    <w:rsid w:val="00D74D7F"/>
    <w:rsid w:val="00D75BD1"/>
    <w:rsid w:val="00D75E2C"/>
    <w:rsid w:val="00D77591"/>
    <w:rsid w:val="00D80031"/>
    <w:rsid w:val="00D80071"/>
    <w:rsid w:val="00D82C12"/>
    <w:rsid w:val="00D83A9D"/>
    <w:rsid w:val="00D83D4D"/>
    <w:rsid w:val="00D873C1"/>
    <w:rsid w:val="00D90BFB"/>
    <w:rsid w:val="00D92323"/>
    <w:rsid w:val="00D928ED"/>
    <w:rsid w:val="00D92E4A"/>
    <w:rsid w:val="00D93E01"/>
    <w:rsid w:val="00D94212"/>
    <w:rsid w:val="00D95742"/>
    <w:rsid w:val="00D966BD"/>
    <w:rsid w:val="00D9725A"/>
    <w:rsid w:val="00D976DB"/>
    <w:rsid w:val="00D979BB"/>
    <w:rsid w:val="00DA044A"/>
    <w:rsid w:val="00DA087A"/>
    <w:rsid w:val="00DA1E28"/>
    <w:rsid w:val="00DA25DD"/>
    <w:rsid w:val="00DA3D66"/>
    <w:rsid w:val="00DA5BC5"/>
    <w:rsid w:val="00DA6EAA"/>
    <w:rsid w:val="00DB2860"/>
    <w:rsid w:val="00DB2E8F"/>
    <w:rsid w:val="00DB3555"/>
    <w:rsid w:val="00DB42EF"/>
    <w:rsid w:val="00DB703C"/>
    <w:rsid w:val="00DB7BA2"/>
    <w:rsid w:val="00DC2438"/>
    <w:rsid w:val="00DC40AC"/>
    <w:rsid w:val="00DC4EB5"/>
    <w:rsid w:val="00DC5E65"/>
    <w:rsid w:val="00DC74F6"/>
    <w:rsid w:val="00DD1AC4"/>
    <w:rsid w:val="00DD2698"/>
    <w:rsid w:val="00DD2760"/>
    <w:rsid w:val="00DD3CDC"/>
    <w:rsid w:val="00DD3D7D"/>
    <w:rsid w:val="00DE08BC"/>
    <w:rsid w:val="00DE24FB"/>
    <w:rsid w:val="00DE2FDF"/>
    <w:rsid w:val="00DE3D47"/>
    <w:rsid w:val="00DE43E8"/>
    <w:rsid w:val="00DE5B0D"/>
    <w:rsid w:val="00DE5B0F"/>
    <w:rsid w:val="00DE745F"/>
    <w:rsid w:val="00DE783A"/>
    <w:rsid w:val="00DF0494"/>
    <w:rsid w:val="00DF0BB7"/>
    <w:rsid w:val="00DF0CD6"/>
    <w:rsid w:val="00DF2798"/>
    <w:rsid w:val="00DF43D7"/>
    <w:rsid w:val="00DF4A72"/>
    <w:rsid w:val="00DF62E5"/>
    <w:rsid w:val="00DF7149"/>
    <w:rsid w:val="00DF7317"/>
    <w:rsid w:val="00DF7CBE"/>
    <w:rsid w:val="00E00102"/>
    <w:rsid w:val="00E00504"/>
    <w:rsid w:val="00E0088F"/>
    <w:rsid w:val="00E01ABD"/>
    <w:rsid w:val="00E02A73"/>
    <w:rsid w:val="00E02AB5"/>
    <w:rsid w:val="00E02FEB"/>
    <w:rsid w:val="00E03457"/>
    <w:rsid w:val="00E03E8A"/>
    <w:rsid w:val="00E046E5"/>
    <w:rsid w:val="00E07DA0"/>
    <w:rsid w:val="00E10571"/>
    <w:rsid w:val="00E10653"/>
    <w:rsid w:val="00E124B9"/>
    <w:rsid w:val="00E135B5"/>
    <w:rsid w:val="00E13B13"/>
    <w:rsid w:val="00E13D1B"/>
    <w:rsid w:val="00E1431F"/>
    <w:rsid w:val="00E1434A"/>
    <w:rsid w:val="00E164E1"/>
    <w:rsid w:val="00E176BE"/>
    <w:rsid w:val="00E24AB3"/>
    <w:rsid w:val="00E257C1"/>
    <w:rsid w:val="00E2670B"/>
    <w:rsid w:val="00E26740"/>
    <w:rsid w:val="00E27D6F"/>
    <w:rsid w:val="00E307FA"/>
    <w:rsid w:val="00E31BEF"/>
    <w:rsid w:val="00E32BA5"/>
    <w:rsid w:val="00E33D9F"/>
    <w:rsid w:val="00E36564"/>
    <w:rsid w:val="00E40A97"/>
    <w:rsid w:val="00E40E69"/>
    <w:rsid w:val="00E4270E"/>
    <w:rsid w:val="00E42EBF"/>
    <w:rsid w:val="00E43DC2"/>
    <w:rsid w:val="00E44E69"/>
    <w:rsid w:val="00E46D87"/>
    <w:rsid w:val="00E50053"/>
    <w:rsid w:val="00E52254"/>
    <w:rsid w:val="00E52287"/>
    <w:rsid w:val="00E528E7"/>
    <w:rsid w:val="00E5392B"/>
    <w:rsid w:val="00E54763"/>
    <w:rsid w:val="00E56681"/>
    <w:rsid w:val="00E6117A"/>
    <w:rsid w:val="00E625F3"/>
    <w:rsid w:val="00E62B44"/>
    <w:rsid w:val="00E62FD7"/>
    <w:rsid w:val="00E64B58"/>
    <w:rsid w:val="00E65887"/>
    <w:rsid w:val="00E66A33"/>
    <w:rsid w:val="00E6747E"/>
    <w:rsid w:val="00E7067D"/>
    <w:rsid w:val="00E70D5A"/>
    <w:rsid w:val="00E72817"/>
    <w:rsid w:val="00E73941"/>
    <w:rsid w:val="00E76041"/>
    <w:rsid w:val="00E77E28"/>
    <w:rsid w:val="00E828CA"/>
    <w:rsid w:val="00E833A3"/>
    <w:rsid w:val="00E84BED"/>
    <w:rsid w:val="00E859D3"/>
    <w:rsid w:val="00E9102E"/>
    <w:rsid w:val="00E9132C"/>
    <w:rsid w:val="00E913E4"/>
    <w:rsid w:val="00E935BF"/>
    <w:rsid w:val="00E94EF6"/>
    <w:rsid w:val="00E95B05"/>
    <w:rsid w:val="00E9785B"/>
    <w:rsid w:val="00EA3C17"/>
    <w:rsid w:val="00EA4486"/>
    <w:rsid w:val="00EA4D19"/>
    <w:rsid w:val="00EA4DB3"/>
    <w:rsid w:val="00EA5935"/>
    <w:rsid w:val="00EA643A"/>
    <w:rsid w:val="00EA7467"/>
    <w:rsid w:val="00EB10A5"/>
    <w:rsid w:val="00EB142B"/>
    <w:rsid w:val="00EB2284"/>
    <w:rsid w:val="00EB2335"/>
    <w:rsid w:val="00EB29D8"/>
    <w:rsid w:val="00EB57E3"/>
    <w:rsid w:val="00EB5EC2"/>
    <w:rsid w:val="00EB67B7"/>
    <w:rsid w:val="00EB77E0"/>
    <w:rsid w:val="00EB7953"/>
    <w:rsid w:val="00EC02B6"/>
    <w:rsid w:val="00EC06EF"/>
    <w:rsid w:val="00EC0F83"/>
    <w:rsid w:val="00EC2890"/>
    <w:rsid w:val="00EC3611"/>
    <w:rsid w:val="00EC5FA4"/>
    <w:rsid w:val="00EC657E"/>
    <w:rsid w:val="00EC72A0"/>
    <w:rsid w:val="00ED0B5D"/>
    <w:rsid w:val="00ED0BF7"/>
    <w:rsid w:val="00ED1E5C"/>
    <w:rsid w:val="00ED2519"/>
    <w:rsid w:val="00ED386F"/>
    <w:rsid w:val="00ED4071"/>
    <w:rsid w:val="00ED4B79"/>
    <w:rsid w:val="00ED57B7"/>
    <w:rsid w:val="00ED64D6"/>
    <w:rsid w:val="00EE16E4"/>
    <w:rsid w:val="00EE43E5"/>
    <w:rsid w:val="00EE574C"/>
    <w:rsid w:val="00EE61EF"/>
    <w:rsid w:val="00EE633C"/>
    <w:rsid w:val="00EE6497"/>
    <w:rsid w:val="00EE70FD"/>
    <w:rsid w:val="00EF37F3"/>
    <w:rsid w:val="00EF4216"/>
    <w:rsid w:val="00EF6455"/>
    <w:rsid w:val="00EF7008"/>
    <w:rsid w:val="00F0273A"/>
    <w:rsid w:val="00F0362B"/>
    <w:rsid w:val="00F04CAF"/>
    <w:rsid w:val="00F05D1C"/>
    <w:rsid w:val="00F10BF9"/>
    <w:rsid w:val="00F12093"/>
    <w:rsid w:val="00F13B95"/>
    <w:rsid w:val="00F149C0"/>
    <w:rsid w:val="00F23E4C"/>
    <w:rsid w:val="00F25041"/>
    <w:rsid w:val="00F3034D"/>
    <w:rsid w:val="00F30D00"/>
    <w:rsid w:val="00F30EFC"/>
    <w:rsid w:val="00F32E81"/>
    <w:rsid w:val="00F347FE"/>
    <w:rsid w:val="00F357CE"/>
    <w:rsid w:val="00F36BFD"/>
    <w:rsid w:val="00F3782F"/>
    <w:rsid w:val="00F4009E"/>
    <w:rsid w:val="00F408CC"/>
    <w:rsid w:val="00F40F8B"/>
    <w:rsid w:val="00F44F62"/>
    <w:rsid w:val="00F47B0D"/>
    <w:rsid w:val="00F50612"/>
    <w:rsid w:val="00F5092B"/>
    <w:rsid w:val="00F54B3F"/>
    <w:rsid w:val="00F56EEA"/>
    <w:rsid w:val="00F56F1C"/>
    <w:rsid w:val="00F56F52"/>
    <w:rsid w:val="00F601DB"/>
    <w:rsid w:val="00F60760"/>
    <w:rsid w:val="00F63F26"/>
    <w:rsid w:val="00F64329"/>
    <w:rsid w:val="00F646B7"/>
    <w:rsid w:val="00F647C4"/>
    <w:rsid w:val="00F6613C"/>
    <w:rsid w:val="00F70243"/>
    <w:rsid w:val="00F70D53"/>
    <w:rsid w:val="00F71582"/>
    <w:rsid w:val="00F7385C"/>
    <w:rsid w:val="00F73ABA"/>
    <w:rsid w:val="00F73D16"/>
    <w:rsid w:val="00F74890"/>
    <w:rsid w:val="00F7548F"/>
    <w:rsid w:val="00F807D5"/>
    <w:rsid w:val="00F80C6C"/>
    <w:rsid w:val="00F81658"/>
    <w:rsid w:val="00F817D5"/>
    <w:rsid w:val="00F81A8E"/>
    <w:rsid w:val="00F83B88"/>
    <w:rsid w:val="00F845EA"/>
    <w:rsid w:val="00F85112"/>
    <w:rsid w:val="00F86C8D"/>
    <w:rsid w:val="00F87C05"/>
    <w:rsid w:val="00F90046"/>
    <w:rsid w:val="00F91BB2"/>
    <w:rsid w:val="00F92A6C"/>
    <w:rsid w:val="00F9334E"/>
    <w:rsid w:val="00F9477A"/>
    <w:rsid w:val="00F96709"/>
    <w:rsid w:val="00FA2278"/>
    <w:rsid w:val="00FA2B82"/>
    <w:rsid w:val="00FA30EB"/>
    <w:rsid w:val="00FA39B8"/>
    <w:rsid w:val="00FA3E3B"/>
    <w:rsid w:val="00FA4BD6"/>
    <w:rsid w:val="00FB1ACC"/>
    <w:rsid w:val="00FB2F00"/>
    <w:rsid w:val="00FB478C"/>
    <w:rsid w:val="00FB49D3"/>
    <w:rsid w:val="00FB6D60"/>
    <w:rsid w:val="00FB7037"/>
    <w:rsid w:val="00FB724E"/>
    <w:rsid w:val="00FC06B0"/>
    <w:rsid w:val="00FC07D7"/>
    <w:rsid w:val="00FC1969"/>
    <w:rsid w:val="00FC2836"/>
    <w:rsid w:val="00FC357F"/>
    <w:rsid w:val="00FC5DED"/>
    <w:rsid w:val="00FC68C4"/>
    <w:rsid w:val="00FC7835"/>
    <w:rsid w:val="00FD0009"/>
    <w:rsid w:val="00FD397A"/>
    <w:rsid w:val="00FD5114"/>
    <w:rsid w:val="00FD5E01"/>
    <w:rsid w:val="00FD69C9"/>
    <w:rsid w:val="00FE17BB"/>
    <w:rsid w:val="00FE483B"/>
    <w:rsid w:val="00FE503D"/>
    <w:rsid w:val="00FE7512"/>
    <w:rsid w:val="00FE77F1"/>
    <w:rsid w:val="00FF241F"/>
    <w:rsid w:val="00FF5182"/>
    <w:rsid w:val="00FF5847"/>
    <w:rsid w:val="00FF5A96"/>
    <w:rsid w:val="00FF66D1"/>
    <w:rsid w:val="00FF6F7A"/>
    <w:rsid w:val="00FF7100"/>
    <w:rsid w:val="00FF7E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C5FF"/>
  <w15:chartTrackingRefBased/>
  <w15:docId w15:val="{778F663A-FC8B-4F87-A243-59BCCBC3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09"/>
    <w:pPr>
      <w:spacing w:after="0" w:line="240" w:lineRule="auto"/>
    </w:pPr>
    <w:rPr>
      <w:rFonts w:ascii="Times New Roman" w:eastAsia="Times New Roman" w:hAnsi="Times New Roman" w:cs="Times New Roman"/>
      <w:kern w:val="0"/>
      <w:sz w:val="24"/>
      <w:szCs w:val="24"/>
      <w:lang w:val="en-TH"/>
      <w14:ligatures w14:val="none"/>
    </w:rPr>
  </w:style>
  <w:style w:type="paragraph" w:styleId="Heading1">
    <w:name w:val="heading 1"/>
    <w:basedOn w:val="Normal"/>
    <w:next w:val="Normal"/>
    <w:link w:val="Heading1Char"/>
    <w:autoRedefine/>
    <w:uiPriority w:val="9"/>
    <w:qFormat/>
    <w:rsid w:val="0016114E"/>
    <w:pPr>
      <w:keepNext/>
      <w:keepLines/>
      <w:spacing w:before="480" w:after="120"/>
      <w:jc w:val="center"/>
      <w:outlineLvl w:val="0"/>
    </w:pPr>
    <w:rPr>
      <w:rFonts w:ascii="TH SarabunPSK" w:eastAsia="Calibri" w:hAnsi="TH SarabunPSK" w:cs="TH SarabunPSK"/>
      <w:b/>
      <w:bCs/>
      <w:color w:val="000000" w:themeColor="text1"/>
      <w:sz w:val="44"/>
      <w:szCs w:val="32"/>
    </w:rPr>
  </w:style>
  <w:style w:type="paragraph" w:styleId="Heading2">
    <w:name w:val="heading 2"/>
    <w:basedOn w:val="Normal"/>
    <w:next w:val="Normal"/>
    <w:link w:val="Heading2Char"/>
    <w:uiPriority w:val="9"/>
    <w:semiHidden/>
    <w:unhideWhenUsed/>
    <w:qFormat/>
    <w:rsid w:val="00C24F9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95B05"/>
    <w:pPr>
      <w:keepNext/>
      <w:keepLines/>
      <w:spacing w:before="40"/>
      <w:outlineLvl w:val="2"/>
    </w:pPr>
    <w:rPr>
      <w:rFonts w:asciiTheme="majorHAnsi" w:eastAsiaTheme="majorEastAsia" w:hAnsiTheme="majorHAnsi" w:cstheme="majorBidi"/>
      <w:color w:val="0A2F40" w:themeColor="accent1" w:themeShade="7F"/>
      <w:szCs w:val="30"/>
    </w:rPr>
  </w:style>
  <w:style w:type="paragraph" w:styleId="Heading4">
    <w:name w:val="heading 4"/>
    <w:basedOn w:val="Normal"/>
    <w:next w:val="Normal"/>
    <w:link w:val="Heading4Char"/>
    <w:uiPriority w:val="9"/>
    <w:semiHidden/>
    <w:unhideWhenUsed/>
    <w:qFormat/>
    <w:rsid w:val="00C24F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F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F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F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F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F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autoRedefine/>
    <w:uiPriority w:val="11"/>
    <w:qFormat/>
    <w:rsid w:val="002E13D3"/>
    <w:pPr>
      <w:numPr>
        <w:ilvl w:val="1"/>
      </w:numPr>
      <w:spacing w:line="360" w:lineRule="auto"/>
      <w:jc w:val="center"/>
    </w:pPr>
    <w:rPr>
      <w:rFonts w:ascii="TH SarabunPSK" w:eastAsiaTheme="minorEastAsia" w:hAnsi="TH SarabunPSK" w:cs="TH SarabunPSK"/>
      <w:b/>
      <w:bCs/>
      <w:color w:val="000000" w:themeColor="text1"/>
      <w:spacing w:val="15"/>
      <w:sz w:val="36"/>
      <w:szCs w:val="36"/>
    </w:rPr>
  </w:style>
  <w:style w:type="character" w:customStyle="1" w:styleId="SubtitleChar">
    <w:name w:val="Subtitle Char"/>
    <w:basedOn w:val="DefaultParagraphFont"/>
    <w:link w:val="Subtitle"/>
    <w:uiPriority w:val="11"/>
    <w:rsid w:val="002E13D3"/>
    <w:rPr>
      <w:rFonts w:ascii="TH SarabunPSK" w:eastAsiaTheme="minorEastAsia" w:hAnsi="TH SarabunPSK" w:cs="TH SarabunPSK"/>
      <w:b/>
      <w:bCs/>
      <w:color w:val="000000" w:themeColor="text1"/>
      <w:spacing w:val="15"/>
      <w:sz w:val="36"/>
      <w:szCs w:val="36"/>
    </w:rPr>
  </w:style>
  <w:style w:type="paragraph" w:styleId="Title">
    <w:name w:val="Title"/>
    <w:basedOn w:val="Normal"/>
    <w:next w:val="Normal"/>
    <w:link w:val="TitleChar"/>
    <w:autoRedefine/>
    <w:uiPriority w:val="10"/>
    <w:qFormat/>
    <w:rsid w:val="002E13D3"/>
    <w:pPr>
      <w:spacing w:line="360" w:lineRule="auto"/>
      <w:contextualSpacing/>
      <w:jc w:val="center"/>
    </w:pPr>
    <w:rPr>
      <w:rFonts w:ascii="TH SarabunPSK" w:eastAsiaTheme="majorEastAsia" w:hAnsi="TH SarabunPSK" w:cs="TH SarabunPSK"/>
      <w:b/>
      <w:bCs/>
      <w:color w:val="000000" w:themeColor="text1"/>
      <w:spacing w:val="-10"/>
      <w:kern w:val="28"/>
      <w:sz w:val="40"/>
      <w:szCs w:val="40"/>
    </w:rPr>
  </w:style>
  <w:style w:type="character" w:customStyle="1" w:styleId="TitleChar">
    <w:name w:val="Title Char"/>
    <w:basedOn w:val="DefaultParagraphFont"/>
    <w:link w:val="Title"/>
    <w:uiPriority w:val="10"/>
    <w:rsid w:val="002E13D3"/>
    <w:rPr>
      <w:rFonts w:ascii="TH SarabunPSK" w:eastAsiaTheme="majorEastAsia" w:hAnsi="TH SarabunPSK" w:cs="TH SarabunPSK"/>
      <w:b/>
      <w:bCs/>
      <w:color w:val="000000" w:themeColor="text1"/>
      <w:spacing w:val="-10"/>
      <w:kern w:val="28"/>
      <w:sz w:val="40"/>
      <w:szCs w:val="40"/>
    </w:rPr>
  </w:style>
  <w:style w:type="paragraph" w:customStyle="1" w:styleId="3">
    <w:name w:val="ชื่อเรื่อง3"/>
    <w:basedOn w:val="Heading3"/>
    <w:link w:val="30"/>
    <w:autoRedefine/>
    <w:qFormat/>
    <w:rsid w:val="00E95B05"/>
    <w:pPr>
      <w:numPr>
        <w:ilvl w:val="1"/>
        <w:numId w:val="1"/>
      </w:numPr>
      <w:ind w:left="360" w:hanging="360"/>
      <w:jc w:val="thaiDistribute"/>
    </w:pPr>
    <w:rPr>
      <w:rFonts w:ascii="TH SarabunPSK" w:eastAsia="Times New Roman" w:hAnsi="TH SarabunPSK" w:cs="TH SarabunPSK"/>
      <w:b/>
      <w:bCs/>
      <w:color w:val="0D0D0D" w:themeColor="text1" w:themeTint="F2"/>
      <w:sz w:val="32"/>
      <w:szCs w:val="32"/>
    </w:rPr>
  </w:style>
  <w:style w:type="character" w:customStyle="1" w:styleId="30">
    <w:name w:val="ชื่อเรื่อง3 อักขระ"/>
    <w:basedOn w:val="Heading3Char"/>
    <w:link w:val="3"/>
    <w:rsid w:val="00E95B05"/>
    <w:rPr>
      <w:rFonts w:ascii="TH SarabunPSK" w:eastAsia="Times New Roman" w:hAnsi="TH SarabunPSK" w:cs="TH SarabunPSK"/>
      <w:b/>
      <w:bCs/>
      <w:color w:val="0D0D0D" w:themeColor="text1" w:themeTint="F2"/>
      <w:sz w:val="32"/>
      <w:szCs w:val="32"/>
    </w:rPr>
  </w:style>
  <w:style w:type="character" w:customStyle="1" w:styleId="Heading3Char">
    <w:name w:val="Heading 3 Char"/>
    <w:basedOn w:val="DefaultParagraphFont"/>
    <w:link w:val="Heading3"/>
    <w:uiPriority w:val="9"/>
    <w:semiHidden/>
    <w:rsid w:val="00E95B05"/>
    <w:rPr>
      <w:rFonts w:asciiTheme="majorHAnsi" w:eastAsiaTheme="majorEastAsia" w:hAnsiTheme="majorHAnsi" w:cstheme="majorBidi"/>
      <w:color w:val="0A2F40" w:themeColor="accent1" w:themeShade="7F"/>
      <w:sz w:val="24"/>
      <w:szCs w:val="30"/>
    </w:rPr>
  </w:style>
  <w:style w:type="character" w:customStyle="1" w:styleId="Heading1Char">
    <w:name w:val="Heading 1 Char"/>
    <w:basedOn w:val="DefaultParagraphFont"/>
    <w:link w:val="Heading1"/>
    <w:uiPriority w:val="9"/>
    <w:rsid w:val="0016114E"/>
    <w:rPr>
      <w:rFonts w:ascii="TH SarabunPSK" w:eastAsia="Calibri" w:hAnsi="TH SarabunPSK" w:cs="TH SarabunPSK"/>
      <w:b/>
      <w:bCs/>
      <w:color w:val="000000" w:themeColor="text1"/>
      <w:kern w:val="0"/>
      <w:sz w:val="44"/>
      <w:szCs w:val="32"/>
      <w14:ligatures w14:val="none"/>
    </w:rPr>
  </w:style>
  <w:style w:type="paragraph" w:styleId="TOC1">
    <w:name w:val="toc 1"/>
    <w:basedOn w:val="Normal"/>
    <w:next w:val="Normal"/>
    <w:autoRedefine/>
    <w:uiPriority w:val="39"/>
    <w:unhideWhenUsed/>
    <w:qFormat/>
    <w:rsid w:val="0016114E"/>
    <w:pPr>
      <w:spacing w:after="100"/>
    </w:pPr>
    <w:rPr>
      <w:rFonts w:ascii="TH SarabunPSK" w:hAnsi="TH SarabunPSK" w:cs="TH SarabunPSK"/>
      <w:sz w:val="32"/>
      <w:szCs w:val="32"/>
    </w:rPr>
  </w:style>
  <w:style w:type="character" w:customStyle="1" w:styleId="Heading2Char">
    <w:name w:val="Heading 2 Char"/>
    <w:basedOn w:val="DefaultParagraphFont"/>
    <w:link w:val="Heading2"/>
    <w:uiPriority w:val="9"/>
    <w:semiHidden/>
    <w:rsid w:val="00C24F90"/>
    <w:rPr>
      <w:rFonts w:asciiTheme="majorHAnsi" w:eastAsiaTheme="majorEastAsia" w:hAnsiTheme="majorHAnsi" w:cstheme="majorBidi"/>
      <w:color w:val="0F4761" w:themeColor="accent1" w:themeShade="BF"/>
      <w:sz w:val="32"/>
      <w:szCs w:val="40"/>
    </w:rPr>
  </w:style>
  <w:style w:type="character" w:customStyle="1" w:styleId="Heading4Char">
    <w:name w:val="Heading 4 Char"/>
    <w:basedOn w:val="DefaultParagraphFont"/>
    <w:link w:val="Heading4"/>
    <w:uiPriority w:val="9"/>
    <w:semiHidden/>
    <w:rsid w:val="00C24F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4F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4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4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4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4F90"/>
    <w:rPr>
      <w:rFonts w:eastAsiaTheme="majorEastAsia" w:cstheme="majorBidi"/>
      <w:color w:val="272727" w:themeColor="text1" w:themeTint="D8"/>
    </w:rPr>
  </w:style>
  <w:style w:type="paragraph" w:styleId="Quote">
    <w:name w:val="Quote"/>
    <w:basedOn w:val="Normal"/>
    <w:next w:val="Normal"/>
    <w:link w:val="QuoteChar"/>
    <w:uiPriority w:val="29"/>
    <w:qFormat/>
    <w:rsid w:val="00C24F90"/>
    <w:pPr>
      <w:spacing w:before="160"/>
      <w:jc w:val="center"/>
    </w:pPr>
    <w:rPr>
      <w:i/>
      <w:iCs/>
      <w:color w:val="404040" w:themeColor="text1" w:themeTint="BF"/>
    </w:rPr>
  </w:style>
  <w:style w:type="character" w:customStyle="1" w:styleId="QuoteChar">
    <w:name w:val="Quote Char"/>
    <w:basedOn w:val="DefaultParagraphFont"/>
    <w:link w:val="Quote"/>
    <w:uiPriority w:val="29"/>
    <w:rsid w:val="00C24F90"/>
    <w:rPr>
      <w:i/>
      <w:iCs/>
      <w:color w:val="404040" w:themeColor="text1" w:themeTint="BF"/>
    </w:rPr>
  </w:style>
  <w:style w:type="paragraph" w:styleId="ListParagraph">
    <w:name w:val="List Paragraph"/>
    <w:basedOn w:val="Normal"/>
    <w:uiPriority w:val="34"/>
    <w:qFormat/>
    <w:rsid w:val="00C24F90"/>
    <w:pPr>
      <w:ind w:left="720"/>
      <w:contextualSpacing/>
    </w:pPr>
  </w:style>
  <w:style w:type="character" w:styleId="IntenseEmphasis">
    <w:name w:val="Intense Emphasis"/>
    <w:basedOn w:val="DefaultParagraphFont"/>
    <w:uiPriority w:val="21"/>
    <w:qFormat/>
    <w:rsid w:val="00C24F90"/>
    <w:rPr>
      <w:i/>
      <w:iCs/>
      <w:color w:val="0F4761" w:themeColor="accent1" w:themeShade="BF"/>
    </w:rPr>
  </w:style>
  <w:style w:type="paragraph" w:styleId="IntenseQuote">
    <w:name w:val="Intense Quote"/>
    <w:basedOn w:val="Normal"/>
    <w:next w:val="Normal"/>
    <w:link w:val="IntenseQuoteChar"/>
    <w:uiPriority w:val="30"/>
    <w:qFormat/>
    <w:rsid w:val="00C24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F90"/>
    <w:rPr>
      <w:i/>
      <w:iCs/>
      <w:color w:val="0F4761" w:themeColor="accent1" w:themeShade="BF"/>
    </w:rPr>
  </w:style>
  <w:style w:type="character" w:styleId="IntenseReference">
    <w:name w:val="Intense Reference"/>
    <w:basedOn w:val="DefaultParagraphFont"/>
    <w:uiPriority w:val="32"/>
    <w:qFormat/>
    <w:rsid w:val="00C24F90"/>
    <w:rPr>
      <w:b/>
      <w:bCs/>
      <w:smallCaps/>
      <w:color w:val="0F4761" w:themeColor="accent1" w:themeShade="BF"/>
      <w:spacing w:val="5"/>
    </w:rPr>
  </w:style>
  <w:style w:type="paragraph" w:styleId="Header">
    <w:name w:val="header"/>
    <w:basedOn w:val="Normal"/>
    <w:link w:val="HeaderChar"/>
    <w:uiPriority w:val="99"/>
    <w:unhideWhenUsed/>
    <w:rsid w:val="00EA4D19"/>
    <w:pPr>
      <w:tabs>
        <w:tab w:val="center" w:pos="4680"/>
        <w:tab w:val="right" w:pos="9360"/>
      </w:tabs>
    </w:pPr>
  </w:style>
  <w:style w:type="character" w:customStyle="1" w:styleId="HeaderChar">
    <w:name w:val="Header Char"/>
    <w:basedOn w:val="DefaultParagraphFont"/>
    <w:link w:val="Header"/>
    <w:uiPriority w:val="99"/>
    <w:rsid w:val="00EA4D19"/>
  </w:style>
  <w:style w:type="paragraph" w:styleId="Footer">
    <w:name w:val="footer"/>
    <w:basedOn w:val="Normal"/>
    <w:link w:val="FooterChar"/>
    <w:uiPriority w:val="99"/>
    <w:unhideWhenUsed/>
    <w:rsid w:val="00EA4D19"/>
    <w:pPr>
      <w:tabs>
        <w:tab w:val="center" w:pos="4680"/>
        <w:tab w:val="right" w:pos="9360"/>
      </w:tabs>
    </w:pPr>
  </w:style>
  <w:style w:type="character" w:customStyle="1" w:styleId="FooterChar">
    <w:name w:val="Footer Char"/>
    <w:basedOn w:val="DefaultParagraphFont"/>
    <w:link w:val="Footer"/>
    <w:uiPriority w:val="99"/>
    <w:rsid w:val="00EA4D19"/>
  </w:style>
  <w:style w:type="paragraph" w:styleId="NormalWeb">
    <w:name w:val="Normal (Web)"/>
    <w:basedOn w:val="Normal"/>
    <w:uiPriority w:val="99"/>
    <w:semiHidden/>
    <w:unhideWhenUsed/>
    <w:rsid w:val="009B538E"/>
    <w:rPr>
      <w:rFonts w:cs="Angsana New"/>
      <w:szCs w:val="30"/>
    </w:rPr>
  </w:style>
  <w:style w:type="character" w:styleId="Hyperlink">
    <w:name w:val="Hyperlink"/>
    <w:basedOn w:val="DefaultParagraphFont"/>
    <w:uiPriority w:val="99"/>
    <w:unhideWhenUsed/>
    <w:rsid w:val="002A5373"/>
    <w:rPr>
      <w:color w:val="467886" w:themeColor="hyperlink"/>
      <w:u w:val="single"/>
    </w:rPr>
  </w:style>
  <w:style w:type="character" w:styleId="UnresolvedMention">
    <w:name w:val="Unresolved Mention"/>
    <w:basedOn w:val="DefaultParagraphFont"/>
    <w:uiPriority w:val="99"/>
    <w:semiHidden/>
    <w:unhideWhenUsed/>
    <w:rsid w:val="002A5373"/>
    <w:rPr>
      <w:color w:val="605E5C"/>
      <w:shd w:val="clear" w:color="auto" w:fill="E1DFDD"/>
    </w:rPr>
  </w:style>
  <w:style w:type="paragraph" w:styleId="Caption">
    <w:name w:val="caption"/>
    <w:basedOn w:val="Normal"/>
    <w:next w:val="Normal"/>
    <w:uiPriority w:val="35"/>
    <w:unhideWhenUsed/>
    <w:qFormat/>
    <w:rsid w:val="0022023E"/>
    <w:pPr>
      <w:spacing w:after="200"/>
    </w:pPr>
    <w:rPr>
      <w:i/>
      <w:iCs/>
      <w:color w:val="0E2841" w:themeColor="text2"/>
      <w:sz w:val="18"/>
      <w:szCs w:val="22"/>
    </w:rPr>
  </w:style>
  <w:style w:type="table" w:styleId="TableGrid">
    <w:name w:val="Table Grid"/>
    <w:basedOn w:val="TableNormal"/>
    <w:uiPriority w:val="39"/>
    <w:rsid w:val="004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F52"/>
    <w:rPr>
      <w:color w:val="666666"/>
    </w:rPr>
  </w:style>
  <w:style w:type="paragraph" w:customStyle="1" w:styleId="TTPReference">
    <w:name w:val="TTP Reference"/>
    <w:basedOn w:val="Normal"/>
    <w:uiPriority w:val="99"/>
    <w:rsid w:val="00417A8B"/>
    <w:pPr>
      <w:widowControl w:val="0"/>
      <w:tabs>
        <w:tab w:val="left" w:pos="426"/>
      </w:tabs>
      <w:autoSpaceDE w:val="0"/>
      <w:autoSpaceDN w:val="0"/>
      <w:adjustRightInd w:val="0"/>
      <w:spacing w:after="120" w:line="288" w:lineRule="atLeast"/>
      <w:jc w:val="both"/>
    </w:pPr>
    <w:rPr>
      <w:rFonts w:cs="Angsana New"/>
      <w:lang w:val="de-DE"/>
    </w:rPr>
  </w:style>
  <w:style w:type="character" w:styleId="LineNumber">
    <w:name w:val="line number"/>
    <w:basedOn w:val="DefaultParagraphFont"/>
    <w:uiPriority w:val="99"/>
    <w:semiHidden/>
    <w:unhideWhenUsed/>
    <w:rsid w:val="00417A8B"/>
  </w:style>
  <w:style w:type="character" w:styleId="FollowedHyperlink">
    <w:name w:val="FollowedHyperlink"/>
    <w:basedOn w:val="DefaultParagraphFont"/>
    <w:uiPriority w:val="99"/>
    <w:semiHidden/>
    <w:unhideWhenUsed/>
    <w:rsid w:val="006A1C43"/>
    <w:rPr>
      <w:color w:val="96607D" w:themeColor="followedHyperlink"/>
      <w:u w:val="single"/>
    </w:rPr>
  </w:style>
  <w:style w:type="character" w:customStyle="1" w:styleId="mord">
    <w:name w:val="mord"/>
    <w:basedOn w:val="DefaultParagraphFont"/>
    <w:rsid w:val="001826CA"/>
  </w:style>
  <w:style w:type="character" w:customStyle="1" w:styleId="mspace">
    <w:name w:val="mspace"/>
    <w:basedOn w:val="DefaultParagraphFont"/>
    <w:rsid w:val="00636B9D"/>
  </w:style>
  <w:style w:type="character" w:customStyle="1" w:styleId="mopen">
    <w:name w:val="mopen"/>
    <w:basedOn w:val="DefaultParagraphFont"/>
    <w:rsid w:val="00636B9D"/>
  </w:style>
  <w:style w:type="character" w:customStyle="1" w:styleId="mbin">
    <w:name w:val="mbin"/>
    <w:basedOn w:val="DefaultParagraphFont"/>
    <w:rsid w:val="00636B9D"/>
  </w:style>
  <w:style w:type="character" w:customStyle="1" w:styleId="mclose">
    <w:name w:val="mclose"/>
    <w:basedOn w:val="DefaultParagraphFont"/>
    <w:rsid w:val="00636B9D"/>
  </w:style>
  <w:style w:type="character" w:styleId="Strong">
    <w:name w:val="Strong"/>
    <w:basedOn w:val="DefaultParagraphFont"/>
    <w:uiPriority w:val="22"/>
    <w:qFormat/>
    <w:rsid w:val="00636B9D"/>
    <w:rPr>
      <w:b/>
      <w:bCs/>
    </w:rPr>
  </w:style>
  <w:style w:type="character" w:styleId="Emphasis">
    <w:name w:val="Emphasis"/>
    <w:basedOn w:val="DefaultParagraphFont"/>
    <w:uiPriority w:val="20"/>
    <w:qFormat/>
    <w:rsid w:val="00636B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787">
      <w:bodyDiv w:val="1"/>
      <w:marLeft w:val="0"/>
      <w:marRight w:val="0"/>
      <w:marTop w:val="0"/>
      <w:marBottom w:val="0"/>
      <w:divBdr>
        <w:top w:val="none" w:sz="0" w:space="0" w:color="auto"/>
        <w:left w:val="none" w:sz="0" w:space="0" w:color="auto"/>
        <w:bottom w:val="none" w:sz="0" w:space="0" w:color="auto"/>
        <w:right w:val="none" w:sz="0" w:space="0" w:color="auto"/>
      </w:divBdr>
    </w:div>
    <w:div w:id="18507457">
      <w:bodyDiv w:val="1"/>
      <w:marLeft w:val="0"/>
      <w:marRight w:val="0"/>
      <w:marTop w:val="0"/>
      <w:marBottom w:val="0"/>
      <w:divBdr>
        <w:top w:val="none" w:sz="0" w:space="0" w:color="auto"/>
        <w:left w:val="none" w:sz="0" w:space="0" w:color="auto"/>
        <w:bottom w:val="none" w:sz="0" w:space="0" w:color="auto"/>
        <w:right w:val="none" w:sz="0" w:space="0" w:color="auto"/>
      </w:divBdr>
    </w:div>
    <w:div w:id="21446997">
      <w:bodyDiv w:val="1"/>
      <w:marLeft w:val="0"/>
      <w:marRight w:val="0"/>
      <w:marTop w:val="0"/>
      <w:marBottom w:val="0"/>
      <w:divBdr>
        <w:top w:val="none" w:sz="0" w:space="0" w:color="auto"/>
        <w:left w:val="none" w:sz="0" w:space="0" w:color="auto"/>
        <w:bottom w:val="none" w:sz="0" w:space="0" w:color="auto"/>
        <w:right w:val="none" w:sz="0" w:space="0" w:color="auto"/>
      </w:divBdr>
      <w:divsChild>
        <w:div w:id="1835874431">
          <w:marLeft w:val="0"/>
          <w:marRight w:val="0"/>
          <w:marTop w:val="0"/>
          <w:marBottom w:val="0"/>
          <w:divBdr>
            <w:top w:val="none" w:sz="0" w:space="0" w:color="auto"/>
            <w:left w:val="none" w:sz="0" w:space="0" w:color="auto"/>
            <w:bottom w:val="none" w:sz="0" w:space="0" w:color="auto"/>
            <w:right w:val="none" w:sz="0" w:space="0" w:color="auto"/>
          </w:divBdr>
        </w:div>
      </w:divsChild>
    </w:div>
    <w:div w:id="33694429">
      <w:bodyDiv w:val="1"/>
      <w:marLeft w:val="0"/>
      <w:marRight w:val="0"/>
      <w:marTop w:val="0"/>
      <w:marBottom w:val="0"/>
      <w:divBdr>
        <w:top w:val="none" w:sz="0" w:space="0" w:color="auto"/>
        <w:left w:val="none" w:sz="0" w:space="0" w:color="auto"/>
        <w:bottom w:val="none" w:sz="0" w:space="0" w:color="auto"/>
        <w:right w:val="none" w:sz="0" w:space="0" w:color="auto"/>
      </w:divBdr>
    </w:div>
    <w:div w:id="36273826">
      <w:bodyDiv w:val="1"/>
      <w:marLeft w:val="0"/>
      <w:marRight w:val="0"/>
      <w:marTop w:val="0"/>
      <w:marBottom w:val="0"/>
      <w:divBdr>
        <w:top w:val="none" w:sz="0" w:space="0" w:color="auto"/>
        <w:left w:val="none" w:sz="0" w:space="0" w:color="auto"/>
        <w:bottom w:val="none" w:sz="0" w:space="0" w:color="auto"/>
        <w:right w:val="none" w:sz="0" w:space="0" w:color="auto"/>
      </w:divBdr>
    </w:div>
    <w:div w:id="40832346">
      <w:bodyDiv w:val="1"/>
      <w:marLeft w:val="0"/>
      <w:marRight w:val="0"/>
      <w:marTop w:val="0"/>
      <w:marBottom w:val="0"/>
      <w:divBdr>
        <w:top w:val="none" w:sz="0" w:space="0" w:color="auto"/>
        <w:left w:val="none" w:sz="0" w:space="0" w:color="auto"/>
        <w:bottom w:val="none" w:sz="0" w:space="0" w:color="auto"/>
        <w:right w:val="none" w:sz="0" w:space="0" w:color="auto"/>
      </w:divBdr>
    </w:div>
    <w:div w:id="43258572">
      <w:bodyDiv w:val="1"/>
      <w:marLeft w:val="0"/>
      <w:marRight w:val="0"/>
      <w:marTop w:val="0"/>
      <w:marBottom w:val="0"/>
      <w:divBdr>
        <w:top w:val="none" w:sz="0" w:space="0" w:color="auto"/>
        <w:left w:val="none" w:sz="0" w:space="0" w:color="auto"/>
        <w:bottom w:val="none" w:sz="0" w:space="0" w:color="auto"/>
        <w:right w:val="none" w:sz="0" w:space="0" w:color="auto"/>
      </w:divBdr>
    </w:div>
    <w:div w:id="75251286">
      <w:bodyDiv w:val="1"/>
      <w:marLeft w:val="0"/>
      <w:marRight w:val="0"/>
      <w:marTop w:val="0"/>
      <w:marBottom w:val="0"/>
      <w:divBdr>
        <w:top w:val="none" w:sz="0" w:space="0" w:color="auto"/>
        <w:left w:val="none" w:sz="0" w:space="0" w:color="auto"/>
        <w:bottom w:val="none" w:sz="0" w:space="0" w:color="auto"/>
        <w:right w:val="none" w:sz="0" w:space="0" w:color="auto"/>
      </w:divBdr>
    </w:div>
    <w:div w:id="77991797">
      <w:bodyDiv w:val="1"/>
      <w:marLeft w:val="0"/>
      <w:marRight w:val="0"/>
      <w:marTop w:val="0"/>
      <w:marBottom w:val="0"/>
      <w:divBdr>
        <w:top w:val="none" w:sz="0" w:space="0" w:color="auto"/>
        <w:left w:val="none" w:sz="0" w:space="0" w:color="auto"/>
        <w:bottom w:val="none" w:sz="0" w:space="0" w:color="auto"/>
        <w:right w:val="none" w:sz="0" w:space="0" w:color="auto"/>
      </w:divBdr>
      <w:divsChild>
        <w:div w:id="2034570470">
          <w:marLeft w:val="0"/>
          <w:marRight w:val="0"/>
          <w:marTop w:val="100"/>
          <w:marBottom w:val="100"/>
          <w:divBdr>
            <w:top w:val="none" w:sz="0" w:space="0" w:color="auto"/>
            <w:left w:val="none" w:sz="0" w:space="0" w:color="auto"/>
            <w:bottom w:val="none" w:sz="0" w:space="0" w:color="auto"/>
            <w:right w:val="none" w:sz="0" w:space="0" w:color="auto"/>
          </w:divBdr>
          <w:divsChild>
            <w:div w:id="1110397677">
              <w:marLeft w:val="0"/>
              <w:marRight w:val="0"/>
              <w:marTop w:val="0"/>
              <w:marBottom w:val="0"/>
              <w:divBdr>
                <w:top w:val="none" w:sz="0" w:space="0" w:color="auto"/>
                <w:left w:val="none" w:sz="0" w:space="0" w:color="auto"/>
                <w:bottom w:val="none" w:sz="0" w:space="0" w:color="auto"/>
                <w:right w:val="none" w:sz="0" w:space="0" w:color="auto"/>
              </w:divBdr>
              <w:divsChild>
                <w:div w:id="14712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5176">
      <w:bodyDiv w:val="1"/>
      <w:marLeft w:val="0"/>
      <w:marRight w:val="0"/>
      <w:marTop w:val="0"/>
      <w:marBottom w:val="0"/>
      <w:divBdr>
        <w:top w:val="none" w:sz="0" w:space="0" w:color="auto"/>
        <w:left w:val="none" w:sz="0" w:space="0" w:color="auto"/>
        <w:bottom w:val="none" w:sz="0" w:space="0" w:color="auto"/>
        <w:right w:val="none" w:sz="0" w:space="0" w:color="auto"/>
      </w:divBdr>
      <w:divsChild>
        <w:div w:id="237905202">
          <w:marLeft w:val="0"/>
          <w:marRight w:val="0"/>
          <w:marTop w:val="0"/>
          <w:marBottom w:val="0"/>
          <w:divBdr>
            <w:top w:val="none" w:sz="0" w:space="0" w:color="auto"/>
            <w:left w:val="none" w:sz="0" w:space="0" w:color="auto"/>
            <w:bottom w:val="none" w:sz="0" w:space="0" w:color="auto"/>
            <w:right w:val="none" w:sz="0" w:space="0" w:color="auto"/>
          </w:divBdr>
          <w:divsChild>
            <w:div w:id="17845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4710">
      <w:bodyDiv w:val="1"/>
      <w:marLeft w:val="0"/>
      <w:marRight w:val="0"/>
      <w:marTop w:val="0"/>
      <w:marBottom w:val="0"/>
      <w:divBdr>
        <w:top w:val="none" w:sz="0" w:space="0" w:color="auto"/>
        <w:left w:val="none" w:sz="0" w:space="0" w:color="auto"/>
        <w:bottom w:val="none" w:sz="0" w:space="0" w:color="auto"/>
        <w:right w:val="none" w:sz="0" w:space="0" w:color="auto"/>
      </w:divBdr>
    </w:div>
    <w:div w:id="130829854">
      <w:bodyDiv w:val="1"/>
      <w:marLeft w:val="0"/>
      <w:marRight w:val="0"/>
      <w:marTop w:val="0"/>
      <w:marBottom w:val="0"/>
      <w:divBdr>
        <w:top w:val="none" w:sz="0" w:space="0" w:color="auto"/>
        <w:left w:val="none" w:sz="0" w:space="0" w:color="auto"/>
        <w:bottom w:val="none" w:sz="0" w:space="0" w:color="auto"/>
        <w:right w:val="none" w:sz="0" w:space="0" w:color="auto"/>
      </w:divBdr>
      <w:divsChild>
        <w:div w:id="2145855391">
          <w:marLeft w:val="0"/>
          <w:marRight w:val="0"/>
          <w:marTop w:val="0"/>
          <w:marBottom w:val="0"/>
          <w:divBdr>
            <w:top w:val="none" w:sz="0" w:space="0" w:color="auto"/>
            <w:left w:val="none" w:sz="0" w:space="0" w:color="auto"/>
            <w:bottom w:val="none" w:sz="0" w:space="0" w:color="auto"/>
            <w:right w:val="none" w:sz="0" w:space="0" w:color="auto"/>
          </w:divBdr>
          <w:divsChild>
            <w:div w:id="12417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648">
      <w:bodyDiv w:val="1"/>
      <w:marLeft w:val="0"/>
      <w:marRight w:val="0"/>
      <w:marTop w:val="0"/>
      <w:marBottom w:val="0"/>
      <w:divBdr>
        <w:top w:val="none" w:sz="0" w:space="0" w:color="auto"/>
        <w:left w:val="none" w:sz="0" w:space="0" w:color="auto"/>
        <w:bottom w:val="none" w:sz="0" w:space="0" w:color="auto"/>
        <w:right w:val="none" w:sz="0" w:space="0" w:color="auto"/>
      </w:divBdr>
      <w:divsChild>
        <w:div w:id="1576277657">
          <w:marLeft w:val="0"/>
          <w:marRight w:val="0"/>
          <w:marTop w:val="0"/>
          <w:marBottom w:val="0"/>
          <w:divBdr>
            <w:top w:val="none" w:sz="0" w:space="0" w:color="auto"/>
            <w:left w:val="none" w:sz="0" w:space="0" w:color="auto"/>
            <w:bottom w:val="none" w:sz="0" w:space="0" w:color="auto"/>
            <w:right w:val="none" w:sz="0" w:space="0" w:color="auto"/>
          </w:divBdr>
        </w:div>
      </w:divsChild>
    </w:div>
    <w:div w:id="153566584">
      <w:bodyDiv w:val="1"/>
      <w:marLeft w:val="0"/>
      <w:marRight w:val="0"/>
      <w:marTop w:val="0"/>
      <w:marBottom w:val="0"/>
      <w:divBdr>
        <w:top w:val="none" w:sz="0" w:space="0" w:color="auto"/>
        <w:left w:val="none" w:sz="0" w:space="0" w:color="auto"/>
        <w:bottom w:val="none" w:sz="0" w:space="0" w:color="auto"/>
        <w:right w:val="none" w:sz="0" w:space="0" w:color="auto"/>
      </w:divBdr>
      <w:divsChild>
        <w:div w:id="1991668934">
          <w:marLeft w:val="0"/>
          <w:marRight w:val="0"/>
          <w:marTop w:val="0"/>
          <w:marBottom w:val="0"/>
          <w:divBdr>
            <w:top w:val="none" w:sz="0" w:space="0" w:color="auto"/>
            <w:left w:val="none" w:sz="0" w:space="0" w:color="auto"/>
            <w:bottom w:val="none" w:sz="0" w:space="0" w:color="auto"/>
            <w:right w:val="none" w:sz="0" w:space="0" w:color="auto"/>
          </w:divBdr>
          <w:divsChild>
            <w:div w:id="209859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5247">
      <w:bodyDiv w:val="1"/>
      <w:marLeft w:val="0"/>
      <w:marRight w:val="0"/>
      <w:marTop w:val="0"/>
      <w:marBottom w:val="0"/>
      <w:divBdr>
        <w:top w:val="none" w:sz="0" w:space="0" w:color="auto"/>
        <w:left w:val="none" w:sz="0" w:space="0" w:color="auto"/>
        <w:bottom w:val="none" w:sz="0" w:space="0" w:color="auto"/>
        <w:right w:val="none" w:sz="0" w:space="0" w:color="auto"/>
      </w:divBdr>
      <w:divsChild>
        <w:div w:id="1056396017">
          <w:marLeft w:val="0"/>
          <w:marRight w:val="0"/>
          <w:marTop w:val="0"/>
          <w:marBottom w:val="0"/>
          <w:divBdr>
            <w:top w:val="none" w:sz="0" w:space="0" w:color="auto"/>
            <w:left w:val="none" w:sz="0" w:space="0" w:color="auto"/>
            <w:bottom w:val="none" w:sz="0" w:space="0" w:color="auto"/>
            <w:right w:val="none" w:sz="0" w:space="0" w:color="auto"/>
          </w:divBdr>
          <w:divsChild>
            <w:div w:id="183607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4014">
      <w:bodyDiv w:val="1"/>
      <w:marLeft w:val="0"/>
      <w:marRight w:val="0"/>
      <w:marTop w:val="0"/>
      <w:marBottom w:val="0"/>
      <w:divBdr>
        <w:top w:val="none" w:sz="0" w:space="0" w:color="auto"/>
        <w:left w:val="none" w:sz="0" w:space="0" w:color="auto"/>
        <w:bottom w:val="none" w:sz="0" w:space="0" w:color="auto"/>
        <w:right w:val="none" w:sz="0" w:space="0" w:color="auto"/>
      </w:divBdr>
    </w:div>
    <w:div w:id="196740279">
      <w:bodyDiv w:val="1"/>
      <w:marLeft w:val="0"/>
      <w:marRight w:val="0"/>
      <w:marTop w:val="0"/>
      <w:marBottom w:val="0"/>
      <w:divBdr>
        <w:top w:val="none" w:sz="0" w:space="0" w:color="auto"/>
        <w:left w:val="none" w:sz="0" w:space="0" w:color="auto"/>
        <w:bottom w:val="none" w:sz="0" w:space="0" w:color="auto"/>
        <w:right w:val="none" w:sz="0" w:space="0" w:color="auto"/>
      </w:divBdr>
    </w:div>
    <w:div w:id="211576808">
      <w:bodyDiv w:val="1"/>
      <w:marLeft w:val="0"/>
      <w:marRight w:val="0"/>
      <w:marTop w:val="0"/>
      <w:marBottom w:val="0"/>
      <w:divBdr>
        <w:top w:val="none" w:sz="0" w:space="0" w:color="auto"/>
        <w:left w:val="none" w:sz="0" w:space="0" w:color="auto"/>
        <w:bottom w:val="none" w:sz="0" w:space="0" w:color="auto"/>
        <w:right w:val="none" w:sz="0" w:space="0" w:color="auto"/>
      </w:divBdr>
    </w:div>
    <w:div w:id="213465388">
      <w:bodyDiv w:val="1"/>
      <w:marLeft w:val="0"/>
      <w:marRight w:val="0"/>
      <w:marTop w:val="0"/>
      <w:marBottom w:val="0"/>
      <w:divBdr>
        <w:top w:val="none" w:sz="0" w:space="0" w:color="auto"/>
        <w:left w:val="none" w:sz="0" w:space="0" w:color="auto"/>
        <w:bottom w:val="none" w:sz="0" w:space="0" w:color="auto"/>
        <w:right w:val="none" w:sz="0" w:space="0" w:color="auto"/>
      </w:divBdr>
    </w:div>
    <w:div w:id="226110211">
      <w:bodyDiv w:val="1"/>
      <w:marLeft w:val="0"/>
      <w:marRight w:val="0"/>
      <w:marTop w:val="0"/>
      <w:marBottom w:val="0"/>
      <w:divBdr>
        <w:top w:val="none" w:sz="0" w:space="0" w:color="auto"/>
        <w:left w:val="none" w:sz="0" w:space="0" w:color="auto"/>
        <w:bottom w:val="none" w:sz="0" w:space="0" w:color="auto"/>
        <w:right w:val="none" w:sz="0" w:space="0" w:color="auto"/>
      </w:divBdr>
      <w:divsChild>
        <w:div w:id="1721785491">
          <w:marLeft w:val="0"/>
          <w:marRight w:val="0"/>
          <w:marTop w:val="0"/>
          <w:marBottom w:val="0"/>
          <w:divBdr>
            <w:top w:val="none" w:sz="0" w:space="0" w:color="auto"/>
            <w:left w:val="none" w:sz="0" w:space="0" w:color="auto"/>
            <w:bottom w:val="none" w:sz="0" w:space="0" w:color="auto"/>
            <w:right w:val="none" w:sz="0" w:space="0" w:color="auto"/>
          </w:divBdr>
          <w:divsChild>
            <w:div w:id="859390876">
              <w:marLeft w:val="0"/>
              <w:marRight w:val="0"/>
              <w:marTop w:val="0"/>
              <w:marBottom w:val="0"/>
              <w:divBdr>
                <w:top w:val="none" w:sz="0" w:space="0" w:color="auto"/>
                <w:left w:val="none" w:sz="0" w:space="0" w:color="auto"/>
                <w:bottom w:val="none" w:sz="0" w:space="0" w:color="auto"/>
                <w:right w:val="none" w:sz="0" w:space="0" w:color="auto"/>
              </w:divBdr>
            </w:div>
            <w:div w:id="1724332588">
              <w:marLeft w:val="0"/>
              <w:marRight w:val="0"/>
              <w:marTop w:val="0"/>
              <w:marBottom w:val="0"/>
              <w:divBdr>
                <w:top w:val="none" w:sz="0" w:space="0" w:color="auto"/>
                <w:left w:val="none" w:sz="0" w:space="0" w:color="auto"/>
                <w:bottom w:val="none" w:sz="0" w:space="0" w:color="auto"/>
                <w:right w:val="none" w:sz="0" w:space="0" w:color="auto"/>
              </w:divBdr>
            </w:div>
            <w:div w:id="1255478837">
              <w:marLeft w:val="0"/>
              <w:marRight w:val="0"/>
              <w:marTop w:val="0"/>
              <w:marBottom w:val="0"/>
              <w:divBdr>
                <w:top w:val="none" w:sz="0" w:space="0" w:color="auto"/>
                <w:left w:val="none" w:sz="0" w:space="0" w:color="auto"/>
                <w:bottom w:val="none" w:sz="0" w:space="0" w:color="auto"/>
                <w:right w:val="none" w:sz="0" w:space="0" w:color="auto"/>
              </w:divBdr>
            </w:div>
            <w:div w:id="2031560392">
              <w:marLeft w:val="0"/>
              <w:marRight w:val="0"/>
              <w:marTop w:val="0"/>
              <w:marBottom w:val="0"/>
              <w:divBdr>
                <w:top w:val="none" w:sz="0" w:space="0" w:color="auto"/>
                <w:left w:val="none" w:sz="0" w:space="0" w:color="auto"/>
                <w:bottom w:val="none" w:sz="0" w:space="0" w:color="auto"/>
                <w:right w:val="none" w:sz="0" w:space="0" w:color="auto"/>
              </w:divBdr>
            </w:div>
            <w:div w:id="1357775260">
              <w:marLeft w:val="0"/>
              <w:marRight w:val="0"/>
              <w:marTop w:val="0"/>
              <w:marBottom w:val="0"/>
              <w:divBdr>
                <w:top w:val="none" w:sz="0" w:space="0" w:color="auto"/>
                <w:left w:val="none" w:sz="0" w:space="0" w:color="auto"/>
                <w:bottom w:val="none" w:sz="0" w:space="0" w:color="auto"/>
                <w:right w:val="none" w:sz="0" w:space="0" w:color="auto"/>
              </w:divBdr>
            </w:div>
            <w:div w:id="1185245923">
              <w:marLeft w:val="0"/>
              <w:marRight w:val="0"/>
              <w:marTop w:val="0"/>
              <w:marBottom w:val="0"/>
              <w:divBdr>
                <w:top w:val="none" w:sz="0" w:space="0" w:color="auto"/>
                <w:left w:val="none" w:sz="0" w:space="0" w:color="auto"/>
                <w:bottom w:val="none" w:sz="0" w:space="0" w:color="auto"/>
                <w:right w:val="none" w:sz="0" w:space="0" w:color="auto"/>
              </w:divBdr>
            </w:div>
            <w:div w:id="706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0119">
      <w:bodyDiv w:val="1"/>
      <w:marLeft w:val="0"/>
      <w:marRight w:val="0"/>
      <w:marTop w:val="0"/>
      <w:marBottom w:val="0"/>
      <w:divBdr>
        <w:top w:val="none" w:sz="0" w:space="0" w:color="auto"/>
        <w:left w:val="none" w:sz="0" w:space="0" w:color="auto"/>
        <w:bottom w:val="none" w:sz="0" w:space="0" w:color="auto"/>
        <w:right w:val="none" w:sz="0" w:space="0" w:color="auto"/>
      </w:divBdr>
    </w:div>
    <w:div w:id="262762751">
      <w:bodyDiv w:val="1"/>
      <w:marLeft w:val="0"/>
      <w:marRight w:val="0"/>
      <w:marTop w:val="0"/>
      <w:marBottom w:val="0"/>
      <w:divBdr>
        <w:top w:val="none" w:sz="0" w:space="0" w:color="auto"/>
        <w:left w:val="none" w:sz="0" w:space="0" w:color="auto"/>
        <w:bottom w:val="none" w:sz="0" w:space="0" w:color="auto"/>
        <w:right w:val="none" w:sz="0" w:space="0" w:color="auto"/>
      </w:divBdr>
    </w:div>
    <w:div w:id="274362193">
      <w:bodyDiv w:val="1"/>
      <w:marLeft w:val="0"/>
      <w:marRight w:val="0"/>
      <w:marTop w:val="0"/>
      <w:marBottom w:val="0"/>
      <w:divBdr>
        <w:top w:val="none" w:sz="0" w:space="0" w:color="auto"/>
        <w:left w:val="none" w:sz="0" w:space="0" w:color="auto"/>
        <w:bottom w:val="none" w:sz="0" w:space="0" w:color="auto"/>
        <w:right w:val="none" w:sz="0" w:space="0" w:color="auto"/>
      </w:divBdr>
      <w:divsChild>
        <w:div w:id="1919945309">
          <w:marLeft w:val="0"/>
          <w:marRight w:val="0"/>
          <w:marTop w:val="0"/>
          <w:marBottom w:val="0"/>
          <w:divBdr>
            <w:top w:val="none" w:sz="0" w:space="0" w:color="auto"/>
            <w:left w:val="none" w:sz="0" w:space="0" w:color="auto"/>
            <w:bottom w:val="none" w:sz="0" w:space="0" w:color="auto"/>
            <w:right w:val="none" w:sz="0" w:space="0" w:color="auto"/>
          </w:divBdr>
          <w:divsChild>
            <w:div w:id="917981646">
              <w:marLeft w:val="0"/>
              <w:marRight w:val="0"/>
              <w:marTop w:val="0"/>
              <w:marBottom w:val="0"/>
              <w:divBdr>
                <w:top w:val="none" w:sz="0" w:space="0" w:color="auto"/>
                <w:left w:val="none" w:sz="0" w:space="0" w:color="auto"/>
                <w:bottom w:val="none" w:sz="0" w:space="0" w:color="auto"/>
                <w:right w:val="none" w:sz="0" w:space="0" w:color="auto"/>
              </w:divBdr>
              <w:divsChild>
                <w:div w:id="1087462398">
                  <w:marLeft w:val="0"/>
                  <w:marRight w:val="0"/>
                  <w:marTop w:val="0"/>
                  <w:marBottom w:val="0"/>
                  <w:divBdr>
                    <w:top w:val="none" w:sz="0" w:space="0" w:color="auto"/>
                    <w:left w:val="none" w:sz="0" w:space="0" w:color="auto"/>
                    <w:bottom w:val="none" w:sz="0" w:space="0" w:color="auto"/>
                    <w:right w:val="none" w:sz="0" w:space="0" w:color="auto"/>
                  </w:divBdr>
                  <w:divsChild>
                    <w:div w:id="1013722567">
                      <w:marLeft w:val="0"/>
                      <w:marRight w:val="0"/>
                      <w:marTop w:val="0"/>
                      <w:marBottom w:val="0"/>
                      <w:divBdr>
                        <w:top w:val="none" w:sz="0" w:space="0" w:color="auto"/>
                        <w:left w:val="none" w:sz="0" w:space="0" w:color="auto"/>
                        <w:bottom w:val="none" w:sz="0" w:space="0" w:color="auto"/>
                        <w:right w:val="none" w:sz="0" w:space="0" w:color="auto"/>
                      </w:divBdr>
                      <w:divsChild>
                        <w:div w:id="2064677194">
                          <w:marLeft w:val="0"/>
                          <w:marRight w:val="0"/>
                          <w:marTop w:val="0"/>
                          <w:marBottom w:val="0"/>
                          <w:divBdr>
                            <w:top w:val="none" w:sz="0" w:space="0" w:color="auto"/>
                            <w:left w:val="none" w:sz="0" w:space="0" w:color="auto"/>
                            <w:bottom w:val="none" w:sz="0" w:space="0" w:color="auto"/>
                            <w:right w:val="none" w:sz="0" w:space="0" w:color="auto"/>
                          </w:divBdr>
                          <w:divsChild>
                            <w:div w:id="4147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297187">
      <w:bodyDiv w:val="1"/>
      <w:marLeft w:val="0"/>
      <w:marRight w:val="0"/>
      <w:marTop w:val="0"/>
      <w:marBottom w:val="0"/>
      <w:divBdr>
        <w:top w:val="none" w:sz="0" w:space="0" w:color="auto"/>
        <w:left w:val="none" w:sz="0" w:space="0" w:color="auto"/>
        <w:bottom w:val="none" w:sz="0" w:space="0" w:color="auto"/>
        <w:right w:val="none" w:sz="0" w:space="0" w:color="auto"/>
      </w:divBdr>
      <w:divsChild>
        <w:div w:id="283658742">
          <w:marLeft w:val="0"/>
          <w:marRight w:val="0"/>
          <w:marTop w:val="0"/>
          <w:marBottom w:val="0"/>
          <w:divBdr>
            <w:top w:val="none" w:sz="0" w:space="0" w:color="auto"/>
            <w:left w:val="none" w:sz="0" w:space="0" w:color="auto"/>
            <w:bottom w:val="none" w:sz="0" w:space="0" w:color="auto"/>
            <w:right w:val="none" w:sz="0" w:space="0" w:color="auto"/>
          </w:divBdr>
          <w:divsChild>
            <w:div w:id="3353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0306">
      <w:bodyDiv w:val="1"/>
      <w:marLeft w:val="0"/>
      <w:marRight w:val="0"/>
      <w:marTop w:val="0"/>
      <w:marBottom w:val="0"/>
      <w:divBdr>
        <w:top w:val="none" w:sz="0" w:space="0" w:color="auto"/>
        <w:left w:val="none" w:sz="0" w:space="0" w:color="auto"/>
        <w:bottom w:val="none" w:sz="0" w:space="0" w:color="auto"/>
        <w:right w:val="none" w:sz="0" w:space="0" w:color="auto"/>
      </w:divBdr>
    </w:div>
    <w:div w:id="313333895">
      <w:bodyDiv w:val="1"/>
      <w:marLeft w:val="0"/>
      <w:marRight w:val="0"/>
      <w:marTop w:val="0"/>
      <w:marBottom w:val="0"/>
      <w:divBdr>
        <w:top w:val="none" w:sz="0" w:space="0" w:color="auto"/>
        <w:left w:val="none" w:sz="0" w:space="0" w:color="auto"/>
        <w:bottom w:val="none" w:sz="0" w:space="0" w:color="auto"/>
        <w:right w:val="none" w:sz="0" w:space="0" w:color="auto"/>
      </w:divBdr>
      <w:divsChild>
        <w:div w:id="1122767393">
          <w:marLeft w:val="0"/>
          <w:marRight w:val="0"/>
          <w:marTop w:val="0"/>
          <w:marBottom w:val="0"/>
          <w:divBdr>
            <w:top w:val="none" w:sz="0" w:space="0" w:color="auto"/>
            <w:left w:val="none" w:sz="0" w:space="0" w:color="auto"/>
            <w:bottom w:val="none" w:sz="0" w:space="0" w:color="auto"/>
            <w:right w:val="none" w:sz="0" w:space="0" w:color="auto"/>
          </w:divBdr>
        </w:div>
      </w:divsChild>
    </w:div>
    <w:div w:id="331027257">
      <w:bodyDiv w:val="1"/>
      <w:marLeft w:val="0"/>
      <w:marRight w:val="0"/>
      <w:marTop w:val="0"/>
      <w:marBottom w:val="0"/>
      <w:divBdr>
        <w:top w:val="none" w:sz="0" w:space="0" w:color="auto"/>
        <w:left w:val="none" w:sz="0" w:space="0" w:color="auto"/>
        <w:bottom w:val="none" w:sz="0" w:space="0" w:color="auto"/>
        <w:right w:val="none" w:sz="0" w:space="0" w:color="auto"/>
      </w:divBdr>
    </w:div>
    <w:div w:id="331685826">
      <w:bodyDiv w:val="1"/>
      <w:marLeft w:val="0"/>
      <w:marRight w:val="0"/>
      <w:marTop w:val="0"/>
      <w:marBottom w:val="0"/>
      <w:divBdr>
        <w:top w:val="none" w:sz="0" w:space="0" w:color="auto"/>
        <w:left w:val="none" w:sz="0" w:space="0" w:color="auto"/>
        <w:bottom w:val="none" w:sz="0" w:space="0" w:color="auto"/>
        <w:right w:val="none" w:sz="0" w:space="0" w:color="auto"/>
      </w:divBdr>
      <w:divsChild>
        <w:div w:id="1851406023">
          <w:marLeft w:val="0"/>
          <w:marRight w:val="0"/>
          <w:marTop w:val="0"/>
          <w:marBottom w:val="0"/>
          <w:divBdr>
            <w:top w:val="none" w:sz="0" w:space="0" w:color="auto"/>
            <w:left w:val="none" w:sz="0" w:space="0" w:color="auto"/>
            <w:bottom w:val="none" w:sz="0" w:space="0" w:color="auto"/>
            <w:right w:val="none" w:sz="0" w:space="0" w:color="auto"/>
          </w:divBdr>
          <w:divsChild>
            <w:div w:id="1562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9681">
      <w:bodyDiv w:val="1"/>
      <w:marLeft w:val="0"/>
      <w:marRight w:val="0"/>
      <w:marTop w:val="0"/>
      <w:marBottom w:val="0"/>
      <w:divBdr>
        <w:top w:val="none" w:sz="0" w:space="0" w:color="auto"/>
        <w:left w:val="none" w:sz="0" w:space="0" w:color="auto"/>
        <w:bottom w:val="none" w:sz="0" w:space="0" w:color="auto"/>
        <w:right w:val="none" w:sz="0" w:space="0" w:color="auto"/>
      </w:divBdr>
      <w:divsChild>
        <w:div w:id="1134761222">
          <w:marLeft w:val="0"/>
          <w:marRight w:val="0"/>
          <w:marTop w:val="0"/>
          <w:marBottom w:val="0"/>
          <w:divBdr>
            <w:top w:val="none" w:sz="0" w:space="0" w:color="auto"/>
            <w:left w:val="none" w:sz="0" w:space="0" w:color="auto"/>
            <w:bottom w:val="none" w:sz="0" w:space="0" w:color="auto"/>
            <w:right w:val="none" w:sz="0" w:space="0" w:color="auto"/>
          </w:divBdr>
          <w:divsChild>
            <w:div w:id="1441415520">
              <w:marLeft w:val="0"/>
              <w:marRight w:val="0"/>
              <w:marTop w:val="0"/>
              <w:marBottom w:val="0"/>
              <w:divBdr>
                <w:top w:val="none" w:sz="0" w:space="0" w:color="auto"/>
                <w:left w:val="none" w:sz="0" w:space="0" w:color="auto"/>
                <w:bottom w:val="none" w:sz="0" w:space="0" w:color="auto"/>
                <w:right w:val="none" w:sz="0" w:space="0" w:color="auto"/>
              </w:divBdr>
            </w:div>
            <w:div w:id="29349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12086">
      <w:bodyDiv w:val="1"/>
      <w:marLeft w:val="0"/>
      <w:marRight w:val="0"/>
      <w:marTop w:val="0"/>
      <w:marBottom w:val="0"/>
      <w:divBdr>
        <w:top w:val="none" w:sz="0" w:space="0" w:color="auto"/>
        <w:left w:val="none" w:sz="0" w:space="0" w:color="auto"/>
        <w:bottom w:val="none" w:sz="0" w:space="0" w:color="auto"/>
        <w:right w:val="none" w:sz="0" w:space="0" w:color="auto"/>
      </w:divBdr>
      <w:divsChild>
        <w:div w:id="1610359744">
          <w:marLeft w:val="0"/>
          <w:marRight w:val="0"/>
          <w:marTop w:val="0"/>
          <w:marBottom w:val="0"/>
          <w:divBdr>
            <w:top w:val="none" w:sz="0" w:space="0" w:color="auto"/>
            <w:left w:val="none" w:sz="0" w:space="0" w:color="auto"/>
            <w:bottom w:val="none" w:sz="0" w:space="0" w:color="auto"/>
            <w:right w:val="none" w:sz="0" w:space="0" w:color="auto"/>
          </w:divBdr>
        </w:div>
      </w:divsChild>
    </w:div>
    <w:div w:id="356200146">
      <w:bodyDiv w:val="1"/>
      <w:marLeft w:val="0"/>
      <w:marRight w:val="0"/>
      <w:marTop w:val="0"/>
      <w:marBottom w:val="0"/>
      <w:divBdr>
        <w:top w:val="none" w:sz="0" w:space="0" w:color="auto"/>
        <w:left w:val="none" w:sz="0" w:space="0" w:color="auto"/>
        <w:bottom w:val="none" w:sz="0" w:space="0" w:color="auto"/>
        <w:right w:val="none" w:sz="0" w:space="0" w:color="auto"/>
      </w:divBdr>
      <w:divsChild>
        <w:div w:id="790437046">
          <w:marLeft w:val="0"/>
          <w:marRight w:val="0"/>
          <w:marTop w:val="0"/>
          <w:marBottom w:val="0"/>
          <w:divBdr>
            <w:top w:val="none" w:sz="0" w:space="0" w:color="auto"/>
            <w:left w:val="none" w:sz="0" w:space="0" w:color="auto"/>
            <w:bottom w:val="none" w:sz="0" w:space="0" w:color="auto"/>
            <w:right w:val="none" w:sz="0" w:space="0" w:color="auto"/>
          </w:divBdr>
        </w:div>
      </w:divsChild>
    </w:div>
    <w:div w:id="364184157">
      <w:bodyDiv w:val="1"/>
      <w:marLeft w:val="0"/>
      <w:marRight w:val="0"/>
      <w:marTop w:val="0"/>
      <w:marBottom w:val="0"/>
      <w:divBdr>
        <w:top w:val="none" w:sz="0" w:space="0" w:color="auto"/>
        <w:left w:val="none" w:sz="0" w:space="0" w:color="auto"/>
        <w:bottom w:val="none" w:sz="0" w:space="0" w:color="auto"/>
        <w:right w:val="none" w:sz="0" w:space="0" w:color="auto"/>
      </w:divBdr>
    </w:div>
    <w:div w:id="366300573">
      <w:bodyDiv w:val="1"/>
      <w:marLeft w:val="0"/>
      <w:marRight w:val="0"/>
      <w:marTop w:val="0"/>
      <w:marBottom w:val="0"/>
      <w:divBdr>
        <w:top w:val="none" w:sz="0" w:space="0" w:color="auto"/>
        <w:left w:val="none" w:sz="0" w:space="0" w:color="auto"/>
        <w:bottom w:val="none" w:sz="0" w:space="0" w:color="auto"/>
        <w:right w:val="none" w:sz="0" w:space="0" w:color="auto"/>
      </w:divBdr>
    </w:div>
    <w:div w:id="367218281">
      <w:bodyDiv w:val="1"/>
      <w:marLeft w:val="0"/>
      <w:marRight w:val="0"/>
      <w:marTop w:val="0"/>
      <w:marBottom w:val="0"/>
      <w:divBdr>
        <w:top w:val="none" w:sz="0" w:space="0" w:color="auto"/>
        <w:left w:val="none" w:sz="0" w:space="0" w:color="auto"/>
        <w:bottom w:val="none" w:sz="0" w:space="0" w:color="auto"/>
        <w:right w:val="none" w:sz="0" w:space="0" w:color="auto"/>
      </w:divBdr>
    </w:div>
    <w:div w:id="371659402">
      <w:bodyDiv w:val="1"/>
      <w:marLeft w:val="0"/>
      <w:marRight w:val="0"/>
      <w:marTop w:val="0"/>
      <w:marBottom w:val="0"/>
      <w:divBdr>
        <w:top w:val="none" w:sz="0" w:space="0" w:color="auto"/>
        <w:left w:val="none" w:sz="0" w:space="0" w:color="auto"/>
        <w:bottom w:val="none" w:sz="0" w:space="0" w:color="auto"/>
        <w:right w:val="none" w:sz="0" w:space="0" w:color="auto"/>
      </w:divBdr>
    </w:div>
    <w:div w:id="386148331">
      <w:bodyDiv w:val="1"/>
      <w:marLeft w:val="0"/>
      <w:marRight w:val="0"/>
      <w:marTop w:val="0"/>
      <w:marBottom w:val="0"/>
      <w:divBdr>
        <w:top w:val="none" w:sz="0" w:space="0" w:color="auto"/>
        <w:left w:val="none" w:sz="0" w:space="0" w:color="auto"/>
        <w:bottom w:val="none" w:sz="0" w:space="0" w:color="auto"/>
        <w:right w:val="none" w:sz="0" w:space="0" w:color="auto"/>
      </w:divBdr>
    </w:div>
    <w:div w:id="416442477">
      <w:bodyDiv w:val="1"/>
      <w:marLeft w:val="0"/>
      <w:marRight w:val="0"/>
      <w:marTop w:val="0"/>
      <w:marBottom w:val="0"/>
      <w:divBdr>
        <w:top w:val="none" w:sz="0" w:space="0" w:color="auto"/>
        <w:left w:val="none" w:sz="0" w:space="0" w:color="auto"/>
        <w:bottom w:val="none" w:sz="0" w:space="0" w:color="auto"/>
        <w:right w:val="none" w:sz="0" w:space="0" w:color="auto"/>
      </w:divBdr>
    </w:div>
    <w:div w:id="420445464">
      <w:bodyDiv w:val="1"/>
      <w:marLeft w:val="0"/>
      <w:marRight w:val="0"/>
      <w:marTop w:val="0"/>
      <w:marBottom w:val="0"/>
      <w:divBdr>
        <w:top w:val="none" w:sz="0" w:space="0" w:color="auto"/>
        <w:left w:val="none" w:sz="0" w:space="0" w:color="auto"/>
        <w:bottom w:val="none" w:sz="0" w:space="0" w:color="auto"/>
        <w:right w:val="none" w:sz="0" w:space="0" w:color="auto"/>
      </w:divBdr>
    </w:div>
    <w:div w:id="435756606">
      <w:bodyDiv w:val="1"/>
      <w:marLeft w:val="0"/>
      <w:marRight w:val="0"/>
      <w:marTop w:val="0"/>
      <w:marBottom w:val="0"/>
      <w:divBdr>
        <w:top w:val="none" w:sz="0" w:space="0" w:color="auto"/>
        <w:left w:val="none" w:sz="0" w:space="0" w:color="auto"/>
        <w:bottom w:val="none" w:sz="0" w:space="0" w:color="auto"/>
        <w:right w:val="none" w:sz="0" w:space="0" w:color="auto"/>
      </w:divBdr>
      <w:divsChild>
        <w:div w:id="1387266659">
          <w:marLeft w:val="0"/>
          <w:marRight w:val="0"/>
          <w:marTop w:val="0"/>
          <w:marBottom w:val="0"/>
          <w:divBdr>
            <w:top w:val="none" w:sz="0" w:space="0" w:color="auto"/>
            <w:left w:val="none" w:sz="0" w:space="0" w:color="auto"/>
            <w:bottom w:val="none" w:sz="0" w:space="0" w:color="auto"/>
            <w:right w:val="none" w:sz="0" w:space="0" w:color="auto"/>
          </w:divBdr>
          <w:divsChild>
            <w:div w:id="51740354">
              <w:marLeft w:val="0"/>
              <w:marRight w:val="0"/>
              <w:marTop w:val="0"/>
              <w:marBottom w:val="0"/>
              <w:divBdr>
                <w:top w:val="none" w:sz="0" w:space="0" w:color="auto"/>
                <w:left w:val="none" w:sz="0" w:space="0" w:color="auto"/>
                <w:bottom w:val="none" w:sz="0" w:space="0" w:color="auto"/>
                <w:right w:val="none" w:sz="0" w:space="0" w:color="auto"/>
              </w:divBdr>
            </w:div>
            <w:div w:id="2627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609">
      <w:bodyDiv w:val="1"/>
      <w:marLeft w:val="0"/>
      <w:marRight w:val="0"/>
      <w:marTop w:val="0"/>
      <w:marBottom w:val="0"/>
      <w:divBdr>
        <w:top w:val="none" w:sz="0" w:space="0" w:color="auto"/>
        <w:left w:val="none" w:sz="0" w:space="0" w:color="auto"/>
        <w:bottom w:val="none" w:sz="0" w:space="0" w:color="auto"/>
        <w:right w:val="none" w:sz="0" w:space="0" w:color="auto"/>
      </w:divBdr>
    </w:div>
    <w:div w:id="439763865">
      <w:bodyDiv w:val="1"/>
      <w:marLeft w:val="0"/>
      <w:marRight w:val="0"/>
      <w:marTop w:val="0"/>
      <w:marBottom w:val="0"/>
      <w:divBdr>
        <w:top w:val="none" w:sz="0" w:space="0" w:color="auto"/>
        <w:left w:val="none" w:sz="0" w:space="0" w:color="auto"/>
        <w:bottom w:val="none" w:sz="0" w:space="0" w:color="auto"/>
        <w:right w:val="none" w:sz="0" w:space="0" w:color="auto"/>
      </w:divBdr>
    </w:div>
    <w:div w:id="458887468">
      <w:bodyDiv w:val="1"/>
      <w:marLeft w:val="0"/>
      <w:marRight w:val="0"/>
      <w:marTop w:val="0"/>
      <w:marBottom w:val="0"/>
      <w:divBdr>
        <w:top w:val="none" w:sz="0" w:space="0" w:color="auto"/>
        <w:left w:val="none" w:sz="0" w:space="0" w:color="auto"/>
        <w:bottom w:val="none" w:sz="0" w:space="0" w:color="auto"/>
        <w:right w:val="none" w:sz="0" w:space="0" w:color="auto"/>
      </w:divBdr>
      <w:divsChild>
        <w:div w:id="735279490">
          <w:marLeft w:val="0"/>
          <w:marRight w:val="0"/>
          <w:marTop w:val="0"/>
          <w:marBottom w:val="0"/>
          <w:divBdr>
            <w:top w:val="none" w:sz="0" w:space="0" w:color="auto"/>
            <w:left w:val="none" w:sz="0" w:space="0" w:color="auto"/>
            <w:bottom w:val="none" w:sz="0" w:space="0" w:color="auto"/>
            <w:right w:val="none" w:sz="0" w:space="0" w:color="auto"/>
          </w:divBdr>
        </w:div>
      </w:divsChild>
    </w:div>
    <w:div w:id="460417507">
      <w:bodyDiv w:val="1"/>
      <w:marLeft w:val="0"/>
      <w:marRight w:val="0"/>
      <w:marTop w:val="0"/>
      <w:marBottom w:val="0"/>
      <w:divBdr>
        <w:top w:val="none" w:sz="0" w:space="0" w:color="auto"/>
        <w:left w:val="none" w:sz="0" w:space="0" w:color="auto"/>
        <w:bottom w:val="none" w:sz="0" w:space="0" w:color="auto"/>
        <w:right w:val="none" w:sz="0" w:space="0" w:color="auto"/>
      </w:divBdr>
    </w:div>
    <w:div w:id="464085920">
      <w:bodyDiv w:val="1"/>
      <w:marLeft w:val="0"/>
      <w:marRight w:val="0"/>
      <w:marTop w:val="0"/>
      <w:marBottom w:val="0"/>
      <w:divBdr>
        <w:top w:val="none" w:sz="0" w:space="0" w:color="auto"/>
        <w:left w:val="none" w:sz="0" w:space="0" w:color="auto"/>
        <w:bottom w:val="none" w:sz="0" w:space="0" w:color="auto"/>
        <w:right w:val="none" w:sz="0" w:space="0" w:color="auto"/>
      </w:divBdr>
    </w:div>
    <w:div w:id="464978665">
      <w:bodyDiv w:val="1"/>
      <w:marLeft w:val="0"/>
      <w:marRight w:val="0"/>
      <w:marTop w:val="0"/>
      <w:marBottom w:val="0"/>
      <w:divBdr>
        <w:top w:val="none" w:sz="0" w:space="0" w:color="auto"/>
        <w:left w:val="none" w:sz="0" w:space="0" w:color="auto"/>
        <w:bottom w:val="none" w:sz="0" w:space="0" w:color="auto"/>
        <w:right w:val="none" w:sz="0" w:space="0" w:color="auto"/>
      </w:divBdr>
      <w:divsChild>
        <w:div w:id="1013343790">
          <w:marLeft w:val="0"/>
          <w:marRight w:val="0"/>
          <w:marTop w:val="0"/>
          <w:marBottom w:val="0"/>
          <w:divBdr>
            <w:top w:val="none" w:sz="0" w:space="0" w:color="auto"/>
            <w:left w:val="none" w:sz="0" w:space="0" w:color="auto"/>
            <w:bottom w:val="none" w:sz="0" w:space="0" w:color="auto"/>
            <w:right w:val="none" w:sz="0" w:space="0" w:color="auto"/>
          </w:divBdr>
        </w:div>
      </w:divsChild>
    </w:div>
    <w:div w:id="472214463">
      <w:bodyDiv w:val="1"/>
      <w:marLeft w:val="0"/>
      <w:marRight w:val="0"/>
      <w:marTop w:val="0"/>
      <w:marBottom w:val="0"/>
      <w:divBdr>
        <w:top w:val="none" w:sz="0" w:space="0" w:color="auto"/>
        <w:left w:val="none" w:sz="0" w:space="0" w:color="auto"/>
        <w:bottom w:val="none" w:sz="0" w:space="0" w:color="auto"/>
        <w:right w:val="none" w:sz="0" w:space="0" w:color="auto"/>
      </w:divBdr>
      <w:divsChild>
        <w:div w:id="1983732730">
          <w:marLeft w:val="0"/>
          <w:marRight w:val="0"/>
          <w:marTop w:val="0"/>
          <w:marBottom w:val="0"/>
          <w:divBdr>
            <w:top w:val="none" w:sz="0" w:space="0" w:color="auto"/>
            <w:left w:val="none" w:sz="0" w:space="0" w:color="auto"/>
            <w:bottom w:val="none" w:sz="0" w:space="0" w:color="auto"/>
            <w:right w:val="none" w:sz="0" w:space="0" w:color="auto"/>
          </w:divBdr>
          <w:divsChild>
            <w:div w:id="188833525">
              <w:marLeft w:val="0"/>
              <w:marRight w:val="0"/>
              <w:marTop w:val="0"/>
              <w:marBottom w:val="0"/>
              <w:divBdr>
                <w:top w:val="none" w:sz="0" w:space="0" w:color="auto"/>
                <w:left w:val="none" w:sz="0" w:space="0" w:color="auto"/>
                <w:bottom w:val="none" w:sz="0" w:space="0" w:color="auto"/>
                <w:right w:val="none" w:sz="0" w:space="0" w:color="auto"/>
              </w:divBdr>
              <w:divsChild>
                <w:div w:id="1190484742">
                  <w:marLeft w:val="0"/>
                  <w:marRight w:val="0"/>
                  <w:marTop w:val="0"/>
                  <w:marBottom w:val="0"/>
                  <w:divBdr>
                    <w:top w:val="none" w:sz="0" w:space="0" w:color="auto"/>
                    <w:left w:val="none" w:sz="0" w:space="0" w:color="auto"/>
                    <w:bottom w:val="none" w:sz="0" w:space="0" w:color="auto"/>
                    <w:right w:val="none" w:sz="0" w:space="0" w:color="auto"/>
                  </w:divBdr>
                  <w:divsChild>
                    <w:div w:id="1348404613">
                      <w:marLeft w:val="0"/>
                      <w:marRight w:val="0"/>
                      <w:marTop w:val="0"/>
                      <w:marBottom w:val="0"/>
                      <w:divBdr>
                        <w:top w:val="none" w:sz="0" w:space="0" w:color="auto"/>
                        <w:left w:val="none" w:sz="0" w:space="0" w:color="auto"/>
                        <w:bottom w:val="none" w:sz="0" w:space="0" w:color="auto"/>
                        <w:right w:val="none" w:sz="0" w:space="0" w:color="auto"/>
                      </w:divBdr>
                      <w:divsChild>
                        <w:div w:id="804348557">
                          <w:marLeft w:val="0"/>
                          <w:marRight w:val="0"/>
                          <w:marTop w:val="0"/>
                          <w:marBottom w:val="0"/>
                          <w:divBdr>
                            <w:top w:val="none" w:sz="0" w:space="0" w:color="auto"/>
                            <w:left w:val="none" w:sz="0" w:space="0" w:color="auto"/>
                            <w:bottom w:val="none" w:sz="0" w:space="0" w:color="auto"/>
                            <w:right w:val="none" w:sz="0" w:space="0" w:color="auto"/>
                          </w:divBdr>
                          <w:divsChild>
                            <w:div w:id="201976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310392">
      <w:bodyDiv w:val="1"/>
      <w:marLeft w:val="0"/>
      <w:marRight w:val="0"/>
      <w:marTop w:val="0"/>
      <w:marBottom w:val="0"/>
      <w:divBdr>
        <w:top w:val="none" w:sz="0" w:space="0" w:color="auto"/>
        <w:left w:val="none" w:sz="0" w:space="0" w:color="auto"/>
        <w:bottom w:val="none" w:sz="0" w:space="0" w:color="auto"/>
        <w:right w:val="none" w:sz="0" w:space="0" w:color="auto"/>
      </w:divBdr>
      <w:divsChild>
        <w:div w:id="2075883856">
          <w:marLeft w:val="0"/>
          <w:marRight w:val="0"/>
          <w:marTop w:val="0"/>
          <w:marBottom w:val="0"/>
          <w:divBdr>
            <w:top w:val="none" w:sz="0" w:space="0" w:color="auto"/>
            <w:left w:val="none" w:sz="0" w:space="0" w:color="auto"/>
            <w:bottom w:val="none" w:sz="0" w:space="0" w:color="auto"/>
            <w:right w:val="none" w:sz="0" w:space="0" w:color="auto"/>
          </w:divBdr>
          <w:divsChild>
            <w:div w:id="894707817">
              <w:marLeft w:val="0"/>
              <w:marRight w:val="0"/>
              <w:marTop w:val="0"/>
              <w:marBottom w:val="0"/>
              <w:divBdr>
                <w:top w:val="none" w:sz="0" w:space="0" w:color="auto"/>
                <w:left w:val="none" w:sz="0" w:space="0" w:color="auto"/>
                <w:bottom w:val="none" w:sz="0" w:space="0" w:color="auto"/>
                <w:right w:val="none" w:sz="0" w:space="0" w:color="auto"/>
              </w:divBdr>
            </w:div>
            <w:div w:id="1301766507">
              <w:marLeft w:val="0"/>
              <w:marRight w:val="0"/>
              <w:marTop w:val="0"/>
              <w:marBottom w:val="0"/>
              <w:divBdr>
                <w:top w:val="none" w:sz="0" w:space="0" w:color="auto"/>
                <w:left w:val="none" w:sz="0" w:space="0" w:color="auto"/>
                <w:bottom w:val="none" w:sz="0" w:space="0" w:color="auto"/>
                <w:right w:val="none" w:sz="0" w:space="0" w:color="auto"/>
              </w:divBdr>
            </w:div>
            <w:div w:id="205792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4339">
      <w:bodyDiv w:val="1"/>
      <w:marLeft w:val="0"/>
      <w:marRight w:val="0"/>
      <w:marTop w:val="0"/>
      <w:marBottom w:val="0"/>
      <w:divBdr>
        <w:top w:val="none" w:sz="0" w:space="0" w:color="auto"/>
        <w:left w:val="none" w:sz="0" w:space="0" w:color="auto"/>
        <w:bottom w:val="none" w:sz="0" w:space="0" w:color="auto"/>
        <w:right w:val="none" w:sz="0" w:space="0" w:color="auto"/>
      </w:divBdr>
    </w:div>
    <w:div w:id="517427409">
      <w:bodyDiv w:val="1"/>
      <w:marLeft w:val="0"/>
      <w:marRight w:val="0"/>
      <w:marTop w:val="0"/>
      <w:marBottom w:val="0"/>
      <w:divBdr>
        <w:top w:val="none" w:sz="0" w:space="0" w:color="auto"/>
        <w:left w:val="none" w:sz="0" w:space="0" w:color="auto"/>
        <w:bottom w:val="none" w:sz="0" w:space="0" w:color="auto"/>
        <w:right w:val="none" w:sz="0" w:space="0" w:color="auto"/>
      </w:divBdr>
    </w:div>
    <w:div w:id="527329738">
      <w:bodyDiv w:val="1"/>
      <w:marLeft w:val="0"/>
      <w:marRight w:val="0"/>
      <w:marTop w:val="0"/>
      <w:marBottom w:val="0"/>
      <w:divBdr>
        <w:top w:val="none" w:sz="0" w:space="0" w:color="auto"/>
        <w:left w:val="none" w:sz="0" w:space="0" w:color="auto"/>
        <w:bottom w:val="none" w:sz="0" w:space="0" w:color="auto"/>
        <w:right w:val="none" w:sz="0" w:space="0" w:color="auto"/>
      </w:divBdr>
    </w:div>
    <w:div w:id="578100961">
      <w:bodyDiv w:val="1"/>
      <w:marLeft w:val="0"/>
      <w:marRight w:val="0"/>
      <w:marTop w:val="0"/>
      <w:marBottom w:val="0"/>
      <w:divBdr>
        <w:top w:val="none" w:sz="0" w:space="0" w:color="auto"/>
        <w:left w:val="none" w:sz="0" w:space="0" w:color="auto"/>
        <w:bottom w:val="none" w:sz="0" w:space="0" w:color="auto"/>
        <w:right w:val="none" w:sz="0" w:space="0" w:color="auto"/>
      </w:divBdr>
    </w:div>
    <w:div w:id="589704214">
      <w:bodyDiv w:val="1"/>
      <w:marLeft w:val="0"/>
      <w:marRight w:val="0"/>
      <w:marTop w:val="0"/>
      <w:marBottom w:val="0"/>
      <w:divBdr>
        <w:top w:val="none" w:sz="0" w:space="0" w:color="auto"/>
        <w:left w:val="none" w:sz="0" w:space="0" w:color="auto"/>
        <w:bottom w:val="none" w:sz="0" w:space="0" w:color="auto"/>
        <w:right w:val="none" w:sz="0" w:space="0" w:color="auto"/>
      </w:divBdr>
      <w:divsChild>
        <w:div w:id="70738895">
          <w:marLeft w:val="0"/>
          <w:marRight w:val="0"/>
          <w:marTop w:val="0"/>
          <w:marBottom w:val="0"/>
          <w:divBdr>
            <w:top w:val="none" w:sz="0" w:space="0" w:color="auto"/>
            <w:left w:val="none" w:sz="0" w:space="0" w:color="auto"/>
            <w:bottom w:val="none" w:sz="0" w:space="0" w:color="auto"/>
            <w:right w:val="none" w:sz="0" w:space="0" w:color="auto"/>
          </w:divBdr>
          <w:divsChild>
            <w:div w:id="1313831449">
              <w:marLeft w:val="0"/>
              <w:marRight w:val="0"/>
              <w:marTop w:val="0"/>
              <w:marBottom w:val="0"/>
              <w:divBdr>
                <w:top w:val="none" w:sz="0" w:space="0" w:color="auto"/>
                <w:left w:val="none" w:sz="0" w:space="0" w:color="auto"/>
                <w:bottom w:val="none" w:sz="0" w:space="0" w:color="auto"/>
                <w:right w:val="none" w:sz="0" w:space="0" w:color="auto"/>
              </w:divBdr>
            </w:div>
            <w:div w:id="134639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58616">
      <w:bodyDiv w:val="1"/>
      <w:marLeft w:val="0"/>
      <w:marRight w:val="0"/>
      <w:marTop w:val="0"/>
      <w:marBottom w:val="0"/>
      <w:divBdr>
        <w:top w:val="none" w:sz="0" w:space="0" w:color="auto"/>
        <w:left w:val="none" w:sz="0" w:space="0" w:color="auto"/>
        <w:bottom w:val="none" w:sz="0" w:space="0" w:color="auto"/>
        <w:right w:val="none" w:sz="0" w:space="0" w:color="auto"/>
      </w:divBdr>
    </w:div>
    <w:div w:id="640885496">
      <w:bodyDiv w:val="1"/>
      <w:marLeft w:val="0"/>
      <w:marRight w:val="0"/>
      <w:marTop w:val="0"/>
      <w:marBottom w:val="0"/>
      <w:divBdr>
        <w:top w:val="none" w:sz="0" w:space="0" w:color="auto"/>
        <w:left w:val="none" w:sz="0" w:space="0" w:color="auto"/>
        <w:bottom w:val="none" w:sz="0" w:space="0" w:color="auto"/>
        <w:right w:val="none" w:sz="0" w:space="0" w:color="auto"/>
      </w:divBdr>
      <w:divsChild>
        <w:div w:id="1172716025">
          <w:marLeft w:val="0"/>
          <w:marRight w:val="0"/>
          <w:marTop w:val="0"/>
          <w:marBottom w:val="0"/>
          <w:divBdr>
            <w:top w:val="none" w:sz="0" w:space="0" w:color="auto"/>
            <w:left w:val="none" w:sz="0" w:space="0" w:color="auto"/>
            <w:bottom w:val="none" w:sz="0" w:space="0" w:color="auto"/>
            <w:right w:val="none" w:sz="0" w:space="0" w:color="auto"/>
          </w:divBdr>
        </w:div>
      </w:divsChild>
    </w:div>
    <w:div w:id="654186194">
      <w:bodyDiv w:val="1"/>
      <w:marLeft w:val="0"/>
      <w:marRight w:val="0"/>
      <w:marTop w:val="0"/>
      <w:marBottom w:val="0"/>
      <w:divBdr>
        <w:top w:val="none" w:sz="0" w:space="0" w:color="auto"/>
        <w:left w:val="none" w:sz="0" w:space="0" w:color="auto"/>
        <w:bottom w:val="none" w:sz="0" w:space="0" w:color="auto"/>
        <w:right w:val="none" w:sz="0" w:space="0" w:color="auto"/>
      </w:divBdr>
      <w:divsChild>
        <w:div w:id="635262703">
          <w:marLeft w:val="0"/>
          <w:marRight w:val="0"/>
          <w:marTop w:val="0"/>
          <w:marBottom w:val="0"/>
          <w:divBdr>
            <w:top w:val="none" w:sz="0" w:space="0" w:color="auto"/>
            <w:left w:val="none" w:sz="0" w:space="0" w:color="auto"/>
            <w:bottom w:val="none" w:sz="0" w:space="0" w:color="auto"/>
            <w:right w:val="none" w:sz="0" w:space="0" w:color="auto"/>
          </w:divBdr>
          <w:divsChild>
            <w:div w:id="8604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2755">
      <w:bodyDiv w:val="1"/>
      <w:marLeft w:val="0"/>
      <w:marRight w:val="0"/>
      <w:marTop w:val="0"/>
      <w:marBottom w:val="0"/>
      <w:divBdr>
        <w:top w:val="none" w:sz="0" w:space="0" w:color="auto"/>
        <w:left w:val="none" w:sz="0" w:space="0" w:color="auto"/>
        <w:bottom w:val="none" w:sz="0" w:space="0" w:color="auto"/>
        <w:right w:val="none" w:sz="0" w:space="0" w:color="auto"/>
      </w:divBdr>
    </w:div>
    <w:div w:id="668171427">
      <w:bodyDiv w:val="1"/>
      <w:marLeft w:val="0"/>
      <w:marRight w:val="0"/>
      <w:marTop w:val="0"/>
      <w:marBottom w:val="0"/>
      <w:divBdr>
        <w:top w:val="none" w:sz="0" w:space="0" w:color="auto"/>
        <w:left w:val="none" w:sz="0" w:space="0" w:color="auto"/>
        <w:bottom w:val="none" w:sz="0" w:space="0" w:color="auto"/>
        <w:right w:val="none" w:sz="0" w:space="0" w:color="auto"/>
      </w:divBdr>
    </w:div>
    <w:div w:id="673455520">
      <w:bodyDiv w:val="1"/>
      <w:marLeft w:val="0"/>
      <w:marRight w:val="0"/>
      <w:marTop w:val="0"/>
      <w:marBottom w:val="0"/>
      <w:divBdr>
        <w:top w:val="none" w:sz="0" w:space="0" w:color="auto"/>
        <w:left w:val="none" w:sz="0" w:space="0" w:color="auto"/>
        <w:bottom w:val="none" w:sz="0" w:space="0" w:color="auto"/>
        <w:right w:val="none" w:sz="0" w:space="0" w:color="auto"/>
      </w:divBdr>
      <w:divsChild>
        <w:div w:id="1298531589">
          <w:marLeft w:val="0"/>
          <w:marRight w:val="0"/>
          <w:marTop w:val="0"/>
          <w:marBottom w:val="0"/>
          <w:divBdr>
            <w:top w:val="none" w:sz="0" w:space="0" w:color="auto"/>
            <w:left w:val="none" w:sz="0" w:space="0" w:color="auto"/>
            <w:bottom w:val="none" w:sz="0" w:space="0" w:color="auto"/>
            <w:right w:val="none" w:sz="0" w:space="0" w:color="auto"/>
          </w:divBdr>
          <w:divsChild>
            <w:div w:id="1062144219">
              <w:marLeft w:val="0"/>
              <w:marRight w:val="0"/>
              <w:marTop w:val="0"/>
              <w:marBottom w:val="0"/>
              <w:divBdr>
                <w:top w:val="none" w:sz="0" w:space="0" w:color="auto"/>
                <w:left w:val="none" w:sz="0" w:space="0" w:color="auto"/>
                <w:bottom w:val="none" w:sz="0" w:space="0" w:color="auto"/>
                <w:right w:val="none" w:sz="0" w:space="0" w:color="auto"/>
              </w:divBdr>
            </w:div>
            <w:div w:id="1363629442">
              <w:marLeft w:val="0"/>
              <w:marRight w:val="0"/>
              <w:marTop w:val="0"/>
              <w:marBottom w:val="0"/>
              <w:divBdr>
                <w:top w:val="none" w:sz="0" w:space="0" w:color="auto"/>
                <w:left w:val="none" w:sz="0" w:space="0" w:color="auto"/>
                <w:bottom w:val="none" w:sz="0" w:space="0" w:color="auto"/>
                <w:right w:val="none" w:sz="0" w:space="0" w:color="auto"/>
              </w:divBdr>
            </w:div>
            <w:div w:id="183400033">
              <w:marLeft w:val="0"/>
              <w:marRight w:val="0"/>
              <w:marTop w:val="0"/>
              <w:marBottom w:val="0"/>
              <w:divBdr>
                <w:top w:val="none" w:sz="0" w:space="0" w:color="auto"/>
                <w:left w:val="none" w:sz="0" w:space="0" w:color="auto"/>
                <w:bottom w:val="none" w:sz="0" w:space="0" w:color="auto"/>
                <w:right w:val="none" w:sz="0" w:space="0" w:color="auto"/>
              </w:divBdr>
            </w:div>
            <w:div w:id="496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4322">
      <w:bodyDiv w:val="1"/>
      <w:marLeft w:val="0"/>
      <w:marRight w:val="0"/>
      <w:marTop w:val="0"/>
      <w:marBottom w:val="0"/>
      <w:divBdr>
        <w:top w:val="none" w:sz="0" w:space="0" w:color="auto"/>
        <w:left w:val="none" w:sz="0" w:space="0" w:color="auto"/>
        <w:bottom w:val="none" w:sz="0" w:space="0" w:color="auto"/>
        <w:right w:val="none" w:sz="0" w:space="0" w:color="auto"/>
      </w:divBdr>
      <w:divsChild>
        <w:div w:id="1187909430">
          <w:marLeft w:val="0"/>
          <w:marRight w:val="0"/>
          <w:marTop w:val="0"/>
          <w:marBottom w:val="0"/>
          <w:divBdr>
            <w:top w:val="none" w:sz="0" w:space="0" w:color="auto"/>
            <w:left w:val="none" w:sz="0" w:space="0" w:color="auto"/>
            <w:bottom w:val="none" w:sz="0" w:space="0" w:color="auto"/>
            <w:right w:val="none" w:sz="0" w:space="0" w:color="auto"/>
          </w:divBdr>
          <w:divsChild>
            <w:div w:id="2083064801">
              <w:marLeft w:val="0"/>
              <w:marRight w:val="0"/>
              <w:marTop w:val="0"/>
              <w:marBottom w:val="0"/>
              <w:divBdr>
                <w:top w:val="none" w:sz="0" w:space="0" w:color="auto"/>
                <w:left w:val="none" w:sz="0" w:space="0" w:color="auto"/>
                <w:bottom w:val="none" w:sz="0" w:space="0" w:color="auto"/>
                <w:right w:val="none" w:sz="0" w:space="0" w:color="auto"/>
              </w:divBdr>
            </w:div>
            <w:div w:id="8872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91367">
      <w:bodyDiv w:val="1"/>
      <w:marLeft w:val="0"/>
      <w:marRight w:val="0"/>
      <w:marTop w:val="0"/>
      <w:marBottom w:val="0"/>
      <w:divBdr>
        <w:top w:val="none" w:sz="0" w:space="0" w:color="auto"/>
        <w:left w:val="none" w:sz="0" w:space="0" w:color="auto"/>
        <w:bottom w:val="none" w:sz="0" w:space="0" w:color="auto"/>
        <w:right w:val="none" w:sz="0" w:space="0" w:color="auto"/>
      </w:divBdr>
    </w:div>
    <w:div w:id="709064163">
      <w:bodyDiv w:val="1"/>
      <w:marLeft w:val="0"/>
      <w:marRight w:val="0"/>
      <w:marTop w:val="0"/>
      <w:marBottom w:val="0"/>
      <w:divBdr>
        <w:top w:val="none" w:sz="0" w:space="0" w:color="auto"/>
        <w:left w:val="none" w:sz="0" w:space="0" w:color="auto"/>
        <w:bottom w:val="none" w:sz="0" w:space="0" w:color="auto"/>
        <w:right w:val="none" w:sz="0" w:space="0" w:color="auto"/>
      </w:divBdr>
      <w:divsChild>
        <w:div w:id="214704495">
          <w:marLeft w:val="0"/>
          <w:marRight w:val="0"/>
          <w:marTop w:val="0"/>
          <w:marBottom w:val="0"/>
          <w:divBdr>
            <w:top w:val="none" w:sz="0" w:space="0" w:color="auto"/>
            <w:left w:val="none" w:sz="0" w:space="0" w:color="auto"/>
            <w:bottom w:val="none" w:sz="0" w:space="0" w:color="auto"/>
            <w:right w:val="none" w:sz="0" w:space="0" w:color="auto"/>
          </w:divBdr>
          <w:divsChild>
            <w:div w:id="455413998">
              <w:marLeft w:val="0"/>
              <w:marRight w:val="0"/>
              <w:marTop w:val="0"/>
              <w:marBottom w:val="0"/>
              <w:divBdr>
                <w:top w:val="none" w:sz="0" w:space="0" w:color="auto"/>
                <w:left w:val="none" w:sz="0" w:space="0" w:color="auto"/>
                <w:bottom w:val="none" w:sz="0" w:space="0" w:color="auto"/>
                <w:right w:val="none" w:sz="0" w:space="0" w:color="auto"/>
              </w:divBdr>
            </w:div>
            <w:div w:id="346299956">
              <w:marLeft w:val="0"/>
              <w:marRight w:val="0"/>
              <w:marTop w:val="0"/>
              <w:marBottom w:val="0"/>
              <w:divBdr>
                <w:top w:val="none" w:sz="0" w:space="0" w:color="auto"/>
                <w:left w:val="none" w:sz="0" w:space="0" w:color="auto"/>
                <w:bottom w:val="none" w:sz="0" w:space="0" w:color="auto"/>
                <w:right w:val="none" w:sz="0" w:space="0" w:color="auto"/>
              </w:divBdr>
            </w:div>
            <w:div w:id="984116918">
              <w:marLeft w:val="0"/>
              <w:marRight w:val="0"/>
              <w:marTop w:val="0"/>
              <w:marBottom w:val="0"/>
              <w:divBdr>
                <w:top w:val="none" w:sz="0" w:space="0" w:color="auto"/>
                <w:left w:val="none" w:sz="0" w:space="0" w:color="auto"/>
                <w:bottom w:val="none" w:sz="0" w:space="0" w:color="auto"/>
                <w:right w:val="none" w:sz="0" w:space="0" w:color="auto"/>
              </w:divBdr>
            </w:div>
            <w:div w:id="1439253521">
              <w:marLeft w:val="0"/>
              <w:marRight w:val="0"/>
              <w:marTop w:val="0"/>
              <w:marBottom w:val="0"/>
              <w:divBdr>
                <w:top w:val="none" w:sz="0" w:space="0" w:color="auto"/>
                <w:left w:val="none" w:sz="0" w:space="0" w:color="auto"/>
                <w:bottom w:val="none" w:sz="0" w:space="0" w:color="auto"/>
                <w:right w:val="none" w:sz="0" w:space="0" w:color="auto"/>
              </w:divBdr>
            </w:div>
            <w:div w:id="1704935279">
              <w:marLeft w:val="0"/>
              <w:marRight w:val="0"/>
              <w:marTop w:val="0"/>
              <w:marBottom w:val="0"/>
              <w:divBdr>
                <w:top w:val="none" w:sz="0" w:space="0" w:color="auto"/>
                <w:left w:val="none" w:sz="0" w:space="0" w:color="auto"/>
                <w:bottom w:val="none" w:sz="0" w:space="0" w:color="auto"/>
                <w:right w:val="none" w:sz="0" w:space="0" w:color="auto"/>
              </w:divBdr>
            </w:div>
            <w:div w:id="505631783">
              <w:marLeft w:val="0"/>
              <w:marRight w:val="0"/>
              <w:marTop w:val="0"/>
              <w:marBottom w:val="0"/>
              <w:divBdr>
                <w:top w:val="none" w:sz="0" w:space="0" w:color="auto"/>
                <w:left w:val="none" w:sz="0" w:space="0" w:color="auto"/>
                <w:bottom w:val="none" w:sz="0" w:space="0" w:color="auto"/>
                <w:right w:val="none" w:sz="0" w:space="0" w:color="auto"/>
              </w:divBdr>
            </w:div>
            <w:div w:id="204258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039000">
      <w:bodyDiv w:val="1"/>
      <w:marLeft w:val="0"/>
      <w:marRight w:val="0"/>
      <w:marTop w:val="0"/>
      <w:marBottom w:val="0"/>
      <w:divBdr>
        <w:top w:val="none" w:sz="0" w:space="0" w:color="auto"/>
        <w:left w:val="none" w:sz="0" w:space="0" w:color="auto"/>
        <w:bottom w:val="none" w:sz="0" w:space="0" w:color="auto"/>
        <w:right w:val="none" w:sz="0" w:space="0" w:color="auto"/>
      </w:divBdr>
    </w:div>
    <w:div w:id="720786906">
      <w:bodyDiv w:val="1"/>
      <w:marLeft w:val="0"/>
      <w:marRight w:val="0"/>
      <w:marTop w:val="0"/>
      <w:marBottom w:val="0"/>
      <w:divBdr>
        <w:top w:val="none" w:sz="0" w:space="0" w:color="auto"/>
        <w:left w:val="none" w:sz="0" w:space="0" w:color="auto"/>
        <w:bottom w:val="none" w:sz="0" w:space="0" w:color="auto"/>
        <w:right w:val="none" w:sz="0" w:space="0" w:color="auto"/>
      </w:divBdr>
    </w:div>
    <w:div w:id="728067732">
      <w:bodyDiv w:val="1"/>
      <w:marLeft w:val="0"/>
      <w:marRight w:val="0"/>
      <w:marTop w:val="0"/>
      <w:marBottom w:val="0"/>
      <w:divBdr>
        <w:top w:val="none" w:sz="0" w:space="0" w:color="auto"/>
        <w:left w:val="none" w:sz="0" w:space="0" w:color="auto"/>
        <w:bottom w:val="none" w:sz="0" w:space="0" w:color="auto"/>
        <w:right w:val="none" w:sz="0" w:space="0" w:color="auto"/>
      </w:divBdr>
    </w:div>
    <w:div w:id="729230296">
      <w:bodyDiv w:val="1"/>
      <w:marLeft w:val="0"/>
      <w:marRight w:val="0"/>
      <w:marTop w:val="0"/>
      <w:marBottom w:val="0"/>
      <w:divBdr>
        <w:top w:val="none" w:sz="0" w:space="0" w:color="auto"/>
        <w:left w:val="none" w:sz="0" w:space="0" w:color="auto"/>
        <w:bottom w:val="none" w:sz="0" w:space="0" w:color="auto"/>
        <w:right w:val="none" w:sz="0" w:space="0" w:color="auto"/>
      </w:divBdr>
    </w:div>
    <w:div w:id="732627897">
      <w:bodyDiv w:val="1"/>
      <w:marLeft w:val="0"/>
      <w:marRight w:val="0"/>
      <w:marTop w:val="0"/>
      <w:marBottom w:val="0"/>
      <w:divBdr>
        <w:top w:val="none" w:sz="0" w:space="0" w:color="auto"/>
        <w:left w:val="none" w:sz="0" w:space="0" w:color="auto"/>
        <w:bottom w:val="none" w:sz="0" w:space="0" w:color="auto"/>
        <w:right w:val="none" w:sz="0" w:space="0" w:color="auto"/>
      </w:divBdr>
      <w:divsChild>
        <w:div w:id="946690856">
          <w:marLeft w:val="0"/>
          <w:marRight w:val="0"/>
          <w:marTop w:val="0"/>
          <w:marBottom w:val="0"/>
          <w:divBdr>
            <w:top w:val="none" w:sz="0" w:space="0" w:color="auto"/>
            <w:left w:val="none" w:sz="0" w:space="0" w:color="auto"/>
            <w:bottom w:val="none" w:sz="0" w:space="0" w:color="auto"/>
            <w:right w:val="none" w:sz="0" w:space="0" w:color="auto"/>
          </w:divBdr>
          <w:divsChild>
            <w:div w:id="2054303253">
              <w:marLeft w:val="0"/>
              <w:marRight w:val="0"/>
              <w:marTop w:val="0"/>
              <w:marBottom w:val="0"/>
              <w:divBdr>
                <w:top w:val="none" w:sz="0" w:space="0" w:color="auto"/>
                <w:left w:val="none" w:sz="0" w:space="0" w:color="auto"/>
                <w:bottom w:val="none" w:sz="0" w:space="0" w:color="auto"/>
                <w:right w:val="none" w:sz="0" w:space="0" w:color="auto"/>
              </w:divBdr>
            </w:div>
            <w:div w:id="1837915385">
              <w:marLeft w:val="0"/>
              <w:marRight w:val="0"/>
              <w:marTop w:val="0"/>
              <w:marBottom w:val="0"/>
              <w:divBdr>
                <w:top w:val="none" w:sz="0" w:space="0" w:color="auto"/>
                <w:left w:val="none" w:sz="0" w:space="0" w:color="auto"/>
                <w:bottom w:val="none" w:sz="0" w:space="0" w:color="auto"/>
                <w:right w:val="none" w:sz="0" w:space="0" w:color="auto"/>
              </w:divBdr>
            </w:div>
            <w:div w:id="1415012365">
              <w:marLeft w:val="0"/>
              <w:marRight w:val="0"/>
              <w:marTop w:val="0"/>
              <w:marBottom w:val="0"/>
              <w:divBdr>
                <w:top w:val="none" w:sz="0" w:space="0" w:color="auto"/>
                <w:left w:val="none" w:sz="0" w:space="0" w:color="auto"/>
                <w:bottom w:val="none" w:sz="0" w:space="0" w:color="auto"/>
                <w:right w:val="none" w:sz="0" w:space="0" w:color="auto"/>
              </w:divBdr>
            </w:div>
            <w:div w:id="2100832700">
              <w:marLeft w:val="0"/>
              <w:marRight w:val="0"/>
              <w:marTop w:val="0"/>
              <w:marBottom w:val="0"/>
              <w:divBdr>
                <w:top w:val="none" w:sz="0" w:space="0" w:color="auto"/>
                <w:left w:val="none" w:sz="0" w:space="0" w:color="auto"/>
                <w:bottom w:val="none" w:sz="0" w:space="0" w:color="auto"/>
                <w:right w:val="none" w:sz="0" w:space="0" w:color="auto"/>
              </w:divBdr>
            </w:div>
            <w:div w:id="3178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7924">
      <w:bodyDiv w:val="1"/>
      <w:marLeft w:val="0"/>
      <w:marRight w:val="0"/>
      <w:marTop w:val="0"/>
      <w:marBottom w:val="0"/>
      <w:divBdr>
        <w:top w:val="none" w:sz="0" w:space="0" w:color="auto"/>
        <w:left w:val="none" w:sz="0" w:space="0" w:color="auto"/>
        <w:bottom w:val="none" w:sz="0" w:space="0" w:color="auto"/>
        <w:right w:val="none" w:sz="0" w:space="0" w:color="auto"/>
      </w:divBdr>
    </w:div>
    <w:div w:id="738556332">
      <w:bodyDiv w:val="1"/>
      <w:marLeft w:val="0"/>
      <w:marRight w:val="0"/>
      <w:marTop w:val="0"/>
      <w:marBottom w:val="0"/>
      <w:divBdr>
        <w:top w:val="none" w:sz="0" w:space="0" w:color="auto"/>
        <w:left w:val="none" w:sz="0" w:space="0" w:color="auto"/>
        <w:bottom w:val="none" w:sz="0" w:space="0" w:color="auto"/>
        <w:right w:val="none" w:sz="0" w:space="0" w:color="auto"/>
      </w:divBdr>
    </w:div>
    <w:div w:id="804853297">
      <w:bodyDiv w:val="1"/>
      <w:marLeft w:val="0"/>
      <w:marRight w:val="0"/>
      <w:marTop w:val="0"/>
      <w:marBottom w:val="0"/>
      <w:divBdr>
        <w:top w:val="none" w:sz="0" w:space="0" w:color="auto"/>
        <w:left w:val="none" w:sz="0" w:space="0" w:color="auto"/>
        <w:bottom w:val="none" w:sz="0" w:space="0" w:color="auto"/>
        <w:right w:val="none" w:sz="0" w:space="0" w:color="auto"/>
      </w:divBdr>
    </w:div>
    <w:div w:id="809709071">
      <w:bodyDiv w:val="1"/>
      <w:marLeft w:val="0"/>
      <w:marRight w:val="0"/>
      <w:marTop w:val="0"/>
      <w:marBottom w:val="0"/>
      <w:divBdr>
        <w:top w:val="none" w:sz="0" w:space="0" w:color="auto"/>
        <w:left w:val="none" w:sz="0" w:space="0" w:color="auto"/>
        <w:bottom w:val="none" w:sz="0" w:space="0" w:color="auto"/>
        <w:right w:val="none" w:sz="0" w:space="0" w:color="auto"/>
      </w:divBdr>
      <w:divsChild>
        <w:div w:id="392700525">
          <w:marLeft w:val="0"/>
          <w:marRight w:val="0"/>
          <w:marTop w:val="0"/>
          <w:marBottom w:val="0"/>
          <w:divBdr>
            <w:top w:val="none" w:sz="0" w:space="0" w:color="auto"/>
            <w:left w:val="none" w:sz="0" w:space="0" w:color="auto"/>
            <w:bottom w:val="none" w:sz="0" w:space="0" w:color="auto"/>
            <w:right w:val="none" w:sz="0" w:space="0" w:color="auto"/>
          </w:divBdr>
          <w:divsChild>
            <w:div w:id="1242131828">
              <w:marLeft w:val="0"/>
              <w:marRight w:val="0"/>
              <w:marTop w:val="0"/>
              <w:marBottom w:val="0"/>
              <w:divBdr>
                <w:top w:val="none" w:sz="0" w:space="0" w:color="auto"/>
                <w:left w:val="none" w:sz="0" w:space="0" w:color="auto"/>
                <w:bottom w:val="none" w:sz="0" w:space="0" w:color="auto"/>
                <w:right w:val="none" w:sz="0" w:space="0" w:color="auto"/>
              </w:divBdr>
              <w:divsChild>
                <w:div w:id="1753549056">
                  <w:marLeft w:val="0"/>
                  <w:marRight w:val="0"/>
                  <w:marTop w:val="0"/>
                  <w:marBottom w:val="0"/>
                  <w:divBdr>
                    <w:top w:val="none" w:sz="0" w:space="0" w:color="auto"/>
                    <w:left w:val="none" w:sz="0" w:space="0" w:color="auto"/>
                    <w:bottom w:val="none" w:sz="0" w:space="0" w:color="auto"/>
                    <w:right w:val="none" w:sz="0" w:space="0" w:color="auto"/>
                  </w:divBdr>
                  <w:divsChild>
                    <w:div w:id="184835361">
                      <w:marLeft w:val="0"/>
                      <w:marRight w:val="0"/>
                      <w:marTop w:val="0"/>
                      <w:marBottom w:val="0"/>
                      <w:divBdr>
                        <w:top w:val="none" w:sz="0" w:space="0" w:color="auto"/>
                        <w:left w:val="none" w:sz="0" w:space="0" w:color="auto"/>
                        <w:bottom w:val="none" w:sz="0" w:space="0" w:color="auto"/>
                        <w:right w:val="none" w:sz="0" w:space="0" w:color="auto"/>
                      </w:divBdr>
                      <w:divsChild>
                        <w:div w:id="1724984113">
                          <w:marLeft w:val="0"/>
                          <w:marRight w:val="0"/>
                          <w:marTop w:val="0"/>
                          <w:marBottom w:val="0"/>
                          <w:divBdr>
                            <w:top w:val="none" w:sz="0" w:space="0" w:color="auto"/>
                            <w:left w:val="none" w:sz="0" w:space="0" w:color="auto"/>
                            <w:bottom w:val="none" w:sz="0" w:space="0" w:color="auto"/>
                            <w:right w:val="none" w:sz="0" w:space="0" w:color="auto"/>
                          </w:divBdr>
                          <w:divsChild>
                            <w:div w:id="7825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158089">
      <w:bodyDiv w:val="1"/>
      <w:marLeft w:val="0"/>
      <w:marRight w:val="0"/>
      <w:marTop w:val="0"/>
      <w:marBottom w:val="0"/>
      <w:divBdr>
        <w:top w:val="none" w:sz="0" w:space="0" w:color="auto"/>
        <w:left w:val="none" w:sz="0" w:space="0" w:color="auto"/>
        <w:bottom w:val="none" w:sz="0" w:space="0" w:color="auto"/>
        <w:right w:val="none" w:sz="0" w:space="0" w:color="auto"/>
      </w:divBdr>
      <w:divsChild>
        <w:div w:id="1690720590">
          <w:marLeft w:val="0"/>
          <w:marRight w:val="0"/>
          <w:marTop w:val="0"/>
          <w:marBottom w:val="0"/>
          <w:divBdr>
            <w:top w:val="none" w:sz="0" w:space="0" w:color="auto"/>
            <w:left w:val="none" w:sz="0" w:space="0" w:color="auto"/>
            <w:bottom w:val="none" w:sz="0" w:space="0" w:color="auto"/>
            <w:right w:val="none" w:sz="0" w:space="0" w:color="auto"/>
          </w:divBdr>
        </w:div>
      </w:divsChild>
    </w:div>
    <w:div w:id="826748565">
      <w:bodyDiv w:val="1"/>
      <w:marLeft w:val="0"/>
      <w:marRight w:val="0"/>
      <w:marTop w:val="0"/>
      <w:marBottom w:val="0"/>
      <w:divBdr>
        <w:top w:val="none" w:sz="0" w:space="0" w:color="auto"/>
        <w:left w:val="none" w:sz="0" w:space="0" w:color="auto"/>
        <w:bottom w:val="none" w:sz="0" w:space="0" w:color="auto"/>
        <w:right w:val="none" w:sz="0" w:space="0" w:color="auto"/>
      </w:divBdr>
      <w:divsChild>
        <w:div w:id="1426226089">
          <w:marLeft w:val="0"/>
          <w:marRight w:val="0"/>
          <w:marTop w:val="0"/>
          <w:marBottom w:val="0"/>
          <w:divBdr>
            <w:top w:val="none" w:sz="0" w:space="0" w:color="auto"/>
            <w:left w:val="none" w:sz="0" w:space="0" w:color="auto"/>
            <w:bottom w:val="none" w:sz="0" w:space="0" w:color="auto"/>
            <w:right w:val="none" w:sz="0" w:space="0" w:color="auto"/>
          </w:divBdr>
        </w:div>
      </w:divsChild>
    </w:div>
    <w:div w:id="830021313">
      <w:bodyDiv w:val="1"/>
      <w:marLeft w:val="0"/>
      <w:marRight w:val="0"/>
      <w:marTop w:val="0"/>
      <w:marBottom w:val="0"/>
      <w:divBdr>
        <w:top w:val="none" w:sz="0" w:space="0" w:color="auto"/>
        <w:left w:val="none" w:sz="0" w:space="0" w:color="auto"/>
        <w:bottom w:val="none" w:sz="0" w:space="0" w:color="auto"/>
        <w:right w:val="none" w:sz="0" w:space="0" w:color="auto"/>
      </w:divBdr>
      <w:divsChild>
        <w:div w:id="754135321">
          <w:marLeft w:val="0"/>
          <w:marRight w:val="0"/>
          <w:marTop w:val="0"/>
          <w:marBottom w:val="0"/>
          <w:divBdr>
            <w:top w:val="none" w:sz="0" w:space="0" w:color="auto"/>
            <w:left w:val="none" w:sz="0" w:space="0" w:color="auto"/>
            <w:bottom w:val="none" w:sz="0" w:space="0" w:color="auto"/>
            <w:right w:val="none" w:sz="0" w:space="0" w:color="auto"/>
          </w:divBdr>
        </w:div>
      </w:divsChild>
    </w:div>
    <w:div w:id="845173780">
      <w:bodyDiv w:val="1"/>
      <w:marLeft w:val="0"/>
      <w:marRight w:val="0"/>
      <w:marTop w:val="0"/>
      <w:marBottom w:val="0"/>
      <w:divBdr>
        <w:top w:val="none" w:sz="0" w:space="0" w:color="auto"/>
        <w:left w:val="none" w:sz="0" w:space="0" w:color="auto"/>
        <w:bottom w:val="none" w:sz="0" w:space="0" w:color="auto"/>
        <w:right w:val="none" w:sz="0" w:space="0" w:color="auto"/>
      </w:divBdr>
      <w:divsChild>
        <w:div w:id="143547993">
          <w:marLeft w:val="0"/>
          <w:marRight w:val="0"/>
          <w:marTop w:val="0"/>
          <w:marBottom w:val="0"/>
          <w:divBdr>
            <w:top w:val="none" w:sz="0" w:space="0" w:color="auto"/>
            <w:left w:val="none" w:sz="0" w:space="0" w:color="auto"/>
            <w:bottom w:val="none" w:sz="0" w:space="0" w:color="auto"/>
            <w:right w:val="none" w:sz="0" w:space="0" w:color="auto"/>
          </w:divBdr>
          <w:divsChild>
            <w:div w:id="1071847179">
              <w:marLeft w:val="0"/>
              <w:marRight w:val="0"/>
              <w:marTop w:val="0"/>
              <w:marBottom w:val="0"/>
              <w:divBdr>
                <w:top w:val="none" w:sz="0" w:space="0" w:color="auto"/>
                <w:left w:val="none" w:sz="0" w:space="0" w:color="auto"/>
                <w:bottom w:val="none" w:sz="0" w:space="0" w:color="auto"/>
                <w:right w:val="none" w:sz="0" w:space="0" w:color="auto"/>
              </w:divBdr>
            </w:div>
            <w:div w:id="432021609">
              <w:marLeft w:val="0"/>
              <w:marRight w:val="0"/>
              <w:marTop w:val="0"/>
              <w:marBottom w:val="0"/>
              <w:divBdr>
                <w:top w:val="none" w:sz="0" w:space="0" w:color="auto"/>
                <w:left w:val="none" w:sz="0" w:space="0" w:color="auto"/>
                <w:bottom w:val="none" w:sz="0" w:space="0" w:color="auto"/>
                <w:right w:val="none" w:sz="0" w:space="0" w:color="auto"/>
              </w:divBdr>
            </w:div>
            <w:div w:id="18105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54632">
      <w:bodyDiv w:val="1"/>
      <w:marLeft w:val="0"/>
      <w:marRight w:val="0"/>
      <w:marTop w:val="0"/>
      <w:marBottom w:val="0"/>
      <w:divBdr>
        <w:top w:val="none" w:sz="0" w:space="0" w:color="auto"/>
        <w:left w:val="none" w:sz="0" w:space="0" w:color="auto"/>
        <w:bottom w:val="none" w:sz="0" w:space="0" w:color="auto"/>
        <w:right w:val="none" w:sz="0" w:space="0" w:color="auto"/>
      </w:divBdr>
      <w:divsChild>
        <w:div w:id="1573929850">
          <w:marLeft w:val="0"/>
          <w:marRight w:val="0"/>
          <w:marTop w:val="0"/>
          <w:marBottom w:val="0"/>
          <w:divBdr>
            <w:top w:val="none" w:sz="0" w:space="0" w:color="auto"/>
            <w:left w:val="none" w:sz="0" w:space="0" w:color="auto"/>
            <w:bottom w:val="none" w:sz="0" w:space="0" w:color="auto"/>
            <w:right w:val="none" w:sz="0" w:space="0" w:color="auto"/>
          </w:divBdr>
          <w:divsChild>
            <w:div w:id="301690566">
              <w:marLeft w:val="0"/>
              <w:marRight w:val="0"/>
              <w:marTop w:val="0"/>
              <w:marBottom w:val="0"/>
              <w:divBdr>
                <w:top w:val="none" w:sz="0" w:space="0" w:color="auto"/>
                <w:left w:val="none" w:sz="0" w:space="0" w:color="auto"/>
                <w:bottom w:val="none" w:sz="0" w:space="0" w:color="auto"/>
                <w:right w:val="none" w:sz="0" w:space="0" w:color="auto"/>
              </w:divBdr>
            </w:div>
            <w:div w:id="1130324271">
              <w:marLeft w:val="0"/>
              <w:marRight w:val="0"/>
              <w:marTop w:val="0"/>
              <w:marBottom w:val="0"/>
              <w:divBdr>
                <w:top w:val="none" w:sz="0" w:space="0" w:color="auto"/>
                <w:left w:val="none" w:sz="0" w:space="0" w:color="auto"/>
                <w:bottom w:val="none" w:sz="0" w:space="0" w:color="auto"/>
                <w:right w:val="none" w:sz="0" w:space="0" w:color="auto"/>
              </w:divBdr>
            </w:div>
            <w:div w:id="2053773343">
              <w:marLeft w:val="0"/>
              <w:marRight w:val="0"/>
              <w:marTop w:val="0"/>
              <w:marBottom w:val="0"/>
              <w:divBdr>
                <w:top w:val="none" w:sz="0" w:space="0" w:color="auto"/>
                <w:left w:val="none" w:sz="0" w:space="0" w:color="auto"/>
                <w:bottom w:val="none" w:sz="0" w:space="0" w:color="auto"/>
                <w:right w:val="none" w:sz="0" w:space="0" w:color="auto"/>
              </w:divBdr>
            </w:div>
            <w:div w:id="2075813832">
              <w:marLeft w:val="0"/>
              <w:marRight w:val="0"/>
              <w:marTop w:val="0"/>
              <w:marBottom w:val="0"/>
              <w:divBdr>
                <w:top w:val="none" w:sz="0" w:space="0" w:color="auto"/>
                <w:left w:val="none" w:sz="0" w:space="0" w:color="auto"/>
                <w:bottom w:val="none" w:sz="0" w:space="0" w:color="auto"/>
                <w:right w:val="none" w:sz="0" w:space="0" w:color="auto"/>
              </w:divBdr>
            </w:div>
            <w:div w:id="81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6516">
      <w:bodyDiv w:val="1"/>
      <w:marLeft w:val="0"/>
      <w:marRight w:val="0"/>
      <w:marTop w:val="0"/>
      <w:marBottom w:val="0"/>
      <w:divBdr>
        <w:top w:val="none" w:sz="0" w:space="0" w:color="auto"/>
        <w:left w:val="none" w:sz="0" w:space="0" w:color="auto"/>
        <w:bottom w:val="none" w:sz="0" w:space="0" w:color="auto"/>
        <w:right w:val="none" w:sz="0" w:space="0" w:color="auto"/>
      </w:divBdr>
      <w:divsChild>
        <w:div w:id="1274751210">
          <w:marLeft w:val="0"/>
          <w:marRight w:val="0"/>
          <w:marTop w:val="0"/>
          <w:marBottom w:val="0"/>
          <w:divBdr>
            <w:top w:val="none" w:sz="0" w:space="0" w:color="auto"/>
            <w:left w:val="none" w:sz="0" w:space="0" w:color="auto"/>
            <w:bottom w:val="none" w:sz="0" w:space="0" w:color="auto"/>
            <w:right w:val="none" w:sz="0" w:space="0" w:color="auto"/>
          </w:divBdr>
          <w:divsChild>
            <w:div w:id="551695791">
              <w:marLeft w:val="0"/>
              <w:marRight w:val="0"/>
              <w:marTop w:val="0"/>
              <w:marBottom w:val="0"/>
              <w:divBdr>
                <w:top w:val="none" w:sz="0" w:space="0" w:color="auto"/>
                <w:left w:val="none" w:sz="0" w:space="0" w:color="auto"/>
                <w:bottom w:val="none" w:sz="0" w:space="0" w:color="auto"/>
                <w:right w:val="none" w:sz="0" w:space="0" w:color="auto"/>
              </w:divBdr>
            </w:div>
            <w:div w:id="3870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4278">
      <w:bodyDiv w:val="1"/>
      <w:marLeft w:val="0"/>
      <w:marRight w:val="0"/>
      <w:marTop w:val="0"/>
      <w:marBottom w:val="0"/>
      <w:divBdr>
        <w:top w:val="none" w:sz="0" w:space="0" w:color="auto"/>
        <w:left w:val="none" w:sz="0" w:space="0" w:color="auto"/>
        <w:bottom w:val="none" w:sz="0" w:space="0" w:color="auto"/>
        <w:right w:val="none" w:sz="0" w:space="0" w:color="auto"/>
      </w:divBdr>
    </w:div>
    <w:div w:id="948704637">
      <w:bodyDiv w:val="1"/>
      <w:marLeft w:val="0"/>
      <w:marRight w:val="0"/>
      <w:marTop w:val="0"/>
      <w:marBottom w:val="0"/>
      <w:divBdr>
        <w:top w:val="none" w:sz="0" w:space="0" w:color="auto"/>
        <w:left w:val="none" w:sz="0" w:space="0" w:color="auto"/>
        <w:bottom w:val="none" w:sz="0" w:space="0" w:color="auto"/>
        <w:right w:val="none" w:sz="0" w:space="0" w:color="auto"/>
      </w:divBdr>
      <w:divsChild>
        <w:div w:id="1572614162">
          <w:marLeft w:val="0"/>
          <w:marRight w:val="0"/>
          <w:marTop w:val="0"/>
          <w:marBottom w:val="0"/>
          <w:divBdr>
            <w:top w:val="none" w:sz="0" w:space="0" w:color="auto"/>
            <w:left w:val="none" w:sz="0" w:space="0" w:color="auto"/>
            <w:bottom w:val="none" w:sz="0" w:space="0" w:color="auto"/>
            <w:right w:val="none" w:sz="0" w:space="0" w:color="auto"/>
          </w:divBdr>
          <w:divsChild>
            <w:div w:id="117850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97554">
      <w:bodyDiv w:val="1"/>
      <w:marLeft w:val="0"/>
      <w:marRight w:val="0"/>
      <w:marTop w:val="0"/>
      <w:marBottom w:val="0"/>
      <w:divBdr>
        <w:top w:val="none" w:sz="0" w:space="0" w:color="auto"/>
        <w:left w:val="none" w:sz="0" w:space="0" w:color="auto"/>
        <w:bottom w:val="none" w:sz="0" w:space="0" w:color="auto"/>
        <w:right w:val="none" w:sz="0" w:space="0" w:color="auto"/>
      </w:divBdr>
      <w:divsChild>
        <w:div w:id="1875920615">
          <w:marLeft w:val="0"/>
          <w:marRight w:val="0"/>
          <w:marTop w:val="0"/>
          <w:marBottom w:val="0"/>
          <w:divBdr>
            <w:top w:val="none" w:sz="0" w:space="0" w:color="auto"/>
            <w:left w:val="none" w:sz="0" w:space="0" w:color="auto"/>
            <w:bottom w:val="none" w:sz="0" w:space="0" w:color="auto"/>
            <w:right w:val="none" w:sz="0" w:space="0" w:color="auto"/>
          </w:divBdr>
          <w:divsChild>
            <w:div w:id="83841882">
              <w:marLeft w:val="0"/>
              <w:marRight w:val="0"/>
              <w:marTop w:val="0"/>
              <w:marBottom w:val="0"/>
              <w:divBdr>
                <w:top w:val="none" w:sz="0" w:space="0" w:color="auto"/>
                <w:left w:val="none" w:sz="0" w:space="0" w:color="auto"/>
                <w:bottom w:val="none" w:sz="0" w:space="0" w:color="auto"/>
                <w:right w:val="none" w:sz="0" w:space="0" w:color="auto"/>
              </w:divBdr>
            </w:div>
            <w:div w:id="124433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32574">
      <w:bodyDiv w:val="1"/>
      <w:marLeft w:val="0"/>
      <w:marRight w:val="0"/>
      <w:marTop w:val="0"/>
      <w:marBottom w:val="0"/>
      <w:divBdr>
        <w:top w:val="none" w:sz="0" w:space="0" w:color="auto"/>
        <w:left w:val="none" w:sz="0" w:space="0" w:color="auto"/>
        <w:bottom w:val="none" w:sz="0" w:space="0" w:color="auto"/>
        <w:right w:val="none" w:sz="0" w:space="0" w:color="auto"/>
      </w:divBdr>
      <w:divsChild>
        <w:div w:id="255284849">
          <w:marLeft w:val="0"/>
          <w:marRight w:val="0"/>
          <w:marTop w:val="0"/>
          <w:marBottom w:val="0"/>
          <w:divBdr>
            <w:top w:val="none" w:sz="0" w:space="0" w:color="auto"/>
            <w:left w:val="none" w:sz="0" w:space="0" w:color="auto"/>
            <w:bottom w:val="none" w:sz="0" w:space="0" w:color="auto"/>
            <w:right w:val="none" w:sz="0" w:space="0" w:color="auto"/>
          </w:divBdr>
          <w:divsChild>
            <w:div w:id="189031108">
              <w:marLeft w:val="0"/>
              <w:marRight w:val="0"/>
              <w:marTop w:val="0"/>
              <w:marBottom w:val="0"/>
              <w:divBdr>
                <w:top w:val="none" w:sz="0" w:space="0" w:color="auto"/>
                <w:left w:val="none" w:sz="0" w:space="0" w:color="auto"/>
                <w:bottom w:val="none" w:sz="0" w:space="0" w:color="auto"/>
                <w:right w:val="none" w:sz="0" w:space="0" w:color="auto"/>
              </w:divBdr>
            </w:div>
          </w:divsChild>
        </w:div>
        <w:div w:id="466554761">
          <w:marLeft w:val="0"/>
          <w:marRight w:val="0"/>
          <w:marTop w:val="120"/>
          <w:marBottom w:val="0"/>
          <w:divBdr>
            <w:top w:val="none" w:sz="0" w:space="0" w:color="auto"/>
            <w:left w:val="none" w:sz="0" w:space="0" w:color="auto"/>
            <w:bottom w:val="none" w:sz="0" w:space="0" w:color="auto"/>
            <w:right w:val="none" w:sz="0" w:space="0" w:color="auto"/>
          </w:divBdr>
          <w:divsChild>
            <w:div w:id="1163620120">
              <w:marLeft w:val="0"/>
              <w:marRight w:val="0"/>
              <w:marTop w:val="0"/>
              <w:marBottom w:val="0"/>
              <w:divBdr>
                <w:top w:val="none" w:sz="0" w:space="0" w:color="auto"/>
                <w:left w:val="none" w:sz="0" w:space="0" w:color="auto"/>
                <w:bottom w:val="none" w:sz="0" w:space="0" w:color="auto"/>
                <w:right w:val="none" w:sz="0" w:space="0" w:color="auto"/>
              </w:divBdr>
            </w:div>
          </w:divsChild>
        </w:div>
        <w:div w:id="990600420">
          <w:marLeft w:val="0"/>
          <w:marRight w:val="0"/>
          <w:marTop w:val="120"/>
          <w:marBottom w:val="0"/>
          <w:divBdr>
            <w:top w:val="none" w:sz="0" w:space="0" w:color="auto"/>
            <w:left w:val="none" w:sz="0" w:space="0" w:color="auto"/>
            <w:bottom w:val="none" w:sz="0" w:space="0" w:color="auto"/>
            <w:right w:val="none" w:sz="0" w:space="0" w:color="auto"/>
          </w:divBdr>
          <w:divsChild>
            <w:div w:id="17288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448">
      <w:bodyDiv w:val="1"/>
      <w:marLeft w:val="0"/>
      <w:marRight w:val="0"/>
      <w:marTop w:val="0"/>
      <w:marBottom w:val="0"/>
      <w:divBdr>
        <w:top w:val="none" w:sz="0" w:space="0" w:color="auto"/>
        <w:left w:val="none" w:sz="0" w:space="0" w:color="auto"/>
        <w:bottom w:val="none" w:sz="0" w:space="0" w:color="auto"/>
        <w:right w:val="none" w:sz="0" w:space="0" w:color="auto"/>
      </w:divBdr>
    </w:div>
    <w:div w:id="1032267475">
      <w:bodyDiv w:val="1"/>
      <w:marLeft w:val="0"/>
      <w:marRight w:val="0"/>
      <w:marTop w:val="0"/>
      <w:marBottom w:val="0"/>
      <w:divBdr>
        <w:top w:val="none" w:sz="0" w:space="0" w:color="auto"/>
        <w:left w:val="none" w:sz="0" w:space="0" w:color="auto"/>
        <w:bottom w:val="none" w:sz="0" w:space="0" w:color="auto"/>
        <w:right w:val="none" w:sz="0" w:space="0" w:color="auto"/>
      </w:divBdr>
    </w:div>
    <w:div w:id="1034697618">
      <w:bodyDiv w:val="1"/>
      <w:marLeft w:val="0"/>
      <w:marRight w:val="0"/>
      <w:marTop w:val="0"/>
      <w:marBottom w:val="0"/>
      <w:divBdr>
        <w:top w:val="none" w:sz="0" w:space="0" w:color="auto"/>
        <w:left w:val="none" w:sz="0" w:space="0" w:color="auto"/>
        <w:bottom w:val="none" w:sz="0" w:space="0" w:color="auto"/>
        <w:right w:val="none" w:sz="0" w:space="0" w:color="auto"/>
      </w:divBdr>
    </w:div>
    <w:div w:id="1036583492">
      <w:bodyDiv w:val="1"/>
      <w:marLeft w:val="0"/>
      <w:marRight w:val="0"/>
      <w:marTop w:val="0"/>
      <w:marBottom w:val="0"/>
      <w:divBdr>
        <w:top w:val="none" w:sz="0" w:space="0" w:color="auto"/>
        <w:left w:val="none" w:sz="0" w:space="0" w:color="auto"/>
        <w:bottom w:val="none" w:sz="0" w:space="0" w:color="auto"/>
        <w:right w:val="none" w:sz="0" w:space="0" w:color="auto"/>
      </w:divBdr>
    </w:div>
    <w:div w:id="1038319226">
      <w:bodyDiv w:val="1"/>
      <w:marLeft w:val="0"/>
      <w:marRight w:val="0"/>
      <w:marTop w:val="0"/>
      <w:marBottom w:val="0"/>
      <w:divBdr>
        <w:top w:val="none" w:sz="0" w:space="0" w:color="auto"/>
        <w:left w:val="none" w:sz="0" w:space="0" w:color="auto"/>
        <w:bottom w:val="none" w:sz="0" w:space="0" w:color="auto"/>
        <w:right w:val="none" w:sz="0" w:space="0" w:color="auto"/>
      </w:divBdr>
      <w:divsChild>
        <w:div w:id="1572885842">
          <w:marLeft w:val="0"/>
          <w:marRight w:val="0"/>
          <w:marTop w:val="0"/>
          <w:marBottom w:val="0"/>
          <w:divBdr>
            <w:top w:val="none" w:sz="0" w:space="0" w:color="auto"/>
            <w:left w:val="none" w:sz="0" w:space="0" w:color="auto"/>
            <w:bottom w:val="none" w:sz="0" w:space="0" w:color="auto"/>
            <w:right w:val="none" w:sz="0" w:space="0" w:color="auto"/>
          </w:divBdr>
          <w:divsChild>
            <w:div w:id="10025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026874">
      <w:bodyDiv w:val="1"/>
      <w:marLeft w:val="0"/>
      <w:marRight w:val="0"/>
      <w:marTop w:val="0"/>
      <w:marBottom w:val="0"/>
      <w:divBdr>
        <w:top w:val="none" w:sz="0" w:space="0" w:color="auto"/>
        <w:left w:val="none" w:sz="0" w:space="0" w:color="auto"/>
        <w:bottom w:val="none" w:sz="0" w:space="0" w:color="auto"/>
        <w:right w:val="none" w:sz="0" w:space="0" w:color="auto"/>
      </w:divBdr>
      <w:divsChild>
        <w:div w:id="1155224376">
          <w:marLeft w:val="0"/>
          <w:marRight w:val="0"/>
          <w:marTop w:val="0"/>
          <w:marBottom w:val="0"/>
          <w:divBdr>
            <w:top w:val="none" w:sz="0" w:space="0" w:color="auto"/>
            <w:left w:val="none" w:sz="0" w:space="0" w:color="auto"/>
            <w:bottom w:val="none" w:sz="0" w:space="0" w:color="auto"/>
            <w:right w:val="none" w:sz="0" w:space="0" w:color="auto"/>
          </w:divBdr>
          <w:divsChild>
            <w:div w:id="692271715">
              <w:marLeft w:val="0"/>
              <w:marRight w:val="0"/>
              <w:marTop w:val="0"/>
              <w:marBottom w:val="0"/>
              <w:divBdr>
                <w:top w:val="none" w:sz="0" w:space="0" w:color="auto"/>
                <w:left w:val="none" w:sz="0" w:space="0" w:color="auto"/>
                <w:bottom w:val="none" w:sz="0" w:space="0" w:color="auto"/>
                <w:right w:val="none" w:sz="0" w:space="0" w:color="auto"/>
              </w:divBdr>
            </w:div>
            <w:div w:id="447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39221">
      <w:bodyDiv w:val="1"/>
      <w:marLeft w:val="0"/>
      <w:marRight w:val="0"/>
      <w:marTop w:val="0"/>
      <w:marBottom w:val="0"/>
      <w:divBdr>
        <w:top w:val="none" w:sz="0" w:space="0" w:color="auto"/>
        <w:left w:val="none" w:sz="0" w:space="0" w:color="auto"/>
        <w:bottom w:val="none" w:sz="0" w:space="0" w:color="auto"/>
        <w:right w:val="none" w:sz="0" w:space="0" w:color="auto"/>
      </w:divBdr>
    </w:div>
    <w:div w:id="1113789918">
      <w:bodyDiv w:val="1"/>
      <w:marLeft w:val="0"/>
      <w:marRight w:val="0"/>
      <w:marTop w:val="0"/>
      <w:marBottom w:val="0"/>
      <w:divBdr>
        <w:top w:val="none" w:sz="0" w:space="0" w:color="auto"/>
        <w:left w:val="none" w:sz="0" w:space="0" w:color="auto"/>
        <w:bottom w:val="none" w:sz="0" w:space="0" w:color="auto"/>
        <w:right w:val="none" w:sz="0" w:space="0" w:color="auto"/>
      </w:divBdr>
      <w:divsChild>
        <w:div w:id="1082483727">
          <w:marLeft w:val="0"/>
          <w:marRight w:val="0"/>
          <w:marTop w:val="0"/>
          <w:marBottom w:val="0"/>
          <w:divBdr>
            <w:top w:val="none" w:sz="0" w:space="0" w:color="auto"/>
            <w:left w:val="none" w:sz="0" w:space="0" w:color="auto"/>
            <w:bottom w:val="none" w:sz="0" w:space="0" w:color="auto"/>
            <w:right w:val="none" w:sz="0" w:space="0" w:color="auto"/>
          </w:divBdr>
          <w:divsChild>
            <w:div w:id="586571481">
              <w:marLeft w:val="0"/>
              <w:marRight w:val="0"/>
              <w:marTop w:val="0"/>
              <w:marBottom w:val="0"/>
              <w:divBdr>
                <w:top w:val="none" w:sz="0" w:space="0" w:color="auto"/>
                <w:left w:val="none" w:sz="0" w:space="0" w:color="auto"/>
                <w:bottom w:val="none" w:sz="0" w:space="0" w:color="auto"/>
                <w:right w:val="none" w:sz="0" w:space="0" w:color="auto"/>
              </w:divBdr>
            </w:div>
            <w:div w:id="11632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32835">
      <w:bodyDiv w:val="1"/>
      <w:marLeft w:val="0"/>
      <w:marRight w:val="0"/>
      <w:marTop w:val="0"/>
      <w:marBottom w:val="0"/>
      <w:divBdr>
        <w:top w:val="none" w:sz="0" w:space="0" w:color="auto"/>
        <w:left w:val="none" w:sz="0" w:space="0" w:color="auto"/>
        <w:bottom w:val="none" w:sz="0" w:space="0" w:color="auto"/>
        <w:right w:val="none" w:sz="0" w:space="0" w:color="auto"/>
      </w:divBdr>
    </w:div>
    <w:div w:id="1137182312">
      <w:bodyDiv w:val="1"/>
      <w:marLeft w:val="0"/>
      <w:marRight w:val="0"/>
      <w:marTop w:val="0"/>
      <w:marBottom w:val="0"/>
      <w:divBdr>
        <w:top w:val="none" w:sz="0" w:space="0" w:color="auto"/>
        <w:left w:val="none" w:sz="0" w:space="0" w:color="auto"/>
        <w:bottom w:val="none" w:sz="0" w:space="0" w:color="auto"/>
        <w:right w:val="none" w:sz="0" w:space="0" w:color="auto"/>
      </w:divBdr>
      <w:divsChild>
        <w:div w:id="189224794">
          <w:marLeft w:val="0"/>
          <w:marRight w:val="0"/>
          <w:marTop w:val="0"/>
          <w:marBottom w:val="0"/>
          <w:divBdr>
            <w:top w:val="none" w:sz="0" w:space="0" w:color="auto"/>
            <w:left w:val="none" w:sz="0" w:space="0" w:color="auto"/>
            <w:bottom w:val="none" w:sz="0" w:space="0" w:color="auto"/>
            <w:right w:val="none" w:sz="0" w:space="0" w:color="auto"/>
          </w:divBdr>
        </w:div>
      </w:divsChild>
    </w:div>
    <w:div w:id="1142844592">
      <w:bodyDiv w:val="1"/>
      <w:marLeft w:val="0"/>
      <w:marRight w:val="0"/>
      <w:marTop w:val="0"/>
      <w:marBottom w:val="0"/>
      <w:divBdr>
        <w:top w:val="none" w:sz="0" w:space="0" w:color="auto"/>
        <w:left w:val="none" w:sz="0" w:space="0" w:color="auto"/>
        <w:bottom w:val="none" w:sz="0" w:space="0" w:color="auto"/>
        <w:right w:val="none" w:sz="0" w:space="0" w:color="auto"/>
      </w:divBdr>
      <w:divsChild>
        <w:div w:id="1462990318">
          <w:marLeft w:val="0"/>
          <w:marRight w:val="0"/>
          <w:marTop w:val="0"/>
          <w:marBottom w:val="0"/>
          <w:divBdr>
            <w:top w:val="none" w:sz="0" w:space="0" w:color="auto"/>
            <w:left w:val="none" w:sz="0" w:space="0" w:color="auto"/>
            <w:bottom w:val="none" w:sz="0" w:space="0" w:color="auto"/>
            <w:right w:val="none" w:sz="0" w:space="0" w:color="auto"/>
          </w:divBdr>
        </w:div>
      </w:divsChild>
    </w:div>
    <w:div w:id="1148479005">
      <w:bodyDiv w:val="1"/>
      <w:marLeft w:val="0"/>
      <w:marRight w:val="0"/>
      <w:marTop w:val="0"/>
      <w:marBottom w:val="0"/>
      <w:divBdr>
        <w:top w:val="none" w:sz="0" w:space="0" w:color="auto"/>
        <w:left w:val="none" w:sz="0" w:space="0" w:color="auto"/>
        <w:bottom w:val="none" w:sz="0" w:space="0" w:color="auto"/>
        <w:right w:val="none" w:sz="0" w:space="0" w:color="auto"/>
      </w:divBdr>
      <w:divsChild>
        <w:div w:id="742338455">
          <w:marLeft w:val="0"/>
          <w:marRight w:val="0"/>
          <w:marTop w:val="0"/>
          <w:marBottom w:val="0"/>
          <w:divBdr>
            <w:top w:val="none" w:sz="0" w:space="0" w:color="auto"/>
            <w:left w:val="none" w:sz="0" w:space="0" w:color="auto"/>
            <w:bottom w:val="none" w:sz="0" w:space="0" w:color="auto"/>
            <w:right w:val="none" w:sz="0" w:space="0" w:color="auto"/>
          </w:divBdr>
          <w:divsChild>
            <w:div w:id="16661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4938">
      <w:bodyDiv w:val="1"/>
      <w:marLeft w:val="0"/>
      <w:marRight w:val="0"/>
      <w:marTop w:val="0"/>
      <w:marBottom w:val="0"/>
      <w:divBdr>
        <w:top w:val="none" w:sz="0" w:space="0" w:color="auto"/>
        <w:left w:val="none" w:sz="0" w:space="0" w:color="auto"/>
        <w:bottom w:val="none" w:sz="0" w:space="0" w:color="auto"/>
        <w:right w:val="none" w:sz="0" w:space="0" w:color="auto"/>
      </w:divBdr>
      <w:divsChild>
        <w:div w:id="134108645">
          <w:marLeft w:val="0"/>
          <w:marRight w:val="0"/>
          <w:marTop w:val="0"/>
          <w:marBottom w:val="0"/>
          <w:divBdr>
            <w:top w:val="none" w:sz="0" w:space="0" w:color="auto"/>
            <w:left w:val="none" w:sz="0" w:space="0" w:color="auto"/>
            <w:bottom w:val="none" w:sz="0" w:space="0" w:color="auto"/>
            <w:right w:val="none" w:sz="0" w:space="0" w:color="auto"/>
          </w:divBdr>
          <w:divsChild>
            <w:div w:id="156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2431042">
      <w:bodyDiv w:val="1"/>
      <w:marLeft w:val="0"/>
      <w:marRight w:val="0"/>
      <w:marTop w:val="0"/>
      <w:marBottom w:val="0"/>
      <w:divBdr>
        <w:top w:val="none" w:sz="0" w:space="0" w:color="auto"/>
        <w:left w:val="none" w:sz="0" w:space="0" w:color="auto"/>
        <w:bottom w:val="none" w:sz="0" w:space="0" w:color="auto"/>
        <w:right w:val="none" w:sz="0" w:space="0" w:color="auto"/>
      </w:divBdr>
      <w:divsChild>
        <w:div w:id="265113837">
          <w:marLeft w:val="0"/>
          <w:marRight w:val="0"/>
          <w:marTop w:val="0"/>
          <w:marBottom w:val="0"/>
          <w:divBdr>
            <w:top w:val="none" w:sz="0" w:space="0" w:color="auto"/>
            <w:left w:val="none" w:sz="0" w:space="0" w:color="auto"/>
            <w:bottom w:val="none" w:sz="0" w:space="0" w:color="auto"/>
            <w:right w:val="none" w:sz="0" w:space="0" w:color="auto"/>
          </w:divBdr>
        </w:div>
      </w:divsChild>
    </w:div>
    <w:div w:id="1188299037">
      <w:bodyDiv w:val="1"/>
      <w:marLeft w:val="0"/>
      <w:marRight w:val="0"/>
      <w:marTop w:val="0"/>
      <w:marBottom w:val="0"/>
      <w:divBdr>
        <w:top w:val="none" w:sz="0" w:space="0" w:color="auto"/>
        <w:left w:val="none" w:sz="0" w:space="0" w:color="auto"/>
        <w:bottom w:val="none" w:sz="0" w:space="0" w:color="auto"/>
        <w:right w:val="none" w:sz="0" w:space="0" w:color="auto"/>
      </w:divBdr>
      <w:divsChild>
        <w:div w:id="462120265">
          <w:marLeft w:val="0"/>
          <w:marRight w:val="0"/>
          <w:marTop w:val="0"/>
          <w:marBottom w:val="0"/>
          <w:divBdr>
            <w:top w:val="none" w:sz="0" w:space="0" w:color="auto"/>
            <w:left w:val="none" w:sz="0" w:space="0" w:color="auto"/>
            <w:bottom w:val="none" w:sz="0" w:space="0" w:color="auto"/>
            <w:right w:val="none" w:sz="0" w:space="0" w:color="auto"/>
          </w:divBdr>
          <w:divsChild>
            <w:div w:id="640112580">
              <w:marLeft w:val="0"/>
              <w:marRight w:val="0"/>
              <w:marTop w:val="0"/>
              <w:marBottom w:val="0"/>
              <w:divBdr>
                <w:top w:val="none" w:sz="0" w:space="0" w:color="auto"/>
                <w:left w:val="none" w:sz="0" w:space="0" w:color="auto"/>
                <w:bottom w:val="none" w:sz="0" w:space="0" w:color="auto"/>
                <w:right w:val="none" w:sz="0" w:space="0" w:color="auto"/>
              </w:divBdr>
              <w:divsChild>
                <w:div w:id="1953248561">
                  <w:marLeft w:val="0"/>
                  <w:marRight w:val="0"/>
                  <w:marTop w:val="0"/>
                  <w:marBottom w:val="0"/>
                  <w:divBdr>
                    <w:top w:val="none" w:sz="0" w:space="0" w:color="auto"/>
                    <w:left w:val="none" w:sz="0" w:space="0" w:color="auto"/>
                    <w:bottom w:val="none" w:sz="0" w:space="0" w:color="auto"/>
                    <w:right w:val="none" w:sz="0" w:space="0" w:color="auto"/>
                  </w:divBdr>
                  <w:divsChild>
                    <w:div w:id="517887519">
                      <w:marLeft w:val="0"/>
                      <w:marRight w:val="0"/>
                      <w:marTop w:val="0"/>
                      <w:marBottom w:val="0"/>
                      <w:divBdr>
                        <w:top w:val="none" w:sz="0" w:space="0" w:color="auto"/>
                        <w:left w:val="none" w:sz="0" w:space="0" w:color="auto"/>
                        <w:bottom w:val="none" w:sz="0" w:space="0" w:color="auto"/>
                        <w:right w:val="none" w:sz="0" w:space="0" w:color="auto"/>
                      </w:divBdr>
                      <w:divsChild>
                        <w:div w:id="338897016">
                          <w:marLeft w:val="0"/>
                          <w:marRight w:val="0"/>
                          <w:marTop w:val="0"/>
                          <w:marBottom w:val="0"/>
                          <w:divBdr>
                            <w:top w:val="none" w:sz="0" w:space="0" w:color="auto"/>
                            <w:left w:val="none" w:sz="0" w:space="0" w:color="auto"/>
                            <w:bottom w:val="none" w:sz="0" w:space="0" w:color="auto"/>
                            <w:right w:val="none" w:sz="0" w:space="0" w:color="auto"/>
                          </w:divBdr>
                          <w:divsChild>
                            <w:div w:id="6037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484123">
      <w:bodyDiv w:val="1"/>
      <w:marLeft w:val="0"/>
      <w:marRight w:val="0"/>
      <w:marTop w:val="0"/>
      <w:marBottom w:val="0"/>
      <w:divBdr>
        <w:top w:val="none" w:sz="0" w:space="0" w:color="auto"/>
        <w:left w:val="none" w:sz="0" w:space="0" w:color="auto"/>
        <w:bottom w:val="none" w:sz="0" w:space="0" w:color="auto"/>
        <w:right w:val="none" w:sz="0" w:space="0" w:color="auto"/>
      </w:divBdr>
    </w:div>
    <w:div w:id="1242254015">
      <w:bodyDiv w:val="1"/>
      <w:marLeft w:val="0"/>
      <w:marRight w:val="0"/>
      <w:marTop w:val="0"/>
      <w:marBottom w:val="0"/>
      <w:divBdr>
        <w:top w:val="none" w:sz="0" w:space="0" w:color="auto"/>
        <w:left w:val="none" w:sz="0" w:space="0" w:color="auto"/>
        <w:bottom w:val="none" w:sz="0" w:space="0" w:color="auto"/>
        <w:right w:val="none" w:sz="0" w:space="0" w:color="auto"/>
      </w:divBdr>
    </w:div>
    <w:div w:id="1261722789">
      <w:bodyDiv w:val="1"/>
      <w:marLeft w:val="0"/>
      <w:marRight w:val="0"/>
      <w:marTop w:val="0"/>
      <w:marBottom w:val="0"/>
      <w:divBdr>
        <w:top w:val="none" w:sz="0" w:space="0" w:color="auto"/>
        <w:left w:val="none" w:sz="0" w:space="0" w:color="auto"/>
        <w:bottom w:val="none" w:sz="0" w:space="0" w:color="auto"/>
        <w:right w:val="none" w:sz="0" w:space="0" w:color="auto"/>
      </w:divBdr>
      <w:divsChild>
        <w:div w:id="1161389592">
          <w:marLeft w:val="0"/>
          <w:marRight w:val="0"/>
          <w:marTop w:val="0"/>
          <w:marBottom w:val="0"/>
          <w:divBdr>
            <w:top w:val="none" w:sz="0" w:space="0" w:color="auto"/>
            <w:left w:val="none" w:sz="0" w:space="0" w:color="auto"/>
            <w:bottom w:val="none" w:sz="0" w:space="0" w:color="auto"/>
            <w:right w:val="none" w:sz="0" w:space="0" w:color="auto"/>
          </w:divBdr>
          <w:divsChild>
            <w:div w:id="2119059726">
              <w:marLeft w:val="0"/>
              <w:marRight w:val="0"/>
              <w:marTop w:val="0"/>
              <w:marBottom w:val="0"/>
              <w:divBdr>
                <w:top w:val="none" w:sz="0" w:space="0" w:color="auto"/>
                <w:left w:val="none" w:sz="0" w:space="0" w:color="auto"/>
                <w:bottom w:val="none" w:sz="0" w:space="0" w:color="auto"/>
                <w:right w:val="none" w:sz="0" w:space="0" w:color="auto"/>
              </w:divBdr>
            </w:div>
            <w:div w:id="1016804960">
              <w:marLeft w:val="0"/>
              <w:marRight w:val="0"/>
              <w:marTop w:val="0"/>
              <w:marBottom w:val="0"/>
              <w:divBdr>
                <w:top w:val="none" w:sz="0" w:space="0" w:color="auto"/>
                <w:left w:val="none" w:sz="0" w:space="0" w:color="auto"/>
                <w:bottom w:val="none" w:sz="0" w:space="0" w:color="auto"/>
                <w:right w:val="none" w:sz="0" w:space="0" w:color="auto"/>
              </w:divBdr>
            </w:div>
            <w:div w:id="29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5587">
      <w:bodyDiv w:val="1"/>
      <w:marLeft w:val="0"/>
      <w:marRight w:val="0"/>
      <w:marTop w:val="0"/>
      <w:marBottom w:val="0"/>
      <w:divBdr>
        <w:top w:val="none" w:sz="0" w:space="0" w:color="auto"/>
        <w:left w:val="none" w:sz="0" w:space="0" w:color="auto"/>
        <w:bottom w:val="none" w:sz="0" w:space="0" w:color="auto"/>
        <w:right w:val="none" w:sz="0" w:space="0" w:color="auto"/>
      </w:divBdr>
    </w:div>
    <w:div w:id="1292397212">
      <w:bodyDiv w:val="1"/>
      <w:marLeft w:val="0"/>
      <w:marRight w:val="0"/>
      <w:marTop w:val="0"/>
      <w:marBottom w:val="0"/>
      <w:divBdr>
        <w:top w:val="none" w:sz="0" w:space="0" w:color="auto"/>
        <w:left w:val="none" w:sz="0" w:space="0" w:color="auto"/>
        <w:bottom w:val="none" w:sz="0" w:space="0" w:color="auto"/>
        <w:right w:val="none" w:sz="0" w:space="0" w:color="auto"/>
      </w:divBdr>
    </w:div>
    <w:div w:id="1306735401">
      <w:bodyDiv w:val="1"/>
      <w:marLeft w:val="0"/>
      <w:marRight w:val="0"/>
      <w:marTop w:val="0"/>
      <w:marBottom w:val="0"/>
      <w:divBdr>
        <w:top w:val="none" w:sz="0" w:space="0" w:color="auto"/>
        <w:left w:val="none" w:sz="0" w:space="0" w:color="auto"/>
        <w:bottom w:val="none" w:sz="0" w:space="0" w:color="auto"/>
        <w:right w:val="none" w:sz="0" w:space="0" w:color="auto"/>
      </w:divBdr>
    </w:div>
    <w:div w:id="1343437295">
      <w:bodyDiv w:val="1"/>
      <w:marLeft w:val="0"/>
      <w:marRight w:val="0"/>
      <w:marTop w:val="0"/>
      <w:marBottom w:val="0"/>
      <w:divBdr>
        <w:top w:val="none" w:sz="0" w:space="0" w:color="auto"/>
        <w:left w:val="none" w:sz="0" w:space="0" w:color="auto"/>
        <w:bottom w:val="none" w:sz="0" w:space="0" w:color="auto"/>
        <w:right w:val="none" w:sz="0" w:space="0" w:color="auto"/>
      </w:divBdr>
    </w:div>
    <w:div w:id="1345133335">
      <w:bodyDiv w:val="1"/>
      <w:marLeft w:val="0"/>
      <w:marRight w:val="0"/>
      <w:marTop w:val="0"/>
      <w:marBottom w:val="0"/>
      <w:divBdr>
        <w:top w:val="none" w:sz="0" w:space="0" w:color="auto"/>
        <w:left w:val="none" w:sz="0" w:space="0" w:color="auto"/>
        <w:bottom w:val="none" w:sz="0" w:space="0" w:color="auto"/>
        <w:right w:val="none" w:sz="0" w:space="0" w:color="auto"/>
      </w:divBdr>
    </w:div>
    <w:div w:id="1372074949">
      <w:bodyDiv w:val="1"/>
      <w:marLeft w:val="0"/>
      <w:marRight w:val="0"/>
      <w:marTop w:val="0"/>
      <w:marBottom w:val="0"/>
      <w:divBdr>
        <w:top w:val="none" w:sz="0" w:space="0" w:color="auto"/>
        <w:left w:val="none" w:sz="0" w:space="0" w:color="auto"/>
        <w:bottom w:val="none" w:sz="0" w:space="0" w:color="auto"/>
        <w:right w:val="none" w:sz="0" w:space="0" w:color="auto"/>
      </w:divBdr>
    </w:div>
    <w:div w:id="1376613093">
      <w:bodyDiv w:val="1"/>
      <w:marLeft w:val="0"/>
      <w:marRight w:val="0"/>
      <w:marTop w:val="0"/>
      <w:marBottom w:val="0"/>
      <w:divBdr>
        <w:top w:val="none" w:sz="0" w:space="0" w:color="auto"/>
        <w:left w:val="none" w:sz="0" w:space="0" w:color="auto"/>
        <w:bottom w:val="none" w:sz="0" w:space="0" w:color="auto"/>
        <w:right w:val="none" w:sz="0" w:space="0" w:color="auto"/>
      </w:divBdr>
    </w:div>
    <w:div w:id="1379235839">
      <w:bodyDiv w:val="1"/>
      <w:marLeft w:val="0"/>
      <w:marRight w:val="0"/>
      <w:marTop w:val="0"/>
      <w:marBottom w:val="0"/>
      <w:divBdr>
        <w:top w:val="none" w:sz="0" w:space="0" w:color="auto"/>
        <w:left w:val="none" w:sz="0" w:space="0" w:color="auto"/>
        <w:bottom w:val="none" w:sz="0" w:space="0" w:color="auto"/>
        <w:right w:val="none" w:sz="0" w:space="0" w:color="auto"/>
      </w:divBdr>
      <w:divsChild>
        <w:div w:id="1926724365">
          <w:marLeft w:val="0"/>
          <w:marRight w:val="0"/>
          <w:marTop w:val="0"/>
          <w:marBottom w:val="0"/>
          <w:divBdr>
            <w:top w:val="none" w:sz="0" w:space="0" w:color="auto"/>
            <w:left w:val="none" w:sz="0" w:space="0" w:color="auto"/>
            <w:bottom w:val="none" w:sz="0" w:space="0" w:color="auto"/>
            <w:right w:val="none" w:sz="0" w:space="0" w:color="auto"/>
          </w:divBdr>
        </w:div>
      </w:divsChild>
    </w:div>
    <w:div w:id="1388262982">
      <w:bodyDiv w:val="1"/>
      <w:marLeft w:val="0"/>
      <w:marRight w:val="0"/>
      <w:marTop w:val="0"/>
      <w:marBottom w:val="0"/>
      <w:divBdr>
        <w:top w:val="none" w:sz="0" w:space="0" w:color="auto"/>
        <w:left w:val="none" w:sz="0" w:space="0" w:color="auto"/>
        <w:bottom w:val="none" w:sz="0" w:space="0" w:color="auto"/>
        <w:right w:val="none" w:sz="0" w:space="0" w:color="auto"/>
      </w:divBdr>
    </w:div>
    <w:div w:id="1390500493">
      <w:bodyDiv w:val="1"/>
      <w:marLeft w:val="0"/>
      <w:marRight w:val="0"/>
      <w:marTop w:val="0"/>
      <w:marBottom w:val="0"/>
      <w:divBdr>
        <w:top w:val="none" w:sz="0" w:space="0" w:color="auto"/>
        <w:left w:val="none" w:sz="0" w:space="0" w:color="auto"/>
        <w:bottom w:val="none" w:sz="0" w:space="0" w:color="auto"/>
        <w:right w:val="none" w:sz="0" w:space="0" w:color="auto"/>
      </w:divBdr>
    </w:div>
    <w:div w:id="1400978976">
      <w:bodyDiv w:val="1"/>
      <w:marLeft w:val="0"/>
      <w:marRight w:val="0"/>
      <w:marTop w:val="0"/>
      <w:marBottom w:val="0"/>
      <w:divBdr>
        <w:top w:val="none" w:sz="0" w:space="0" w:color="auto"/>
        <w:left w:val="none" w:sz="0" w:space="0" w:color="auto"/>
        <w:bottom w:val="none" w:sz="0" w:space="0" w:color="auto"/>
        <w:right w:val="none" w:sz="0" w:space="0" w:color="auto"/>
      </w:divBdr>
      <w:divsChild>
        <w:div w:id="341321699">
          <w:marLeft w:val="0"/>
          <w:marRight w:val="0"/>
          <w:marTop w:val="0"/>
          <w:marBottom w:val="0"/>
          <w:divBdr>
            <w:top w:val="none" w:sz="0" w:space="0" w:color="auto"/>
            <w:left w:val="none" w:sz="0" w:space="0" w:color="auto"/>
            <w:bottom w:val="none" w:sz="0" w:space="0" w:color="auto"/>
            <w:right w:val="none" w:sz="0" w:space="0" w:color="auto"/>
          </w:divBdr>
          <w:divsChild>
            <w:div w:id="469274">
              <w:marLeft w:val="0"/>
              <w:marRight w:val="0"/>
              <w:marTop w:val="0"/>
              <w:marBottom w:val="0"/>
              <w:divBdr>
                <w:top w:val="none" w:sz="0" w:space="0" w:color="auto"/>
                <w:left w:val="none" w:sz="0" w:space="0" w:color="auto"/>
                <w:bottom w:val="none" w:sz="0" w:space="0" w:color="auto"/>
                <w:right w:val="none" w:sz="0" w:space="0" w:color="auto"/>
              </w:divBdr>
            </w:div>
            <w:div w:id="18954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87610">
      <w:bodyDiv w:val="1"/>
      <w:marLeft w:val="0"/>
      <w:marRight w:val="0"/>
      <w:marTop w:val="0"/>
      <w:marBottom w:val="0"/>
      <w:divBdr>
        <w:top w:val="none" w:sz="0" w:space="0" w:color="auto"/>
        <w:left w:val="none" w:sz="0" w:space="0" w:color="auto"/>
        <w:bottom w:val="none" w:sz="0" w:space="0" w:color="auto"/>
        <w:right w:val="none" w:sz="0" w:space="0" w:color="auto"/>
      </w:divBdr>
      <w:divsChild>
        <w:div w:id="1516116696">
          <w:marLeft w:val="0"/>
          <w:marRight w:val="0"/>
          <w:marTop w:val="0"/>
          <w:marBottom w:val="0"/>
          <w:divBdr>
            <w:top w:val="none" w:sz="0" w:space="0" w:color="auto"/>
            <w:left w:val="none" w:sz="0" w:space="0" w:color="auto"/>
            <w:bottom w:val="none" w:sz="0" w:space="0" w:color="auto"/>
            <w:right w:val="none" w:sz="0" w:space="0" w:color="auto"/>
          </w:divBdr>
          <w:divsChild>
            <w:div w:id="577784189">
              <w:marLeft w:val="0"/>
              <w:marRight w:val="0"/>
              <w:marTop w:val="0"/>
              <w:marBottom w:val="0"/>
              <w:divBdr>
                <w:top w:val="none" w:sz="0" w:space="0" w:color="auto"/>
                <w:left w:val="none" w:sz="0" w:space="0" w:color="auto"/>
                <w:bottom w:val="none" w:sz="0" w:space="0" w:color="auto"/>
                <w:right w:val="none" w:sz="0" w:space="0" w:color="auto"/>
              </w:divBdr>
            </w:div>
            <w:div w:id="188135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52214">
      <w:bodyDiv w:val="1"/>
      <w:marLeft w:val="0"/>
      <w:marRight w:val="0"/>
      <w:marTop w:val="0"/>
      <w:marBottom w:val="0"/>
      <w:divBdr>
        <w:top w:val="none" w:sz="0" w:space="0" w:color="auto"/>
        <w:left w:val="none" w:sz="0" w:space="0" w:color="auto"/>
        <w:bottom w:val="none" w:sz="0" w:space="0" w:color="auto"/>
        <w:right w:val="none" w:sz="0" w:space="0" w:color="auto"/>
      </w:divBdr>
    </w:div>
    <w:div w:id="1443917538">
      <w:bodyDiv w:val="1"/>
      <w:marLeft w:val="0"/>
      <w:marRight w:val="0"/>
      <w:marTop w:val="0"/>
      <w:marBottom w:val="0"/>
      <w:divBdr>
        <w:top w:val="none" w:sz="0" w:space="0" w:color="auto"/>
        <w:left w:val="none" w:sz="0" w:space="0" w:color="auto"/>
        <w:bottom w:val="none" w:sz="0" w:space="0" w:color="auto"/>
        <w:right w:val="none" w:sz="0" w:space="0" w:color="auto"/>
      </w:divBdr>
    </w:div>
    <w:div w:id="1453327713">
      <w:bodyDiv w:val="1"/>
      <w:marLeft w:val="0"/>
      <w:marRight w:val="0"/>
      <w:marTop w:val="0"/>
      <w:marBottom w:val="0"/>
      <w:divBdr>
        <w:top w:val="none" w:sz="0" w:space="0" w:color="auto"/>
        <w:left w:val="none" w:sz="0" w:space="0" w:color="auto"/>
        <w:bottom w:val="none" w:sz="0" w:space="0" w:color="auto"/>
        <w:right w:val="none" w:sz="0" w:space="0" w:color="auto"/>
      </w:divBdr>
    </w:div>
    <w:div w:id="1465541999">
      <w:bodyDiv w:val="1"/>
      <w:marLeft w:val="0"/>
      <w:marRight w:val="0"/>
      <w:marTop w:val="0"/>
      <w:marBottom w:val="0"/>
      <w:divBdr>
        <w:top w:val="none" w:sz="0" w:space="0" w:color="auto"/>
        <w:left w:val="none" w:sz="0" w:space="0" w:color="auto"/>
        <w:bottom w:val="none" w:sz="0" w:space="0" w:color="auto"/>
        <w:right w:val="none" w:sz="0" w:space="0" w:color="auto"/>
      </w:divBdr>
    </w:div>
    <w:div w:id="1482966140">
      <w:bodyDiv w:val="1"/>
      <w:marLeft w:val="0"/>
      <w:marRight w:val="0"/>
      <w:marTop w:val="0"/>
      <w:marBottom w:val="0"/>
      <w:divBdr>
        <w:top w:val="none" w:sz="0" w:space="0" w:color="auto"/>
        <w:left w:val="none" w:sz="0" w:space="0" w:color="auto"/>
        <w:bottom w:val="none" w:sz="0" w:space="0" w:color="auto"/>
        <w:right w:val="none" w:sz="0" w:space="0" w:color="auto"/>
      </w:divBdr>
    </w:div>
    <w:div w:id="1483424212">
      <w:bodyDiv w:val="1"/>
      <w:marLeft w:val="0"/>
      <w:marRight w:val="0"/>
      <w:marTop w:val="0"/>
      <w:marBottom w:val="0"/>
      <w:divBdr>
        <w:top w:val="none" w:sz="0" w:space="0" w:color="auto"/>
        <w:left w:val="none" w:sz="0" w:space="0" w:color="auto"/>
        <w:bottom w:val="none" w:sz="0" w:space="0" w:color="auto"/>
        <w:right w:val="none" w:sz="0" w:space="0" w:color="auto"/>
      </w:divBdr>
    </w:div>
    <w:div w:id="1501391960">
      <w:bodyDiv w:val="1"/>
      <w:marLeft w:val="0"/>
      <w:marRight w:val="0"/>
      <w:marTop w:val="0"/>
      <w:marBottom w:val="0"/>
      <w:divBdr>
        <w:top w:val="none" w:sz="0" w:space="0" w:color="auto"/>
        <w:left w:val="none" w:sz="0" w:space="0" w:color="auto"/>
        <w:bottom w:val="none" w:sz="0" w:space="0" w:color="auto"/>
        <w:right w:val="none" w:sz="0" w:space="0" w:color="auto"/>
      </w:divBdr>
    </w:div>
    <w:div w:id="1507137279">
      <w:bodyDiv w:val="1"/>
      <w:marLeft w:val="0"/>
      <w:marRight w:val="0"/>
      <w:marTop w:val="0"/>
      <w:marBottom w:val="0"/>
      <w:divBdr>
        <w:top w:val="none" w:sz="0" w:space="0" w:color="auto"/>
        <w:left w:val="none" w:sz="0" w:space="0" w:color="auto"/>
        <w:bottom w:val="none" w:sz="0" w:space="0" w:color="auto"/>
        <w:right w:val="none" w:sz="0" w:space="0" w:color="auto"/>
      </w:divBdr>
      <w:divsChild>
        <w:div w:id="1533613727">
          <w:marLeft w:val="0"/>
          <w:marRight w:val="0"/>
          <w:marTop w:val="0"/>
          <w:marBottom w:val="0"/>
          <w:divBdr>
            <w:top w:val="none" w:sz="0" w:space="0" w:color="auto"/>
            <w:left w:val="none" w:sz="0" w:space="0" w:color="auto"/>
            <w:bottom w:val="none" w:sz="0" w:space="0" w:color="auto"/>
            <w:right w:val="none" w:sz="0" w:space="0" w:color="auto"/>
          </w:divBdr>
        </w:div>
      </w:divsChild>
    </w:div>
    <w:div w:id="1523980270">
      <w:bodyDiv w:val="1"/>
      <w:marLeft w:val="0"/>
      <w:marRight w:val="0"/>
      <w:marTop w:val="0"/>
      <w:marBottom w:val="0"/>
      <w:divBdr>
        <w:top w:val="none" w:sz="0" w:space="0" w:color="auto"/>
        <w:left w:val="none" w:sz="0" w:space="0" w:color="auto"/>
        <w:bottom w:val="none" w:sz="0" w:space="0" w:color="auto"/>
        <w:right w:val="none" w:sz="0" w:space="0" w:color="auto"/>
      </w:divBdr>
      <w:divsChild>
        <w:div w:id="1777864130">
          <w:marLeft w:val="0"/>
          <w:marRight w:val="0"/>
          <w:marTop w:val="0"/>
          <w:marBottom w:val="0"/>
          <w:divBdr>
            <w:top w:val="none" w:sz="0" w:space="0" w:color="auto"/>
            <w:left w:val="none" w:sz="0" w:space="0" w:color="auto"/>
            <w:bottom w:val="none" w:sz="0" w:space="0" w:color="auto"/>
            <w:right w:val="none" w:sz="0" w:space="0" w:color="auto"/>
          </w:divBdr>
        </w:div>
      </w:divsChild>
    </w:div>
    <w:div w:id="1541017718">
      <w:bodyDiv w:val="1"/>
      <w:marLeft w:val="0"/>
      <w:marRight w:val="0"/>
      <w:marTop w:val="0"/>
      <w:marBottom w:val="0"/>
      <w:divBdr>
        <w:top w:val="none" w:sz="0" w:space="0" w:color="auto"/>
        <w:left w:val="none" w:sz="0" w:space="0" w:color="auto"/>
        <w:bottom w:val="none" w:sz="0" w:space="0" w:color="auto"/>
        <w:right w:val="none" w:sz="0" w:space="0" w:color="auto"/>
      </w:divBdr>
      <w:divsChild>
        <w:div w:id="760371789">
          <w:marLeft w:val="0"/>
          <w:marRight w:val="0"/>
          <w:marTop w:val="0"/>
          <w:marBottom w:val="0"/>
          <w:divBdr>
            <w:top w:val="none" w:sz="0" w:space="0" w:color="auto"/>
            <w:left w:val="none" w:sz="0" w:space="0" w:color="auto"/>
            <w:bottom w:val="none" w:sz="0" w:space="0" w:color="auto"/>
            <w:right w:val="none" w:sz="0" w:space="0" w:color="auto"/>
          </w:divBdr>
          <w:divsChild>
            <w:div w:id="1038504540">
              <w:marLeft w:val="0"/>
              <w:marRight w:val="0"/>
              <w:marTop w:val="0"/>
              <w:marBottom w:val="0"/>
              <w:divBdr>
                <w:top w:val="none" w:sz="0" w:space="0" w:color="auto"/>
                <w:left w:val="none" w:sz="0" w:space="0" w:color="auto"/>
                <w:bottom w:val="none" w:sz="0" w:space="0" w:color="auto"/>
                <w:right w:val="none" w:sz="0" w:space="0" w:color="auto"/>
              </w:divBdr>
              <w:divsChild>
                <w:div w:id="807086892">
                  <w:marLeft w:val="0"/>
                  <w:marRight w:val="0"/>
                  <w:marTop w:val="0"/>
                  <w:marBottom w:val="0"/>
                  <w:divBdr>
                    <w:top w:val="none" w:sz="0" w:space="0" w:color="auto"/>
                    <w:left w:val="none" w:sz="0" w:space="0" w:color="auto"/>
                    <w:bottom w:val="none" w:sz="0" w:space="0" w:color="auto"/>
                    <w:right w:val="none" w:sz="0" w:space="0" w:color="auto"/>
                  </w:divBdr>
                  <w:divsChild>
                    <w:div w:id="777481892">
                      <w:marLeft w:val="0"/>
                      <w:marRight w:val="0"/>
                      <w:marTop w:val="0"/>
                      <w:marBottom w:val="0"/>
                      <w:divBdr>
                        <w:top w:val="none" w:sz="0" w:space="0" w:color="auto"/>
                        <w:left w:val="none" w:sz="0" w:space="0" w:color="auto"/>
                        <w:bottom w:val="none" w:sz="0" w:space="0" w:color="auto"/>
                        <w:right w:val="none" w:sz="0" w:space="0" w:color="auto"/>
                      </w:divBdr>
                      <w:divsChild>
                        <w:div w:id="1247032945">
                          <w:marLeft w:val="0"/>
                          <w:marRight w:val="0"/>
                          <w:marTop w:val="0"/>
                          <w:marBottom w:val="0"/>
                          <w:divBdr>
                            <w:top w:val="none" w:sz="0" w:space="0" w:color="auto"/>
                            <w:left w:val="none" w:sz="0" w:space="0" w:color="auto"/>
                            <w:bottom w:val="none" w:sz="0" w:space="0" w:color="auto"/>
                            <w:right w:val="none" w:sz="0" w:space="0" w:color="auto"/>
                          </w:divBdr>
                          <w:divsChild>
                            <w:div w:id="203707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279650">
      <w:bodyDiv w:val="1"/>
      <w:marLeft w:val="0"/>
      <w:marRight w:val="0"/>
      <w:marTop w:val="0"/>
      <w:marBottom w:val="0"/>
      <w:divBdr>
        <w:top w:val="none" w:sz="0" w:space="0" w:color="auto"/>
        <w:left w:val="none" w:sz="0" w:space="0" w:color="auto"/>
        <w:bottom w:val="none" w:sz="0" w:space="0" w:color="auto"/>
        <w:right w:val="none" w:sz="0" w:space="0" w:color="auto"/>
      </w:divBdr>
      <w:divsChild>
        <w:div w:id="1899125482">
          <w:marLeft w:val="0"/>
          <w:marRight w:val="0"/>
          <w:marTop w:val="0"/>
          <w:marBottom w:val="0"/>
          <w:divBdr>
            <w:top w:val="none" w:sz="0" w:space="0" w:color="auto"/>
            <w:left w:val="none" w:sz="0" w:space="0" w:color="auto"/>
            <w:bottom w:val="none" w:sz="0" w:space="0" w:color="auto"/>
            <w:right w:val="none" w:sz="0" w:space="0" w:color="auto"/>
          </w:divBdr>
          <w:divsChild>
            <w:div w:id="500776609">
              <w:marLeft w:val="0"/>
              <w:marRight w:val="0"/>
              <w:marTop w:val="0"/>
              <w:marBottom w:val="0"/>
              <w:divBdr>
                <w:top w:val="none" w:sz="0" w:space="0" w:color="auto"/>
                <w:left w:val="none" w:sz="0" w:space="0" w:color="auto"/>
                <w:bottom w:val="none" w:sz="0" w:space="0" w:color="auto"/>
                <w:right w:val="none" w:sz="0" w:space="0" w:color="auto"/>
              </w:divBdr>
            </w:div>
            <w:div w:id="1297443944">
              <w:marLeft w:val="0"/>
              <w:marRight w:val="0"/>
              <w:marTop w:val="0"/>
              <w:marBottom w:val="0"/>
              <w:divBdr>
                <w:top w:val="none" w:sz="0" w:space="0" w:color="auto"/>
                <w:left w:val="none" w:sz="0" w:space="0" w:color="auto"/>
                <w:bottom w:val="none" w:sz="0" w:space="0" w:color="auto"/>
                <w:right w:val="none" w:sz="0" w:space="0" w:color="auto"/>
              </w:divBdr>
            </w:div>
            <w:div w:id="212946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2652">
      <w:bodyDiv w:val="1"/>
      <w:marLeft w:val="0"/>
      <w:marRight w:val="0"/>
      <w:marTop w:val="0"/>
      <w:marBottom w:val="0"/>
      <w:divBdr>
        <w:top w:val="none" w:sz="0" w:space="0" w:color="auto"/>
        <w:left w:val="none" w:sz="0" w:space="0" w:color="auto"/>
        <w:bottom w:val="none" w:sz="0" w:space="0" w:color="auto"/>
        <w:right w:val="none" w:sz="0" w:space="0" w:color="auto"/>
      </w:divBdr>
    </w:div>
    <w:div w:id="1551310089">
      <w:bodyDiv w:val="1"/>
      <w:marLeft w:val="0"/>
      <w:marRight w:val="0"/>
      <w:marTop w:val="0"/>
      <w:marBottom w:val="0"/>
      <w:divBdr>
        <w:top w:val="none" w:sz="0" w:space="0" w:color="auto"/>
        <w:left w:val="none" w:sz="0" w:space="0" w:color="auto"/>
        <w:bottom w:val="none" w:sz="0" w:space="0" w:color="auto"/>
        <w:right w:val="none" w:sz="0" w:space="0" w:color="auto"/>
      </w:divBdr>
    </w:div>
    <w:div w:id="1565262303">
      <w:bodyDiv w:val="1"/>
      <w:marLeft w:val="0"/>
      <w:marRight w:val="0"/>
      <w:marTop w:val="0"/>
      <w:marBottom w:val="0"/>
      <w:divBdr>
        <w:top w:val="none" w:sz="0" w:space="0" w:color="auto"/>
        <w:left w:val="none" w:sz="0" w:space="0" w:color="auto"/>
        <w:bottom w:val="none" w:sz="0" w:space="0" w:color="auto"/>
        <w:right w:val="none" w:sz="0" w:space="0" w:color="auto"/>
      </w:divBdr>
      <w:divsChild>
        <w:div w:id="14694286">
          <w:marLeft w:val="0"/>
          <w:marRight w:val="0"/>
          <w:marTop w:val="0"/>
          <w:marBottom w:val="0"/>
          <w:divBdr>
            <w:top w:val="none" w:sz="0" w:space="0" w:color="auto"/>
            <w:left w:val="none" w:sz="0" w:space="0" w:color="auto"/>
            <w:bottom w:val="none" w:sz="0" w:space="0" w:color="auto"/>
            <w:right w:val="none" w:sz="0" w:space="0" w:color="auto"/>
          </w:divBdr>
          <w:divsChild>
            <w:div w:id="453138950">
              <w:marLeft w:val="0"/>
              <w:marRight w:val="0"/>
              <w:marTop w:val="0"/>
              <w:marBottom w:val="0"/>
              <w:divBdr>
                <w:top w:val="none" w:sz="0" w:space="0" w:color="auto"/>
                <w:left w:val="none" w:sz="0" w:space="0" w:color="auto"/>
                <w:bottom w:val="none" w:sz="0" w:space="0" w:color="auto"/>
                <w:right w:val="none" w:sz="0" w:space="0" w:color="auto"/>
              </w:divBdr>
            </w:div>
            <w:div w:id="761804953">
              <w:marLeft w:val="0"/>
              <w:marRight w:val="0"/>
              <w:marTop w:val="0"/>
              <w:marBottom w:val="0"/>
              <w:divBdr>
                <w:top w:val="none" w:sz="0" w:space="0" w:color="auto"/>
                <w:left w:val="none" w:sz="0" w:space="0" w:color="auto"/>
                <w:bottom w:val="none" w:sz="0" w:space="0" w:color="auto"/>
                <w:right w:val="none" w:sz="0" w:space="0" w:color="auto"/>
              </w:divBdr>
            </w:div>
            <w:div w:id="1359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143562">
      <w:bodyDiv w:val="1"/>
      <w:marLeft w:val="0"/>
      <w:marRight w:val="0"/>
      <w:marTop w:val="0"/>
      <w:marBottom w:val="0"/>
      <w:divBdr>
        <w:top w:val="none" w:sz="0" w:space="0" w:color="auto"/>
        <w:left w:val="none" w:sz="0" w:space="0" w:color="auto"/>
        <w:bottom w:val="none" w:sz="0" w:space="0" w:color="auto"/>
        <w:right w:val="none" w:sz="0" w:space="0" w:color="auto"/>
      </w:divBdr>
    </w:div>
    <w:div w:id="1638099197">
      <w:bodyDiv w:val="1"/>
      <w:marLeft w:val="0"/>
      <w:marRight w:val="0"/>
      <w:marTop w:val="0"/>
      <w:marBottom w:val="0"/>
      <w:divBdr>
        <w:top w:val="none" w:sz="0" w:space="0" w:color="auto"/>
        <w:left w:val="none" w:sz="0" w:space="0" w:color="auto"/>
        <w:bottom w:val="none" w:sz="0" w:space="0" w:color="auto"/>
        <w:right w:val="none" w:sz="0" w:space="0" w:color="auto"/>
      </w:divBdr>
    </w:div>
    <w:div w:id="1638753908">
      <w:bodyDiv w:val="1"/>
      <w:marLeft w:val="0"/>
      <w:marRight w:val="0"/>
      <w:marTop w:val="0"/>
      <w:marBottom w:val="0"/>
      <w:divBdr>
        <w:top w:val="none" w:sz="0" w:space="0" w:color="auto"/>
        <w:left w:val="none" w:sz="0" w:space="0" w:color="auto"/>
        <w:bottom w:val="none" w:sz="0" w:space="0" w:color="auto"/>
        <w:right w:val="none" w:sz="0" w:space="0" w:color="auto"/>
      </w:divBdr>
    </w:div>
    <w:div w:id="1645695584">
      <w:bodyDiv w:val="1"/>
      <w:marLeft w:val="0"/>
      <w:marRight w:val="0"/>
      <w:marTop w:val="0"/>
      <w:marBottom w:val="0"/>
      <w:divBdr>
        <w:top w:val="none" w:sz="0" w:space="0" w:color="auto"/>
        <w:left w:val="none" w:sz="0" w:space="0" w:color="auto"/>
        <w:bottom w:val="none" w:sz="0" w:space="0" w:color="auto"/>
        <w:right w:val="none" w:sz="0" w:space="0" w:color="auto"/>
      </w:divBdr>
    </w:div>
    <w:div w:id="1666855235">
      <w:bodyDiv w:val="1"/>
      <w:marLeft w:val="0"/>
      <w:marRight w:val="0"/>
      <w:marTop w:val="0"/>
      <w:marBottom w:val="0"/>
      <w:divBdr>
        <w:top w:val="none" w:sz="0" w:space="0" w:color="auto"/>
        <w:left w:val="none" w:sz="0" w:space="0" w:color="auto"/>
        <w:bottom w:val="none" w:sz="0" w:space="0" w:color="auto"/>
        <w:right w:val="none" w:sz="0" w:space="0" w:color="auto"/>
      </w:divBdr>
      <w:divsChild>
        <w:div w:id="1094016722">
          <w:marLeft w:val="0"/>
          <w:marRight w:val="0"/>
          <w:marTop w:val="0"/>
          <w:marBottom w:val="0"/>
          <w:divBdr>
            <w:top w:val="none" w:sz="0" w:space="0" w:color="auto"/>
            <w:left w:val="none" w:sz="0" w:space="0" w:color="auto"/>
            <w:bottom w:val="none" w:sz="0" w:space="0" w:color="auto"/>
            <w:right w:val="none" w:sz="0" w:space="0" w:color="auto"/>
          </w:divBdr>
        </w:div>
      </w:divsChild>
    </w:div>
    <w:div w:id="1688629411">
      <w:bodyDiv w:val="1"/>
      <w:marLeft w:val="0"/>
      <w:marRight w:val="0"/>
      <w:marTop w:val="0"/>
      <w:marBottom w:val="0"/>
      <w:divBdr>
        <w:top w:val="none" w:sz="0" w:space="0" w:color="auto"/>
        <w:left w:val="none" w:sz="0" w:space="0" w:color="auto"/>
        <w:bottom w:val="none" w:sz="0" w:space="0" w:color="auto"/>
        <w:right w:val="none" w:sz="0" w:space="0" w:color="auto"/>
      </w:divBdr>
    </w:div>
    <w:div w:id="1695418317">
      <w:bodyDiv w:val="1"/>
      <w:marLeft w:val="0"/>
      <w:marRight w:val="0"/>
      <w:marTop w:val="0"/>
      <w:marBottom w:val="0"/>
      <w:divBdr>
        <w:top w:val="none" w:sz="0" w:space="0" w:color="auto"/>
        <w:left w:val="none" w:sz="0" w:space="0" w:color="auto"/>
        <w:bottom w:val="none" w:sz="0" w:space="0" w:color="auto"/>
        <w:right w:val="none" w:sz="0" w:space="0" w:color="auto"/>
      </w:divBdr>
    </w:div>
    <w:div w:id="1706907540">
      <w:bodyDiv w:val="1"/>
      <w:marLeft w:val="0"/>
      <w:marRight w:val="0"/>
      <w:marTop w:val="0"/>
      <w:marBottom w:val="0"/>
      <w:divBdr>
        <w:top w:val="none" w:sz="0" w:space="0" w:color="auto"/>
        <w:left w:val="none" w:sz="0" w:space="0" w:color="auto"/>
        <w:bottom w:val="none" w:sz="0" w:space="0" w:color="auto"/>
        <w:right w:val="none" w:sz="0" w:space="0" w:color="auto"/>
      </w:divBdr>
      <w:divsChild>
        <w:div w:id="37318369">
          <w:marLeft w:val="0"/>
          <w:marRight w:val="0"/>
          <w:marTop w:val="0"/>
          <w:marBottom w:val="0"/>
          <w:divBdr>
            <w:top w:val="none" w:sz="0" w:space="0" w:color="auto"/>
            <w:left w:val="none" w:sz="0" w:space="0" w:color="auto"/>
            <w:bottom w:val="none" w:sz="0" w:space="0" w:color="auto"/>
            <w:right w:val="none" w:sz="0" w:space="0" w:color="auto"/>
          </w:divBdr>
          <w:divsChild>
            <w:div w:id="1126464421">
              <w:marLeft w:val="0"/>
              <w:marRight w:val="0"/>
              <w:marTop w:val="0"/>
              <w:marBottom w:val="0"/>
              <w:divBdr>
                <w:top w:val="none" w:sz="0" w:space="0" w:color="auto"/>
                <w:left w:val="none" w:sz="0" w:space="0" w:color="auto"/>
                <w:bottom w:val="none" w:sz="0" w:space="0" w:color="auto"/>
                <w:right w:val="none" w:sz="0" w:space="0" w:color="auto"/>
              </w:divBdr>
            </w:div>
            <w:div w:id="349453334">
              <w:marLeft w:val="0"/>
              <w:marRight w:val="0"/>
              <w:marTop w:val="0"/>
              <w:marBottom w:val="0"/>
              <w:divBdr>
                <w:top w:val="none" w:sz="0" w:space="0" w:color="auto"/>
                <w:left w:val="none" w:sz="0" w:space="0" w:color="auto"/>
                <w:bottom w:val="none" w:sz="0" w:space="0" w:color="auto"/>
                <w:right w:val="none" w:sz="0" w:space="0" w:color="auto"/>
              </w:divBdr>
            </w:div>
            <w:div w:id="85164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68244">
      <w:bodyDiv w:val="1"/>
      <w:marLeft w:val="0"/>
      <w:marRight w:val="0"/>
      <w:marTop w:val="0"/>
      <w:marBottom w:val="0"/>
      <w:divBdr>
        <w:top w:val="none" w:sz="0" w:space="0" w:color="auto"/>
        <w:left w:val="none" w:sz="0" w:space="0" w:color="auto"/>
        <w:bottom w:val="none" w:sz="0" w:space="0" w:color="auto"/>
        <w:right w:val="none" w:sz="0" w:space="0" w:color="auto"/>
      </w:divBdr>
    </w:div>
    <w:div w:id="1739595964">
      <w:bodyDiv w:val="1"/>
      <w:marLeft w:val="0"/>
      <w:marRight w:val="0"/>
      <w:marTop w:val="0"/>
      <w:marBottom w:val="0"/>
      <w:divBdr>
        <w:top w:val="none" w:sz="0" w:space="0" w:color="auto"/>
        <w:left w:val="none" w:sz="0" w:space="0" w:color="auto"/>
        <w:bottom w:val="none" w:sz="0" w:space="0" w:color="auto"/>
        <w:right w:val="none" w:sz="0" w:space="0" w:color="auto"/>
      </w:divBdr>
      <w:divsChild>
        <w:div w:id="1661734949">
          <w:marLeft w:val="0"/>
          <w:marRight w:val="0"/>
          <w:marTop w:val="0"/>
          <w:marBottom w:val="0"/>
          <w:divBdr>
            <w:top w:val="none" w:sz="0" w:space="0" w:color="auto"/>
            <w:left w:val="none" w:sz="0" w:space="0" w:color="auto"/>
            <w:bottom w:val="none" w:sz="0" w:space="0" w:color="auto"/>
            <w:right w:val="none" w:sz="0" w:space="0" w:color="auto"/>
          </w:divBdr>
          <w:divsChild>
            <w:div w:id="1055204684">
              <w:marLeft w:val="0"/>
              <w:marRight w:val="0"/>
              <w:marTop w:val="0"/>
              <w:marBottom w:val="0"/>
              <w:divBdr>
                <w:top w:val="none" w:sz="0" w:space="0" w:color="auto"/>
                <w:left w:val="none" w:sz="0" w:space="0" w:color="auto"/>
                <w:bottom w:val="none" w:sz="0" w:space="0" w:color="auto"/>
                <w:right w:val="none" w:sz="0" w:space="0" w:color="auto"/>
              </w:divBdr>
              <w:divsChild>
                <w:div w:id="135267997">
                  <w:marLeft w:val="0"/>
                  <w:marRight w:val="0"/>
                  <w:marTop w:val="0"/>
                  <w:marBottom w:val="0"/>
                  <w:divBdr>
                    <w:top w:val="none" w:sz="0" w:space="0" w:color="auto"/>
                    <w:left w:val="none" w:sz="0" w:space="0" w:color="auto"/>
                    <w:bottom w:val="none" w:sz="0" w:space="0" w:color="auto"/>
                    <w:right w:val="none" w:sz="0" w:space="0" w:color="auto"/>
                  </w:divBdr>
                  <w:divsChild>
                    <w:div w:id="968049555">
                      <w:marLeft w:val="0"/>
                      <w:marRight w:val="0"/>
                      <w:marTop w:val="0"/>
                      <w:marBottom w:val="0"/>
                      <w:divBdr>
                        <w:top w:val="none" w:sz="0" w:space="0" w:color="auto"/>
                        <w:left w:val="none" w:sz="0" w:space="0" w:color="auto"/>
                        <w:bottom w:val="none" w:sz="0" w:space="0" w:color="auto"/>
                        <w:right w:val="none" w:sz="0" w:space="0" w:color="auto"/>
                      </w:divBdr>
                      <w:divsChild>
                        <w:div w:id="565921321">
                          <w:marLeft w:val="0"/>
                          <w:marRight w:val="0"/>
                          <w:marTop w:val="0"/>
                          <w:marBottom w:val="0"/>
                          <w:divBdr>
                            <w:top w:val="none" w:sz="0" w:space="0" w:color="auto"/>
                            <w:left w:val="none" w:sz="0" w:space="0" w:color="auto"/>
                            <w:bottom w:val="none" w:sz="0" w:space="0" w:color="auto"/>
                            <w:right w:val="none" w:sz="0" w:space="0" w:color="auto"/>
                          </w:divBdr>
                          <w:divsChild>
                            <w:div w:id="211906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989238">
      <w:bodyDiv w:val="1"/>
      <w:marLeft w:val="0"/>
      <w:marRight w:val="0"/>
      <w:marTop w:val="0"/>
      <w:marBottom w:val="0"/>
      <w:divBdr>
        <w:top w:val="none" w:sz="0" w:space="0" w:color="auto"/>
        <w:left w:val="none" w:sz="0" w:space="0" w:color="auto"/>
        <w:bottom w:val="none" w:sz="0" w:space="0" w:color="auto"/>
        <w:right w:val="none" w:sz="0" w:space="0" w:color="auto"/>
      </w:divBdr>
      <w:divsChild>
        <w:div w:id="1976250845">
          <w:marLeft w:val="0"/>
          <w:marRight w:val="0"/>
          <w:marTop w:val="0"/>
          <w:marBottom w:val="0"/>
          <w:divBdr>
            <w:top w:val="none" w:sz="0" w:space="0" w:color="auto"/>
            <w:left w:val="none" w:sz="0" w:space="0" w:color="auto"/>
            <w:bottom w:val="none" w:sz="0" w:space="0" w:color="auto"/>
            <w:right w:val="none" w:sz="0" w:space="0" w:color="auto"/>
          </w:divBdr>
        </w:div>
      </w:divsChild>
    </w:div>
    <w:div w:id="1764835548">
      <w:bodyDiv w:val="1"/>
      <w:marLeft w:val="0"/>
      <w:marRight w:val="0"/>
      <w:marTop w:val="0"/>
      <w:marBottom w:val="0"/>
      <w:divBdr>
        <w:top w:val="none" w:sz="0" w:space="0" w:color="auto"/>
        <w:left w:val="none" w:sz="0" w:space="0" w:color="auto"/>
        <w:bottom w:val="none" w:sz="0" w:space="0" w:color="auto"/>
        <w:right w:val="none" w:sz="0" w:space="0" w:color="auto"/>
      </w:divBdr>
    </w:div>
    <w:div w:id="1781143680">
      <w:bodyDiv w:val="1"/>
      <w:marLeft w:val="0"/>
      <w:marRight w:val="0"/>
      <w:marTop w:val="0"/>
      <w:marBottom w:val="0"/>
      <w:divBdr>
        <w:top w:val="none" w:sz="0" w:space="0" w:color="auto"/>
        <w:left w:val="none" w:sz="0" w:space="0" w:color="auto"/>
        <w:bottom w:val="none" w:sz="0" w:space="0" w:color="auto"/>
        <w:right w:val="none" w:sz="0" w:space="0" w:color="auto"/>
      </w:divBdr>
    </w:div>
    <w:div w:id="1781563357">
      <w:bodyDiv w:val="1"/>
      <w:marLeft w:val="0"/>
      <w:marRight w:val="0"/>
      <w:marTop w:val="0"/>
      <w:marBottom w:val="0"/>
      <w:divBdr>
        <w:top w:val="none" w:sz="0" w:space="0" w:color="auto"/>
        <w:left w:val="none" w:sz="0" w:space="0" w:color="auto"/>
        <w:bottom w:val="none" w:sz="0" w:space="0" w:color="auto"/>
        <w:right w:val="none" w:sz="0" w:space="0" w:color="auto"/>
      </w:divBdr>
      <w:divsChild>
        <w:div w:id="495264920">
          <w:marLeft w:val="0"/>
          <w:marRight w:val="0"/>
          <w:marTop w:val="0"/>
          <w:marBottom w:val="0"/>
          <w:divBdr>
            <w:top w:val="none" w:sz="0" w:space="0" w:color="auto"/>
            <w:left w:val="none" w:sz="0" w:space="0" w:color="auto"/>
            <w:bottom w:val="none" w:sz="0" w:space="0" w:color="auto"/>
            <w:right w:val="none" w:sz="0" w:space="0" w:color="auto"/>
          </w:divBdr>
          <w:divsChild>
            <w:div w:id="123238519">
              <w:marLeft w:val="0"/>
              <w:marRight w:val="0"/>
              <w:marTop w:val="0"/>
              <w:marBottom w:val="0"/>
              <w:divBdr>
                <w:top w:val="none" w:sz="0" w:space="0" w:color="auto"/>
                <w:left w:val="none" w:sz="0" w:space="0" w:color="auto"/>
                <w:bottom w:val="none" w:sz="0" w:space="0" w:color="auto"/>
                <w:right w:val="none" w:sz="0" w:space="0" w:color="auto"/>
              </w:divBdr>
            </w:div>
            <w:div w:id="633370275">
              <w:marLeft w:val="0"/>
              <w:marRight w:val="0"/>
              <w:marTop w:val="0"/>
              <w:marBottom w:val="0"/>
              <w:divBdr>
                <w:top w:val="none" w:sz="0" w:space="0" w:color="auto"/>
                <w:left w:val="none" w:sz="0" w:space="0" w:color="auto"/>
                <w:bottom w:val="none" w:sz="0" w:space="0" w:color="auto"/>
                <w:right w:val="none" w:sz="0" w:space="0" w:color="auto"/>
              </w:divBdr>
            </w:div>
            <w:div w:id="182670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703">
      <w:bodyDiv w:val="1"/>
      <w:marLeft w:val="0"/>
      <w:marRight w:val="0"/>
      <w:marTop w:val="0"/>
      <w:marBottom w:val="0"/>
      <w:divBdr>
        <w:top w:val="none" w:sz="0" w:space="0" w:color="auto"/>
        <w:left w:val="none" w:sz="0" w:space="0" w:color="auto"/>
        <w:bottom w:val="none" w:sz="0" w:space="0" w:color="auto"/>
        <w:right w:val="none" w:sz="0" w:space="0" w:color="auto"/>
      </w:divBdr>
      <w:divsChild>
        <w:div w:id="198863058">
          <w:marLeft w:val="0"/>
          <w:marRight w:val="0"/>
          <w:marTop w:val="0"/>
          <w:marBottom w:val="0"/>
          <w:divBdr>
            <w:top w:val="none" w:sz="0" w:space="0" w:color="auto"/>
            <w:left w:val="none" w:sz="0" w:space="0" w:color="auto"/>
            <w:bottom w:val="none" w:sz="0" w:space="0" w:color="auto"/>
            <w:right w:val="none" w:sz="0" w:space="0" w:color="auto"/>
          </w:divBdr>
          <w:divsChild>
            <w:div w:id="1069428851">
              <w:marLeft w:val="0"/>
              <w:marRight w:val="0"/>
              <w:marTop w:val="0"/>
              <w:marBottom w:val="0"/>
              <w:divBdr>
                <w:top w:val="none" w:sz="0" w:space="0" w:color="auto"/>
                <w:left w:val="none" w:sz="0" w:space="0" w:color="auto"/>
                <w:bottom w:val="none" w:sz="0" w:space="0" w:color="auto"/>
                <w:right w:val="none" w:sz="0" w:space="0" w:color="auto"/>
              </w:divBdr>
            </w:div>
            <w:div w:id="935946659">
              <w:marLeft w:val="0"/>
              <w:marRight w:val="0"/>
              <w:marTop w:val="0"/>
              <w:marBottom w:val="0"/>
              <w:divBdr>
                <w:top w:val="none" w:sz="0" w:space="0" w:color="auto"/>
                <w:left w:val="none" w:sz="0" w:space="0" w:color="auto"/>
                <w:bottom w:val="none" w:sz="0" w:space="0" w:color="auto"/>
                <w:right w:val="none" w:sz="0" w:space="0" w:color="auto"/>
              </w:divBdr>
            </w:div>
            <w:div w:id="875774845">
              <w:marLeft w:val="0"/>
              <w:marRight w:val="0"/>
              <w:marTop w:val="0"/>
              <w:marBottom w:val="0"/>
              <w:divBdr>
                <w:top w:val="none" w:sz="0" w:space="0" w:color="auto"/>
                <w:left w:val="none" w:sz="0" w:space="0" w:color="auto"/>
                <w:bottom w:val="none" w:sz="0" w:space="0" w:color="auto"/>
                <w:right w:val="none" w:sz="0" w:space="0" w:color="auto"/>
              </w:divBdr>
            </w:div>
            <w:div w:id="10268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726">
      <w:bodyDiv w:val="1"/>
      <w:marLeft w:val="0"/>
      <w:marRight w:val="0"/>
      <w:marTop w:val="0"/>
      <w:marBottom w:val="0"/>
      <w:divBdr>
        <w:top w:val="none" w:sz="0" w:space="0" w:color="auto"/>
        <w:left w:val="none" w:sz="0" w:space="0" w:color="auto"/>
        <w:bottom w:val="none" w:sz="0" w:space="0" w:color="auto"/>
        <w:right w:val="none" w:sz="0" w:space="0" w:color="auto"/>
      </w:divBdr>
    </w:div>
    <w:div w:id="1814251852">
      <w:bodyDiv w:val="1"/>
      <w:marLeft w:val="0"/>
      <w:marRight w:val="0"/>
      <w:marTop w:val="0"/>
      <w:marBottom w:val="0"/>
      <w:divBdr>
        <w:top w:val="none" w:sz="0" w:space="0" w:color="auto"/>
        <w:left w:val="none" w:sz="0" w:space="0" w:color="auto"/>
        <w:bottom w:val="none" w:sz="0" w:space="0" w:color="auto"/>
        <w:right w:val="none" w:sz="0" w:space="0" w:color="auto"/>
      </w:divBdr>
      <w:divsChild>
        <w:div w:id="1517618272">
          <w:marLeft w:val="0"/>
          <w:marRight w:val="0"/>
          <w:marTop w:val="0"/>
          <w:marBottom w:val="0"/>
          <w:divBdr>
            <w:top w:val="none" w:sz="0" w:space="0" w:color="auto"/>
            <w:left w:val="none" w:sz="0" w:space="0" w:color="auto"/>
            <w:bottom w:val="none" w:sz="0" w:space="0" w:color="auto"/>
            <w:right w:val="none" w:sz="0" w:space="0" w:color="auto"/>
          </w:divBdr>
          <w:divsChild>
            <w:div w:id="106680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7176">
      <w:bodyDiv w:val="1"/>
      <w:marLeft w:val="0"/>
      <w:marRight w:val="0"/>
      <w:marTop w:val="0"/>
      <w:marBottom w:val="0"/>
      <w:divBdr>
        <w:top w:val="none" w:sz="0" w:space="0" w:color="auto"/>
        <w:left w:val="none" w:sz="0" w:space="0" w:color="auto"/>
        <w:bottom w:val="none" w:sz="0" w:space="0" w:color="auto"/>
        <w:right w:val="none" w:sz="0" w:space="0" w:color="auto"/>
      </w:divBdr>
    </w:div>
    <w:div w:id="1832480480">
      <w:bodyDiv w:val="1"/>
      <w:marLeft w:val="0"/>
      <w:marRight w:val="0"/>
      <w:marTop w:val="0"/>
      <w:marBottom w:val="0"/>
      <w:divBdr>
        <w:top w:val="none" w:sz="0" w:space="0" w:color="auto"/>
        <w:left w:val="none" w:sz="0" w:space="0" w:color="auto"/>
        <w:bottom w:val="none" w:sz="0" w:space="0" w:color="auto"/>
        <w:right w:val="none" w:sz="0" w:space="0" w:color="auto"/>
      </w:divBdr>
    </w:div>
    <w:div w:id="1847818195">
      <w:bodyDiv w:val="1"/>
      <w:marLeft w:val="0"/>
      <w:marRight w:val="0"/>
      <w:marTop w:val="0"/>
      <w:marBottom w:val="0"/>
      <w:divBdr>
        <w:top w:val="none" w:sz="0" w:space="0" w:color="auto"/>
        <w:left w:val="none" w:sz="0" w:space="0" w:color="auto"/>
        <w:bottom w:val="none" w:sz="0" w:space="0" w:color="auto"/>
        <w:right w:val="none" w:sz="0" w:space="0" w:color="auto"/>
      </w:divBdr>
    </w:div>
    <w:div w:id="1860191766">
      <w:bodyDiv w:val="1"/>
      <w:marLeft w:val="0"/>
      <w:marRight w:val="0"/>
      <w:marTop w:val="0"/>
      <w:marBottom w:val="0"/>
      <w:divBdr>
        <w:top w:val="none" w:sz="0" w:space="0" w:color="auto"/>
        <w:left w:val="none" w:sz="0" w:space="0" w:color="auto"/>
        <w:bottom w:val="none" w:sz="0" w:space="0" w:color="auto"/>
        <w:right w:val="none" w:sz="0" w:space="0" w:color="auto"/>
      </w:divBdr>
    </w:div>
    <w:div w:id="1867592772">
      <w:bodyDiv w:val="1"/>
      <w:marLeft w:val="0"/>
      <w:marRight w:val="0"/>
      <w:marTop w:val="0"/>
      <w:marBottom w:val="0"/>
      <w:divBdr>
        <w:top w:val="none" w:sz="0" w:space="0" w:color="auto"/>
        <w:left w:val="none" w:sz="0" w:space="0" w:color="auto"/>
        <w:bottom w:val="none" w:sz="0" w:space="0" w:color="auto"/>
        <w:right w:val="none" w:sz="0" w:space="0" w:color="auto"/>
      </w:divBdr>
      <w:divsChild>
        <w:div w:id="1362701732">
          <w:marLeft w:val="0"/>
          <w:marRight w:val="0"/>
          <w:marTop w:val="0"/>
          <w:marBottom w:val="0"/>
          <w:divBdr>
            <w:top w:val="none" w:sz="0" w:space="0" w:color="auto"/>
            <w:left w:val="none" w:sz="0" w:space="0" w:color="auto"/>
            <w:bottom w:val="none" w:sz="0" w:space="0" w:color="auto"/>
            <w:right w:val="none" w:sz="0" w:space="0" w:color="auto"/>
          </w:divBdr>
          <w:divsChild>
            <w:div w:id="861360266">
              <w:marLeft w:val="0"/>
              <w:marRight w:val="0"/>
              <w:marTop w:val="0"/>
              <w:marBottom w:val="0"/>
              <w:divBdr>
                <w:top w:val="none" w:sz="0" w:space="0" w:color="auto"/>
                <w:left w:val="none" w:sz="0" w:space="0" w:color="auto"/>
                <w:bottom w:val="none" w:sz="0" w:space="0" w:color="auto"/>
                <w:right w:val="none" w:sz="0" w:space="0" w:color="auto"/>
              </w:divBdr>
            </w:div>
            <w:div w:id="172644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338">
      <w:bodyDiv w:val="1"/>
      <w:marLeft w:val="0"/>
      <w:marRight w:val="0"/>
      <w:marTop w:val="0"/>
      <w:marBottom w:val="0"/>
      <w:divBdr>
        <w:top w:val="none" w:sz="0" w:space="0" w:color="auto"/>
        <w:left w:val="none" w:sz="0" w:space="0" w:color="auto"/>
        <w:bottom w:val="none" w:sz="0" w:space="0" w:color="auto"/>
        <w:right w:val="none" w:sz="0" w:space="0" w:color="auto"/>
      </w:divBdr>
    </w:div>
    <w:div w:id="1880431509">
      <w:bodyDiv w:val="1"/>
      <w:marLeft w:val="0"/>
      <w:marRight w:val="0"/>
      <w:marTop w:val="0"/>
      <w:marBottom w:val="0"/>
      <w:divBdr>
        <w:top w:val="none" w:sz="0" w:space="0" w:color="auto"/>
        <w:left w:val="none" w:sz="0" w:space="0" w:color="auto"/>
        <w:bottom w:val="none" w:sz="0" w:space="0" w:color="auto"/>
        <w:right w:val="none" w:sz="0" w:space="0" w:color="auto"/>
      </w:divBdr>
      <w:divsChild>
        <w:div w:id="1714576914">
          <w:marLeft w:val="0"/>
          <w:marRight w:val="0"/>
          <w:marTop w:val="0"/>
          <w:marBottom w:val="0"/>
          <w:divBdr>
            <w:top w:val="none" w:sz="0" w:space="0" w:color="auto"/>
            <w:left w:val="none" w:sz="0" w:space="0" w:color="auto"/>
            <w:bottom w:val="none" w:sz="0" w:space="0" w:color="auto"/>
            <w:right w:val="none" w:sz="0" w:space="0" w:color="auto"/>
          </w:divBdr>
          <w:divsChild>
            <w:div w:id="260840023">
              <w:marLeft w:val="0"/>
              <w:marRight w:val="0"/>
              <w:marTop w:val="0"/>
              <w:marBottom w:val="0"/>
              <w:divBdr>
                <w:top w:val="none" w:sz="0" w:space="0" w:color="auto"/>
                <w:left w:val="none" w:sz="0" w:space="0" w:color="auto"/>
                <w:bottom w:val="none" w:sz="0" w:space="0" w:color="auto"/>
                <w:right w:val="none" w:sz="0" w:space="0" w:color="auto"/>
              </w:divBdr>
            </w:div>
            <w:div w:id="11825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1757">
      <w:bodyDiv w:val="1"/>
      <w:marLeft w:val="0"/>
      <w:marRight w:val="0"/>
      <w:marTop w:val="0"/>
      <w:marBottom w:val="0"/>
      <w:divBdr>
        <w:top w:val="none" w:sz="0" w:space="0" w:color="auto"/>
        <w:left w:val="none" w:sz="0" w:space="0" w:color="auto"/>
        <w:bottom w:val="none" w:sz="0" w:space="0" w:color="auto"/>
        <w:right w:val="none" w:sz="0" w:space="0" w:color="auto"/>
      </w:divBdr>
    </w:div>
    <w:div w:id="1901092492">
      <w:bodyDiv w:val="1"/>
      <w:marLeft w:val="0"/>
      <w:marRight w:val="0"/>
      <w:marTop w:val="0"/>
      <w:marBottom w:val="0"/>
      <w:divBdr>
        <w:top w:val="none" w:sz="0" w:space="0" w:color="auto"/>
        <w:left w:val="none" w:sz="0" w:space="0" w:color="auto"/>
        <w:bottom w:val="none" w:sz="0" w:space="0" w:color="auto"/>
        <w:right w:val="none" w:sz="0" w:space="0" w:color="auto"/>
      </w:divBdr>
    </w:div>
    <w:div w:id="1908760389">
      <w:bodyDiv w:val="1"/>
      <w:marLeft w:val="0"/>
      <w:marRight w:val="0"/>
      <w:marTop w:val="0"/>
      <w:marBottom w:val="0"/>
      <w:divBdr>
        <w:top w:val="none" w:sz="0" w:space="0" w:color="auto"/>
        <w:left w:val="none" w:sz="0" w:space="0" w:color="auto"/>
        <w:bottom w:val="none" w:sz="0" w:space="0" w:color="auto"/>
        <w:right w:val="none" w:sz="0" w:space="0" w:color="auto"/>
      </w:divBdr>
    </w:div>
    <w:div w:id="1913857493">
      <w:bodyDiv w:val="1"/>
      <w:marLeft w:val="0"/>
      <w:marRight w:val="0"/>
      <w:marTop w:val="0"/>
      <w:marBottom w:val="0"/>
      <w:divBdr>
        <w:top w:val="none" w:sz="0" w:space="0" w:color="auto"/>
        <w:left w:val="none" w:sz="0" w:space="0" w:color="auto"/>
        <w:bottom w:val="none" w:sz="0" w:space="0" w:color="auto"/>
        <w:right w:val="none" w:sz="0" w:space="0" w:color="auto"/>
      </w:divBdr>
    </w:div>
    <w:div w:id="1919510556">
      <w:bodyDiv w:val="1"/>
      <w:marLeft w:val="0"/>
      <w:marRight w:val="0"/>
      <w:marTop w:val="0"/>
      <w:marBottom w:val="0"/>
      <w:divBdr>
        <w:top w:val="none" w:sz="0" w:space="0" w:color="auto"/>
        <w:left w:val="none" w:sz="0" w:space="0" w:color="auto"/>
        <w:bottom w:val="none" w:sz="0" w:space="0" w:color="auto"/>
        <w:right w:val="none" w:sz="0" w:space="0" w:color="auto"/>
      </w:divBdr>
      <w:divsChild>
        <w:div w:id="621766059">
          <w:marLeft w:val="0"/>
          <w:marRight w:val="0"/>
          <w:marTop w:val="0"/>
          <w:marBottom w:val="0"/>
          <w:divBdr>
            <w:top w:val="none" w:sz="0" w:space="0" w:color="auto"/>
            <w:left w:val="none" w:sz="0" w:space="0" w:color="auto"/>
            <w:bottom w:val="none" w:sz="0" w:space="0" w:color="auto"/>
            <w:right w:val="none" w:sz="0" w:space="0" w:color="auto"/>
          </w:divBdr>
        </w:div>
      </w:divsChild>
    </w:div>
    <w:div w:id="1932157489">
      <w:bodyDiv w:val="1"/>
      <w:marLeft w:val="0"/>
      <w:marRight w:val="0"/>
      <w:marTop w:val="0"/>
      <w:marBottom w:val="0"/>
      <w:divBdr>
        <w:top w:val="none" w:sz="0" w:space="0" w:color="auto"/>
        <w:left w:val="none" w:sz="0" w:space="0" w:color="auto"/>
        <w:bottom w:val="none" w:sz="0" w:space="0" w:color="auto"/>
        <w:right w:val="none" w:sz="0" w:space="0" w:color="auto"/>
      </w:divBdr>
    </w:div>
    <w:div w:id="1945458238">
      <w:bodyDiv w:val="1"/>
      <w:marLeft w:val="0"/>
      <w:marRight w:val="0"/>
      <w:marTop w:val="0"/>
      <w:marBottom w:val="0"/>
      <w:divBdr>
        <w:top w:val="none" w:sz="0" w:space="0" w:color="auto"/>
        <w:left w:val="none" w:sz="0" w:space="0" w:color="auto"/>
        <w:bottom w:val="none" w:sz="0" w:space="0" w:color="auto"/>
        <w:right w:val="none" w:sz="0" w:space="0" w:color="auto"/>
      </w:divBdr>
    </w:div>
    <w:div w:id="1967005457">
      <w:bodyDiv w:val="1"/>
      <w:marLeft w:val="0"/>
      <w:marRight w:val="0"/>
      <w:marTop w:val="0"/>
      <w:marBottom w:val="0"/>
      <w:divBdr>
        <w:top w:val="none" w:sz="0" w:space="0" w:color="auto"/>
        <w:left w:val="none" w:sz="0" w:space="0" w:color="auto"/>
        <w:bottom w:val="none" w:sz="0" w:space="0" w:color="auto"/>
        <w:right w:val="none" w:sz="0" w:space="0" w:color="auto"/>
      </w:divBdr>
    </w:div>
    <w:div w:id="1982688582">
      <w:bodyDiv w:val="1"/>
      <w:marLeft w:val="0"/>
      <w:marRight w:val="0"/>
      <w:marTop w:val="0"/>
      <w:marBottom w:val="0"/>
      <w:divBdr>
        <w:top w:val="none" w:sz="0" w:space="0" w:color="auto"/>
        <w:left w:val="none" w:sz="0" w:space="0" w:color="auto"/>
        <w:bottom w:val="none" w:sz="0" w:space="0" w:color="auto"/>
        <w:right w:val="none" w:sz="0" w:space="0" w:color="auto"/>
      </w:divBdr>
      <w:divsChild>
        <w:div w:id="1439132739">
          <w:marLeft w:val="0"/>
          <w:marRight w:val="0"/>
          <w:marTop w:val="0"/>
          <w:marBottom w:val="0"/>
          <w:divBdr>
            <w:top w:val="none" w:sz="0" w:space="0" w:color="auto"/>
            <w:left w:val="none" w:sz="0" w:space="0" w:color="auto"/>
            <w:bottom w:val="none" w:sz="0" w:space="0" w:color="auto"/>
            <w:right w:val="none" w:sz="0" w:space="0" w:color="auto"/>
          </w:divBdr>
        </w:div>
      </w:divsChild>
    </w:div>
    <w:div w:id="1994330347">
      <w:bodyDiv w:val="1"/>
      <w:marLeft w:val="0"/>
      <w:marRight w:val="0"/>
      <w:marTop w:val="0"/>
      <w:marBottom w:val="0"/>
      <w:divBdr>
        <w:top w:val="none" w:sz="0" w:space="0" w:color="auto"/>
        <w:left w:val="none" w:sz="0" w:space="0" w:color="auto"/>
        <w:bottom w:val="none" w:sz="0" w:space="0" w:color="auto"/>
        <w:right w:val="none" w:sz="0" w:space="0" w:color="auto"/>
      </w:divBdr>
    </w:div>
    <w:div w:id="1997033698">
      <w:bodyDiv w:val="1"/>
      <w:marLeft w:val="0"/>
      <w:marRight w:val="0"/>
      <w:marTop w:val="0"/>
      <w:marBottom w:val="0"/>
      <w:divBdr>
        <w:top w:val="none" w:sz="0" w:space="0" w:color="auto"/>
        <w:left w:val="none" w:sz="0" w:space="0" w:color="auto"/>
        <w:bottom w:val="none" w:sz="0" w:space="0" w:color="auto"/>
        <w:right w:val="none" w:sz="0" w:space="0" w:color="auto"/>
      </w:divBdr>
      <w:divsChild>
        <w:div w:id="527837190">
          <w:marLeft w:val="0"/>
          <w:marRight w:val="0"/>
          <w:marTop w:val="0"/>
          <w:marBottom w:val="0"/>
          <w:divBdr>
            <w:top w:val="none" w:sz="0" w:space="0" w:color="auto"/>
            <w:left w:val="none" w:sz="0" w:space="0" w:color="auto"/>
            <w:bottom w:val="none" w:sz="0" w:space="0" w:color="auto"/>
            <w:right w:val="none" w:sz="0" w:space="0" w:color="auto"/>
          </w:divBdr>
          <w:divsChild>
            <w:div w:id="13081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5148">
      <w:bodyDiv w:val="1"/>
      <w:marLeft w:val="0"/>
      <w:marRight w:val="0"/>
      <w:marTop w:val="0"/>
      <w:marBottom w:val="0"/>
      <w:divBdr>
        <w:top w:val="none" w:sz="0" w:space="0" w:color="auto"/>
        <w:left w:val="none" w:sz="0" w:space="0" w:color="auto"/>
        <w:bottom w:val="none" w:sz="0" w:space="0" w:color="auto"/>
        <w:right w:val="none" w:sz="0" w:space="0" w:color="auto"/>
      </w:divBdr>
      <w:divsChild>
        <w:div w:id="692027257">
          <w:marLeft w:val="0"/>
          <w:marRight w:val="0"/>
          <w:marTop w:val="0"/>
          <w:marBottom w:val="0"/>
          <w:divBdr>
            <w:top w:val="none" w:sz="0" w:space="0" w:color="auto"/>
            <w:left w:val="none" w:sz="0" w:space="0" w:color="auto"/>
            <w:bottom w:val="none" w:sz="0" w:space="0" w:color="auto"/>
            <w:right w:val="none" w:sz="0" w:space="0" w:color="auto"/>
          </w:divBdr>
          <w:divsChild>
            <w:div w:id="214317301">
              <w:marLeft w:val="0"/>
              <w:marRight w:val="0"/>
              <w:marTop w:val="0"/>
              <w:marBottom w:val="0"/>
              <w:divBdr>
                <w:top w:val="none" w:sz="0" w:space="0" w:color="auto"/>
                <w:left w:val="none" w:sz="0" w:space="0" w:color="auto"/>
                <w:bottom w:val="none" w:sz="0" w:space="0" w:color="auto"/>
                <w:right w:val="none" w:sz="0" w:space="0" w:color="auto"/>
              </w:divBdr>
            </w:div>
            <w:div w:id="877161924">
              <w:marLeft w:val="0"/>
              <w:marRight w:val="0"/>
              <w:marTop w:val="0"/>
              <w:marBottom w:val="0"/>
              <w:divBdr>
                <w:top w:val="none" w:sz="0" w:space="0" w:color="auto"/>
                <w:left w:val="none" w:sz="0" w:space="0" w:color="auto"/>
                <w:bottom w:val="none" w:sz="0" w:space="0" w:color="auto"/>
                <w:right w:val="none" w:sz="0" w:space="0" w:color="auto"/>
              </w:divBdr>
            </w:div>
            <w:div w:id="443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7181">
      <w:bodyDiv w:val="1"/>
      <w:marLeft w:val="0"/>
      <w:marRight w:val="0"/>
      <w:marTop w:val="0"/>
      <w:marBottom w:val="0"/>
      <w:divBdr>
        <w:top w:val="none" w:sz="0" w:space="0" w:color="auto"/>
        <w:left w:val="none" w:sz="0" w:space="0" w:color="auto"/>
        <w:bottom w:val="none" w:sz="0" w:space="0" w:color="auto"/>
        <w:right w:val="none" w:sz="0" w:space="0" w:color="auto"/>
      </w:divBdr>
      <w:divsChild>
        <w:div w:id="2127550">
          <w:marLeft w:val="0"/>
          <w:marRight w:val="0"/>
          <w:marTop w:val="100"/>
          <w:marBottom w:val="100"/>
          <w:divBdr>
            <w:top w:val="none" w:sz="0" w:space="0" w:color="auto"/>
            <w:left w:val="none" w:sz="0" w:space="0" w:color="auto"/>
            <w:bottom w:val="none" w:sz="0" w:space="0" w:color="auto"/>
            <w:right w:val="none" w:sz="0" w:space="0" w:color="auto"/>
          </w:divBdr>
          <w:divsChild>
            <w:div w:id="340621270">
              <w:marLeft w:val="0"/>
              <w:marRight w:val="0"/>
              <w:marTop w:val="0"/>
              <w:marBottom w:val="0"/>
              <w:divBdr>
                <w:top w:val="none" w:sz="0" w:space="0" w:color="auto"/>
                <w:left w:val="none" w:sz="0" w:space="0" w:color="auto"/>
                <w:bottom w:val="none" w:sz="0" w:space="0" w:color="auto"/>
                <w:right w:val="none" w:sz="0" w:space="0" w:color="auto"/>
              </w:divBdr>
              <w:divsChild>
                <w:div w:id="11364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92216">
      <w:bodyDiv w:val="1"/>
      <w:marLeft w:val="0"/>
      <w:marRight w:val="0"/>
      <w:marTop w:val="0"/>
      <w:marBottom w:val="0"/>
      <w:divBdr>
        <w:top w:val="none" w:sz="0" w:space="0" w:color="auto"/>
        <w:left w:val="none" w:sz="0" w:space="0" w:color="auto"/>
        <w:bottom w:val="none" w:sz="0" w:space="0" w:color="auto"/>
        <w:right w:val="none" w:sz="0" w:space="0" w:color="auto"/>
      </w:divBdr>
      <w:divsChild>
        <w:div w:id="569465833">
          <w:marLeft w:val="0"/>
          <w:marRight w:val="0"/>
          <w:marTop w:val="0"/>
          <w:marBottom w:val="0"/>
          <w:divBdr>
            <w:top w:val="none" w:sz="0" w:space="0" w:color="auto"/>
            <w:left w:val="none" w:sz="0" w:space="0" w:color="auto"/>
            <w:bottom w:val="none" w:sz="0" w:space="0" w:color="auto"/>
            <w:right w:val="none" w:sz="0" w:space="0" w:color="auto"/>
          </w:divBdr>
          <w:divsChild>
            <w:div w:id="609436961">
              <w:marLeft w:val="0"/>
              <w:marRight w:val="0"/>
              <w:marTop w:val="0"/>
              <w:marBottom w:val="0"/>
              <w:divBdr>
                <w:top w:val="none" w:sz="0" w:space="0" w:color="auto"/>
                <w:left w:val="none" w:sz="0" w:space="0" w:color="auto"/>
                <w:bottom w:val="none" w:sz="0" w:space="0" w:color="auto"/>
                <w:right w:val="none" w:sz="0" w:space="0" w:color="auto"/>
              </w:divBdr>
            </w:div>
          </w:divsChild>
        </w:div>
        <w:div w:id="965433068">
          <w:marLeft w:val="0"/>
          <w:marRight w:val="0"/>
          <w:marTop w:val="120"/>
          <w:marBottom w:val="0"/>
          <w:divBdr>
            <w:top w:val="none" w:sz="0" w:space="0" w:color="auto"/>
            <w:left w:val="none" w:sz="0" w:space="0" w:color="auto"/>
            <w:bottom w:val="none" w:sz="0" w:space="0" w:color="auto"/>
            <w:right w:val="none" w:sz="0" w:space="0" w:color="auto"/>
          </w:divBdr>
          <w:divsChild>
            <w:div w:id="665746599">
              <w:marLeft w:val="0"/>
              <w:marRight w:val="0"/>
              <w:marTop w:val="0"/>
              <w:marBottom w:val="0"/>
              <w:divBdr>
                <w:top w:val="none" w:sz="0" w:space="0" w:color="auto"/>
                <w:left w:val="none" w:sz="0" w:space="0" w:color="auto"/>
                <w:bottom w:val="none" w:sz="0" w:space="0" w:color="auto"/>
                <w:right w:val="none" w:sz="0" w:space="0" w:color="auto"/>
              </w:divBdr>
            </w:div>
          </w:divsChild>
        </w:div>
        <w:div w:id="1119953365">
          <w:marLeft w:val="0"/>
          <w:marRight w:val="0"/>
          <w:marTop w:val="120"/>
          <w:marBottom w:val="0"/>
          <w:divBdr>
            <w:top w:val="none" w:sz="0" w:space="0" w:color="auto"/>
            <w:left w:val="none" w:sz="0" w:space="0" w:color="auto"/>
            <w:bottom w:val="none" w:sz="0" w:space="0" w:color="auto"/>
            <w:right w:val="none" w:sz="0" w:space="0" w:color="auto"/>
          </w:divBdr>
          <w:divsChild>
            <w:div w:id="10050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9971">
      <w:bodyDiv w:val="1"/>
      <w:marLeft w:val="0"/>
      <w:marRight w:val="0"/>
      <w:marTop w:val="0"/>
      <w:marBottom w:val="0"/>
      <w:divBdr>
        <w:top w:val="none" w:sz="0" w:space="0" w:color="auto"/>
        <w:left w:val="none" w:sz="0" w:space="0" w:color="auto"/>
        <w:bottom w:val="none" w:sz="0" w:space="0" w:color="auto"/>
        <w:right w:val="none" w:sz="0" w:space="0" w:color="auto"/>
      </w:divBdr>
    </w:div>
    <w:div w:id="2032804247">
      <w:bodyDiv w:val="1"/>
      <w:marLeft w:val="0"/>
      <w:marRight w:val="0"/>
      <w:marTop w:val="0"/>
      <w:marBottom w:val="0"/>
      <w:divBdr>
        <w:top w:val="none" w:sz="0" w:space="0" w:color="auto"/>
        <w:left w:val="none" w:sz="0" w:space="0" w:color="auto"/>
        <w:bottom w:val="none" w:sz="0" w:space="0" w:color="auto"/>
        <w:right w:val="none" w:sz="0" w:space="0" w:color="auto"/>
      </w:divBdr>
      <w:divsChild>
        <w:div w:id="2083217858">
          <w:marLeft w:val="0"/>
          <w:marRight w:val="0"/>
          <w:marTop w:val="0"/>
          <w:marBottom w:val="0"/>
          <w:divBdr>
            <w:top w:val="none" w:sz="0" w:space="0" w:color="auto"/>
            <w:left w:val="none" w:sz="0" w:space="0" w:color="auto"/>
            <w:bottom w:val="none" w:sz="0" w:space="0" w:color="auto"/>
            <w:right w:val="none" w:sz="0" w:space="0" w:color="auto"/>
          </w:divBdr>
        </w:div>
      </w:divsChild>
    </w:div>
    <w:div w:id="2035185538">
      <w:bodyDiv w:val="1"/>
      <w:marLeft w:val="0"/>
      <w:marRight w:val="0"/>
      <w:marTop w:val="0"/>
      <w:marBottom w:val="0"/>
      <w:divBdr>
        <w:top w:val="none" w:sz="0" w:space="0" w:color="auto"/>
        <w:left w:val="none" w:sz="0" w:space="0" w:color="auto"/>
        <w:bottom w:val="none" w:sz="0" w:space="0" w:color="auto"/>
        <w:right w:val="none" w:sz="0" w:space="0" w:color="auto"/>
      </w:divBdr>
    </w:div>
    <w:div w:id="2039772797">
      <w:bodyDiv w:val="1"/>
      <w:marLeft w:val="0"/>
      <w:marRight w:val="0"/>
      <w:marTop w:val="0"/>
      <w:marBottom w:val="0"/>
      <w:divBdr>
        <w:top w:val="none" w:sz="0" w:space="0" w:color="auto"/>
        <w:left w:val="none" w:sz="0" w:space="0" w:color="auto"/>
        <w:bottom w:val="none" w:sz="0" w:space="0" w:color="auto"/>
        <w:right w:val="none" w:sz="0" w:space="0" w:color="auto"/>
      </w:divBdr>
    </w:div>
    <w:div w:id="2059890145">
      <w:bodyDiv w:val="1"/>
      <w:marLeft w:val="0"/>
      <w:marRight w:val="0"/>
      <w:marTop w:val="0"/>
      <w:marBottom w:val="0"/>
      <w:divBdr>
        <w:top w:val="none" w:sz="0" w:space="0" w:color="auto"/>
        <w:left w:val="none" w:sz="0" w:space="0" w:color="auto"/>
        <w:bottom w:val="none" w:sz="0" w:space="0" w:color="auto"/>
        <w:right w:val="none" w:sz="0" w:space="0" w:color="auto"/>
      </w:divBdr>
    </w:div>
    <w:div w:id="2076466440">
      <w:bodyDiv w:val="1"/>
      <w:marLeft w:val="0"/>
      <w:marRight w:val="0"/>
      <w:marTop w:val="0"/>
      <w:marBottom w:val="0"/>
      <w:divBdr>
        <w:top w:val="none" w:sz="0" w:space="0" w:color="auto"/>
        <w:left w:val="none" w:sz="0" w:space="0" w:color="auto"/>
        <w:bottom w:val="none" w:sz="0" w:space="0" w:color="auto"/>
        <w:right w:val="none" w:sz="0" w:space="0" w:color="auto"/>
      </w:divBdr>
    </w:div>
    <w:div w:id="2081903493">
      <w:bodyDiv w:val="1"/>
      <w:marLeft w:val="0"/>
      <w:marRight w:val="0"/>
      <w:marTop w:val="0"/>
      <w:marBottom w:val="0"/>
      <w:divBdr>
        <w:top w:val="none" w:sz="0" w:space="0" w:color="auto"/>
        <w:left w:val="none" w:sz="0" w:space="0" w:color="auto"/>
        <w:bottom w:val="none" w:sz="0" w:space="0" w:color="auto"/>
        <w:right w:val="none" w:sz="0" w:space="0" w:color="auto"/>
      </w:divBdr>
      <w:divsChild>
        <w:div w:id="2003778644">
          <w:marLeft w:val="0"/>
          <w:marRight w:val="0"/>
          <w:marTop w:val="0"/>
          <w:marBottom w:val="0"/>
          <w:divBdr>
            <w:top w:val="none" w:sz="0" w:space="0" w:color="auto"/>
            <w:left w:val="none" w:sz="0" w:space="0" w:color="auto"/>
            <w:bottom w:val="none" w:sz="0" w:space="0" w:color="auto"/>
            <w:right w:val="none" w:sz="0" w:space="0" w:color="auto"/>
          </w:divBdr>
          <w:divsChild>
            <w:div w:id="15465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9622">
      <w:bodyDiv w:val="1"/>
      <w:marLeft w:val="0"/>
      <w:marRight w:val="0"/>
      <w:marTop w:val="0"/>
      <w:marBottom w:val="0"/>
      <w:divBdr>
        <w:top w:val="none" w:sz="0" w:space="0" w:color="auto"/>
        <w:left w:val="none" w:sz="0" w:space="0" w:color="auto"/>
        <w:bottom w:val="none" w:sz="0" w:space="0" w:color="auto"/>
        <w:right w:val="none" w:sz="0" w:space="0" w:color="auto"/>
      </w:divBdr>
    </w:div>
    <w:div w:id="2140997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79F434A84DA7458F9DAD575047D02F" ma:contentTypeVersion="14" ma:contentTypeDescription="Create a new document." ma:contentTypeScope="" ma:versionID="2dd66fca85758e4025711b84ad5af7c6">
  <xsd:schema xmlns:xsd="http://www.w3.org/2001/XMLSchema" xmlns:xs="http://www.w3.org/2001/XMLSchema" xmlns:p="http://schemas.microsoft.com/office/2006/metadata/properties" xmlns:ns3="5058aa39-ffd0-4a1f-9b17-d9fa9048847f" xmlns:ns4="62f629de-95b1-4fd0-b17c-ab9e68daa212" targetNamespace="http://schemas.microsoft.com/office/2006/metadata/properties" ma:root="true" ma:fieldsID="b1a61672723f29e325d3ab58fd7afb7b" ns3:_="" ns4:_="">
    <xsd:import namespace="5058aa39-ffd0-4a1f-9b17-d9fa9048847f"/>
    <xsd:import namespace="62f629de-95b1-4fd0-b17c-ab9e68daa21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SearchProperties"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8aa39-ffd0-4a1f-9b17-d9fa9048847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2f629de-95b1-4fd0-b17c-ab9e68daa21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0E1990-29ED-4B2D-B3DC-FF66C9F59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8aa39-ffd0-4a1f-9b17-d9fa9048847f"/>
    <ds:schemaRef ds:uri="62f629de-95b1-4fd0-b17c-ab9e68daa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07E244-9A5C-42A3-A7AA-340EABB02A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C704AF9-A844-4F40-B89D-BB4BF95B6086}">
  <ds:schemaRefs>
    <ds:schemaRef ds:uri="http://schemas.openxmlformats.org/officeDocument/2006/bibliography"/>
  </ds:schemaRefs>
</ds:datastoreItem>
</file>

<file path=customXml/itemProps4.xml><?xml version="1.0" encoding="utf-8"?>
<ds:datastoreItem xmlns:ds="http://schemas.openxmlformats.org/officeDocument/2006/customXml" ds:itemID="{9FA719DE-D5D2-407B-A8AA-77308F9F3F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22</Pages>
  <Words>4998</Words>
  <Characters>28493</Characters>
  <Application>Microsoft Office Word</Application>
  <DocSecurity>0</DocSecurity>
  <Lines>237</Lines>
  <Paragraphs>66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สุจิตรา ปานการะเกตุ</dc:creator>
  <cp:keywords/>
  <dc:description/>
  <cp:lastModifiedBy>กฤติยา ถนอมใจเกษม</cp:lastModifiedBy>
  <cp:revision>28</cp:revision>
  <cp:lastPrinted>2025-04-21T16:31:00Z</cp:lastPrinted>
  <dcterms:created xsi:type="dcterms:W3CDTF">2025-07-20T14:53:00Z</dcterms:created>
  <dcterms:modified xsi:type="dcterms:W3CDTF">2026-01-20T16:59:00Z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0x0101008E79F434A84DA7458F9DAD575047D02F</vt:lpwstr>
  </property>
</Properties>
</file>