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2"/>
        </w:rPr>
        <w:t>HỢP ĐỒNG KINH TẾ MẪU</w:t>
        <w:br/>
        <w:t>Mã hồ sơ: {d.docId}</w:t>
        <w:br/>
      </w:r>
    </w:p>
    <w:p>
      <w:r>
        <w:t>Tên hợp đồng: {d.title}</w:t>
        <w:br/>
        <w:t>Ngày tạo: {d.createdDate}</w:t>
        <w:br/>
        <w:t>Người lập: {d.createdBy}</w:t>
        <w:br/>
        <w:t>Đối tác liên kết: {d.partnerName}</w:t>
        <w:br/>
        <w:t>Giá trị hợp đồng: {d.amount} VNĐ</w:t>
        <w:br/>
        <w:br/>
        <w:t>ĐIỀU 1: NỘI DUNG THỎA THUẬN</w:t>
        <w:br/>
        <w:t>Bên A đồng ý ký kết hợp đồng thương mại với Bên B ({d.partnerName}) liên quan đến các thỏa thuận cung cấp dịch vụ được quy định chi tiết trong hồ sơ giao dịch.</w:t>
        <w:br/>
        <w:br/>
        <w:t>ĐIỀU 2: PHƯƠNG THỨC THANH TOÁN</w:t>
        <w:br/>
        <w:t>Bên A chịu trách nhiệm thanh toán số tiền {d.amount} VNĐ cho Bên B theo hình thức chuyển khoản.</w:t>
        <w:br/>
        <w:br/>
        <w:t>ĐẠI DIỆN BÊN A                                              ĐẠI DIỆN BÊN B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2026-06-24T06:35:51Z</dcterms:created>
  <dc:creator>Apache POI</dc:creator>
</cp:coreProperties>
</file>