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60" w:rsidRPr="00F41A59" w:rsidRDefault="00690C8F" w:rsidP="00F41A5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-609600</wp:posOffset>
            </wp:positionV>
            <wp:extent cx="4791075" cy="3276600"/>
            <wp:effectExtent l="19050" t="0" r="9525" b="0"/>
            <wp:wrapTopAndBottom/>
            <wp:docPr id="1" name="รูปภาพ 0" descr="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>จากกราฟข้างต้นจะ</w:t>
      </w:r>
      <w:proofErr w:type="spellStart"/>
      <w:r w:rsidR="00F41A59" w:rsidRPr="00F41A59">
        <w:rPr>
          <w:rFonts w:asciiTheme="majorBidi" w:hAnsiTheme="majorBidi" w:cstheme="majorBidi"/>
          <w:sz w:val="32"/>
          <w:szCs w:val="32"/>
          <w:cs/>
        </w:rPr>
        <w:t>สังเกตุ</w:t>
      </w:r>
      <w:proofErr w:type="spellEnd"/>
      <w:r w:rsidR="00F41A59" w:rsidRPr="00F41A59">
        <w:rPr>
          <w:rFonts w:asciiTheme="majorBidi" w:hAnsiTheme="majorBidi" w:cstheme="majorBidi"/>
          <w:sz w:val="32"/>
          <w:szCs w:val="32"/>
          <w:cs/>
        </w:rPr>
        <w:t>ได้ว่าความสัมพันธ์ของจำนวนนักท่องเที่ยวที่มีช่วงอายุต่ำกว่า25ปี อายุ55-64ปีและช่วงอายุ65ปีขึ้นไปจะมีทิศทางของจำนวนที่เพิ่ม/ลดไปในทิศทางเดียวกัน อาจเป็นเพราะนักท่องเที่ยวในช่วงวัยนี้มักเดินทางมาท่องเที่ยงกับเป็นครอบครัวจึงทำให้กราฟมีความสัมพันธ์กันสูงและจาก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  <w:cs/>
        </w:rPr>
        <w:t>ข้อมูลจาก กรมการท่องเที่ยวแห่งชาติจีน (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</w:rPr>
        <w:t xml:space="preserve">China National Tourism Administration – CNTA) 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  <w:cs/>
        </w:rPr>
        <w:t xml:space="preserve">เผยตัวเลขนักท่องเที่ยวจีนที่เดินทางไปเที่ยวต่างประเทศในปี 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</w:rPr>
        <w:t>2558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>ที่มี</w:t>
      </w:r>
      <w:r w:rsidR="00F41A59" w:rsidRPr="00F41A59">
        <w:rPr>
          <w:rStyle w:val="a3"/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รูปแบบการท่องเที่ยวของชาวจีน</w:t>
      </w:r>
      <w:r w:rsidR="00F41A59" w:rsidRPr="00F41A59">
        <w:rPr>
          <w:rStyle w:val="a3"/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 </w:t>
      </w:r>
      <w:r w:rsidR="00F41A59" w:rsidRPr="00F41A59">
        <w:rPr>
          <w:rStyle w:val="a3"/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โดยการท่องเที่ยวเป็นครอบครัว มีสัดส่วนสูงถึง </w:t>
      </w:r>
      <w:r w:rsidR="00F41A59" w:rsidRPr="00F41A59">
        <w:rPr>
          <w:rStyle w:val="a3"/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25%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</w:rPr>
        <w:t> 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  <w:cs/>
        </w:rPr>
        <w:t xml:space="preserve">โดยเป็นคนที่เกิดในยุค 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</w:rPr>
        <w:t xml:space="preserve">60s – 70s </w:t>
      </w:r>
      <w:r w:rsidR="00F41A59" w:rsidRPr="00F41A59">
        <w:rPr>
          <w:rFonts w:asciiTheme="majorBidi" w:hAnsiTheme="majorBidi" w:cstheme="majorBidi"/>
          <w:color w:val="3E3E3E"/>
          <w:sz w:val="32"/>
          <w:szCs w:val="32"/>
          <w:shd w:val="clear" w:color="auto" w:fill="FFFFFF"/>
          <w:cs/>
        </w:rPr>
        <w:t>คนกลุ่มนี้มักมีหน้าที่ในการหาเลี้ยงครอบครัว และมองว่าการท่องเที่ยวเป็นการสร้างความสัมพันธ์กับคนในครอบครัว โดยจะเลือกที่พักที่ปลอดภัยและเหมาะสำหรับครอบครัวเป็นหลัก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 xml:space="preserve"> และจากข้อมูลดังกล่าวที่การท่องเที่ยวแบบครอบครัวจะเน้นความปลอดภัยและเหมาะสมสำหรับครอบครัวนั้นยังมีข้อมูลจากก</w:t>
      </w:r>
      <w:r w:rsidR="00F41A59" w:rsidRPr="00F41A59">
        <w:rPr>
          <w:rStyle w:val="style135"/>
          <w:rFonts w:asciiTheme="majorBidi" w:hAnsiTheme="majorBidi" w:cstheme="majorBidi"/>
          <w:sz w:val="32"/>
          <w:szCs w:val="32"/>
          <w:cs/>
        </w:rPr>
        <w:t>รุงเทพ</w:t>
      </w:r>
      <w:proofErr w:type="spellStart"/>
      <w:r w:rsidR="00F41A59" w:rsidRPr="00F41A59">
        <w:rPr>
          <w:rStyle w:val="style135"/>
          <w:rFonts w:asciiTheme="majorBidi" w:hAnsiTheme="majorBidi" w:cstheme="majorBidi"/>
          <w:sz w:val="32"/>
          <w:szCs w:val="32"/>
          <w:cs/>
        </w:rPr>
        <w:t>โพลล์</w:t>
      </w:r>
      <w:proofErr w:type="spellEnd"/>
      <w:r w:rsidR="00F41A59" w:rsidRPr="00F41A59">
        <w:rPr>
          <w:rStyle w:val="style135"/>
          <w:rFonts w:asciiTheme="majorBidi" w:hAnsiTheme="majorBidi" w:cstheme="majorBidi"/>
          <w:sz w:val="32"/>
          <w:szCs w:val="32"/>
          <w:cs/>
        </w:rPr>
        <w:t>โดยศูนย์วิจัยมหาวิทยาลัยกรุงเทพ</w:t>
      </w:r>
      <w:r w:rsidR="00F41A59" w:rsidRPr="00F41A59">
        <w:rPr>
          <w:rFonts w:asciiTheme="majorBidi" w:hAnsiTheme="majorBidi" w:cstheme="majorBidi"/>
          <w:sz w:val="32"/>
          <w:szCs w:val="32"/>
        </w:rPr>
        <w:t> 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 xml:space="preserve">ได้สำรวจความเห็นของนักท่องเที่ยวชาวต่างชาติ จำนวน </w:t>
      </w:r>
      <w:r w:rsidR="00F41A59" w:rsidRPr="00F41A59">
        <w:rPr>
          <w:rFonts w:asciiTheme="majorBidi" w:hAnsiTheme="majorBidi" w:cstheme="majorBidi"/>
          <w:sz w:val="32"/>
          <w:szCs w:val="32"/>
        </w:rPr>
        <w:t xml:space="preserve">1,044 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>คน</w:t>
      </w:r>
      <w:r w:rsidR="00F41A59" w:rsidRPr="00F41A59">
        <w:rPr>
          <w:rFonts w:asciiTheme="majorBidi" w:hAnsiTheme="majorBidi" w:cstheme="majorBidi"/>
          <w:sz w:val="32"/>
          <w:szCs w:val="32"/>
        </w:rPr>
        <w:t> </w:t>
      </w:r>
      <w:r w:rsidR="00F41A59" w:rsidRPr="00F41A59">
        <w:rPr>
          <w:rStyle w:val="style135"/>
          <w:rFonts w:asciiTheme="majorBidi" w:hAnsiTheme="majorBidi" w:cstheme="majorBidi"/>
          <w:sz w:val="32"/>
          <w:szCs w:val="32"/>
          <w:cs/>
        </w:rPr>
        <w:t xml:space="preserve">จากแบบสำรวจนักท่องเที่ยวต่างชาติร้อยละ </w:t>
      </w:r>
      <w:r w:rsidR="00F41A59" w:rsidRPr="00F41A59">
        <w:rPr>
          <w:rStyle w:val="style135"/>
          <w:rFonts w:asciiTheme="majorBidi" w:hAnsiTheme="majorBidi" w:cstheme="majorBidi"/>
          <w:sz w:val="32"/>
          <w:szCs w:val="32"/>
        </w:rPr>
        <w:t xml:space="preserve">86.1 </w:t>
      </w:r>
      <w:r w:rsidR="00F41A59" w:rsidRPr="00F41A59">
        <w:rPr>
          <w:rStyle w:val="style135"/>
          <w:rFonts w:asciiTheme="majorBidi" w:hAnsiTheme="majorBidi" w:cstheme="majorBidi"/>
          <w:sz w:val="32"/>
          <w:szCs w:val="32"/>
          <w:cs/>
        </w:rPr>
        <w:t>ยังเห็นว่าประเทศไทยเป็นประเทศที่ปลอดภัยสำหรับนักท่องเที่ยว</w:t>
      </w:r>
      <w:r w:rsidR="00F41A59" w:rsidRPr="00F41A59">
        <w:rPr>
          <w:rFonts w:asciiTheme="majorBidi" w:hAnsiTheme="majorBidi" w:cstheme="majorBidi"/>
          <w:sz w:val="32"/>
          <w:szCs w:val="32"/>
        </w:rPr>
        <w:t> 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 xml:space="preserve">มีเพียงร้อยละ </w:t>
      </w:r>
      <w:r w:rsidR="00F41A59" w:rsidRPr="00F41A59">
        <w:rPr>
          <w:rFonts w:asciiTheme="majorBidi" w:hAnsiTheme="majorBidi" w:cstheme="majorBidi"/>
          <w:sz w:val="32"/>
          <w:szCs w:val="32"/>
        </w:rPr>
        <w:t xml:space="preserve">2.4 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 xml:space="preserve">เท่านั้นที่เห็นว่าไม่ปลอดภัย ส่วนที่เหลือร้อยละ </w:t>
      </w:r>
      <w:r w:rsidR="00F41A59" w:rsidRPr="00F41A59">
        <w:rPr>
          <w:rFonts w:asciiTheme="majorBidi" w:hAnsiTheme="majorBidi" w:cstheme="majorBidi"/>
          <w:sz w:val="32"/>
          <w:szCs w:val="32"/>
        </w:rPr>
        <w:t xml:space="preserve">11.5 </w:t>
      </w:r>
      <w:r w:rsidR="00F41A59" w:rsidRPr="00F41A59">
        <w:rPr>
          <w:rFonts w:asciiTheme="majorBidi" w:hAnsiTheme="majorBidi" w:cstheme="majorBidi"/>
          <w:sz w:val="32"/>
          <w:szCs w:val="32"/>
          <w:cs/>
        </w:rPr>
        <w:t>ไม่แน่ใจ จาก</w:t>
      </w:r>
      <w:proofErr w:type="spellStart"/>
      <w:r w:rsidR="00F41A59" w:rsidRPr="00F41A59">
        <w:rPr>
          <w:rFonts w:asciiTheme="majorBidi" w:hAnsiTheme="majorBidi" w:cstheme="majorBidi"/>
          <w:sz w:val="32"/>
          <w:szCs w:val="32"/>
          <w:cs/>
        </w:rPr>
        <w:t>โพลล์</w:t>
      </w:r>
      <w:proofErr w:type="spellEnd"/>
      <w:r w:rsidR="00F41A59" w:rsidRPr="00F41A59">
        <w:rPr>
          <w:rFonts w:asciiTheme="majorBidi" w:hAnsiTheme="majorBidi" w:cstheme="majorBidi"/>
          <w:sz w:val="32"/>
          <w:szCs w:val="32"/>
          <w:cs/>
        </w:rPr>
        <w:t>สำรวจข้างต้นจึงสนับสนุนการท่องเที่ยวแบบครอบครัวได้มากยิ่งขึ้น</w:t>
      </w:r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r w:rsidRPr="00F41A59">
        <w:rPr>
          <w:rFonts w:asciiTheme="majorBidi" w:hAnsiTheme="majorBidi" w:cstheme="majorBidi"/>
          <w:sz w:val="32"/>
          <w:szCs w:val="32"/>
          <w:cs/>
        </w:rPr>
        <w:t>แต่ในส่วนจำนวนนักท่องเที่ยวในช่วงวัย25-34</w:t>
      </w:r>
      <w:proofErr w:type="gramStart"/>
      <w:r w:rsidRPr="00F41A59">
        <w:rPr>
          <w:rFonts w:asciiTheme="majorBidi" w:hAnsiTheme="majorBidi" w:cstheme="majorBidi"/>
          <w:sz w:val="32"/>
          <w:szCs w:val="32"/>
        </w:rPr>
        <w:t>,</w:t>
      </w:r>
      <w:r w:rsidRPr="00F41A59">
        <w:rPr>
          <w:rFonts w:asciiTheme="majorBidi" w:hAnsiTheme="majorBidi" w:cstheme="majorBidi"/>
          <w:sz w:val="32"/>
          <w:szCs w:val="32"/>
          <w:cs/>
        </w:rPr>
        <w:t>35</w:t>
      </w:r>
      <w:proofErr w:type="gramEnd"/>
      <w:r w:rsidRPr="00F41A59">
        <w:rPr>
          <w:rFonts w:asciiTheme="majorBidi" w:hAnsiTheme="majorBidi" w:cstheme="majorBidi"/>
          <w:sz w:val="32"/>
          <w:szCs w:val="32"/>
          <w:cs/>
        </w:rPr>
        <w:t>-44และช่วง45-54นั้นจะมีความสัมพันธ์กันอาจเป็นเพราะการท่องเที่ยวแบบที่</w:t>
      </w:r>
      <w:r w:rsidRPr="00F41A59">
        <w:rPr>
          <w:rStyle w:val="a3"/>
          <w:rFonts w:asciiTheme="majorBidi" w:hAnsiTheme="majorBidi" w:cstheme="majorBidi"/>
          <w:color w:val="000000"/>
          <w:sz w:val="32"/>
          <w:szCs w:val="32"/>
          <w:cs/>
        </w:rPr>
        <w:t>นักท่องเที่ยวชอบผจญภัย (</w:t>
      </w:r>
      <w:r w:rsidRPr="00F41A59">
        <w:rPr>
          <w:rStyle w:val="a3"/>
          <w:rFonts w:asciiTheme="majorBidi" w:hAnsiTheme="majorBidi" w:cstheme="majorBidi"/>
          <w:color w:val="000000"/>
          <w:sz w:val="32"/>
          <w:szCs w:val="32"/>
        </w:rPr>
        <w:t>Adventurous Travelers)</w:t>
      </w:r>
      <w:r w:rsidRPr="00F41A59">
        <w:rPr>
          <w:rFonts w:asciiTheme="majorBidi" w:hAnsiTheme="majorBidi" w:cstheme="majorBidi"/>
          <w:sz w:val="32"/>
          <w:szCs w:val="32"/>
          <w:cs/>
        </w:rPr>
        <w:t>และ</w:t>
      </w:r>
      <w:r w:rsidRPr="00F41A59">
        <w:rPr>
          <w:rStyle w:val="a3"/>
          <w:rFonts w:asciiTheme="majorBidi" w:hAnsiTheme="majorBidi" w:cstheme="majorBidi"/>
          <w:color w:val="000000"/>
          <w:sz w:val="32"/>
          <w:szCs w:val="32"/>
          <w:cs/>
        </w:rPr>
        <w:t>นักท่องเที่ยวมุ่งหาประสบการณ์ (</w:t>
      </w:r>
      <w:r w:rsidRPr="00F41A59">
        <w:rPr>
          <w:rStyle w:val="a3"/>
          <w:rFonts w:asciiTheme="majorBidi" w:hAnsiTheme="majorBidi" w:cstheme="majorBidi"/>
          <w:color w:val="000000"/>
          <w:sz w:val="32"/>
          <w:szCs w:val="32"/>
        </w:rPr>
        <w:t>The Experiential Tourists)</w:t>
      </w:r>
      <w:r w:rsidRPr="00F41A59">
        <w:rPr>
          <w:rFonts w:asciiTheme="majorBidi" w:hAnsiTheme="majorBidi" w:cstheme="majorBidi"/>
          <w:sz w:val="32"/>
          <w:szCs w:val="32"/>
          <w:cs/>
        </w:rPr>
        <w:t>โดยนักท่องเที่ยวช่วง</w:t>
      </w:r>
      <w:proofErr w:type="spellStart"/>
      <w:r w:rsidRPr="00F41A59">
        <w:rPr>
          <w:rFonts w:asciiTheme="majorBidi" w:hAnsiTheme="majorBidi" w:cstheme="majorBidi"/>
          <w:sz w:val="32"/>
          <w:szCs w:val="32"/>
          <w:cs/>
        </w:rPr>
        <w:t>วัยดัว</w:t>
      </w:r>
      <w:proofErr w:type="spellEnd"/>
      <w:r w:rsidRPr="00F41A59">
        <w:rPr>
          <w:rFonts w:asciiTheme="majorBidi" w:hAnsiTheme="majorBidi" w:cstheme="majorBidi"/>
          <w:sz w:val="32"/>
          <w:szCs w:val="32"/>
          <w:cs/>
        </w:rPr>
        <w:t>กล่าวมักชื่นชอบความท้าทายหรือต้องการหาประสบการณ์และการท่องเที่ยวแห่งประเทศไทยได้มีการนำเสนอการท่องเที่ยวเชิงผจญภัย จากข่าวของสำนักข่าวหนังสือพิมพ์ไทยรัฐ</w:t>
      </w:r>
    </w:p>
    <w:p w:rsidR="00F41A59" w:rsidRPr="00F41A59" w:rsidRDefault="00F41A59">
      <w:pPr>
        <w:rPr>
          <w:rFonts w:asciiTheme="majorBidi" w:hAnsiTheme="majorBidi" w:cstheme="majorBidi"/>
          <w:color w:val="292B2C"/>
          <w:sz w:val="32"/>
          <w:szCs w:val="32"/>
        </w:rPr>
      </w:pPr>
      <w:r w:rsidRPr="00F41A59">
        <w:rPr>
          <w:rFonts w:asciiTheme="majorBidi" w:hAnsiTheme="majorBidi" w:cstheme="majorBidi" w:hint="cs"/>
          <w:color w:val="292B2C"/>
          <w:sz w:val="32"/>
          <w:szCs w:val="32"/>
          <w:shd w:val="clear" w:color="auto" w:fill="FFFFFF"/>
          <w:cs/>
        </w:rPr>
        <w:lastRenderedPageBreak/>
        <w:t>“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นาย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ยุทธ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ศักดิ์ 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สุภสร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 ผู้ว่าการการท่องเที่ยวแห่งประเทศไทย (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ททท.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)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กล่าวว่า จากการที่ไทยได้รับคัดเลือกจากสมาคมส่งเสริมการท่องเที่ยวภูมิภาคเอเชียแปซิฟิก (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พาต้า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) เป็นเจ้าภาพจัดงาน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>“PATA Adventure Travel and Responsible</w:t>
      </w:r>
      <w:r w:rsidRPr="00F41A59">
        <w:rPr>
          <w:rFonts w:asciiTheme="majorBidi" w:hAnsiTheme="majorBidi" w:cstheme="majorBidi"/>
          <w:color w:val="292B2C"/>
          <w:sz w:val="32"/>
          <w:szCs w:val="32"/>
        </w:rPr>
        <w:t xml:space="preserve">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 xml:space="preserve">Tourism”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ที่ จ.เชียงราย ระหว่างวันที่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 xml:space="preserve">17-19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ก.พ.นี้ ซึ่งมีผู้ประกอบการท่องเที่ยวด้านการท่องเที่ยวเชิงผจญภัย (แอดเวน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เจอร์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) เข้าร่วมกว่า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 xml:space="preserve">200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คน เตรียมสร้างการรับรู้ด้านตลาดต่างประเทศต่อยอดจากเวทีนี้ เพื่อสร้างฐานตลาดท่องเที่ยวเชิงอนุรักษ์และผจญภัยเพิ่มเติม จากในปีที่ผ่านมาพบว่าตลาดยุโรป ซึ่งเป็นลูกค้าหลักของตลาดนี้โดย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เฉพาะง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มีสัดส่วนเพียง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 xml:space="preserve">15%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แต่สถิติของสมาคมการค้าท่องเที่ยวเชิงผจญภัย หรือ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>Adventure Travel Trade Association (</w:t>
      </w:r>
      <w:proofErr w:type="spellStart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แอตต้า</w:t>
      </w:r>
      <w:proofErr w:type="spellEnd"/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) ระบุว่า ตั้งแต่ปี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>2553-2555</w:t>
      </w:r>
      <w:r w:rsidRPr="00F41A59">
        <w:rPr>
          <w:rFonts w:asciiTheme="majorBidi" w:hAnsiTheme="majorBidi" w:cstheme="majorBidi"/>
          <w:color w:val="292B2C"/>
          <w:sz w:val="32"/>
          <w:szCs w:val="32"/>
        </w:rPr>
        <w:t xml:space="preserve">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 xml:space="preserve">ตลาดนี้มีมูลค่าการใช้จ่ายเติบโตถึง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</w:rPr>
        <w:t xml:space="preserve">65% </w:t>
      </w:r>
      <w:r w:rsidRPr="00F41A59">
        <w:rPr>
          <w:rFonts w:asciiTheme="majorBidi" w:hAnsiTheme="majorBidi" w:cstheme="majorBidi"/>
          <w:color w:val="292B2C"/>
          <w:sz w:val="32"/>
          <w:szCs w:val="32"/>
          <w:shd w:val="clear" w:color="auto" w:fill="FFFFFF"/>
          <w:cs/>
        </w:rPr>
        <w:t>อีกทั้งจุดหมายทั่วโลกที่เริ่มได้รับความนิยมสำหรับตลาดนี้</w:t>
      </w:r>
      <w:r w:rsidRPr="00F41A59">
        <w:rPr>
          <w:rFonts w:asciiTheme="majorBidi" w:hAnsiTheme="majorBidi" w:cstheme="majorBidi" w:hint="cs"/>
          <w:color w:val="292B2C"/>
          <w:sz w:val="32"/>
          <w:szCs w:val="32"/>
          <w:cs/>
        </w:rPr>
        <w:t>”</w:t>
      </w:r>
    </w:p>
    <w:p w:rsidR="00F41A59" w:rsidRDefault="00F41A59">
      <w:pPr>
        <w:rPr>
          <w:rFonts w:asciiTheme="majorBidi" w:hAnsiTheme="majorBidi" w:cstheme="majorBidi"/>
          <w:sz w:val="32"/>
          <w:szCs w:val="32"/>
        </w:rPr>
      </w:pPr>
      <w:r w:rsidRPr="00F41A59">
        <w:rPr>
          <w:rFonts w:asciiTheme="majorBidi" w:hAnsiTheme="majorBidi" w:cstheme="majorBidi"/>
          <w:color w:val="292B2C"/>
          <w:sz w:val="32"/>
          <w:szCs w:val="32"/>
          <w:cs/>
        </w:rPr>
        <w:t>อย่างไรก็ตาม จากกราฟจะเห็นได้ว่าในช่วงปีพ.ศ.</w:t>
      </w:r>
      <w:r w:rsidRPr="00F41A59">
        <w:rPr>
          <w:rFonts w:asciiTheme="majorBidi" w:hAnsiTheme="majorBidi" w:cstheme="majorBidi"/>
          <w:color w:val="292B2C"/>
          <w:sz w:val="32"/>
          <w:szCs w:val="32"/>
        </w:rPr>
        <w:t>2551</w:t>
      </w:r>
      <w:r w:rsidRPr="00F41A59">
        <w:rPr>
          <w:rFonts w:asciiTheme="majorBidi" w:hAnsiTheme="majorBidi" w:cstheme="majorBidi"/>
          <w:color w:val="292B2C"/>
          <w:sz w:val="32"/>
          <w:szCs w:val="32"/>
          <w:cs/>
        </w:rPr>
        <w:t>ที่มีการลดของนักท่องเที่ยวในทุกช่วงอายุอาจเกิดจากเหตุความไม่สงบของการเมืองเนื่องจากในช่วงเวลานั้นมี</w:t>
      </w:r>
      <w:r w:rsidRPr="00F41A59">
        <w:rPr>
          <w:rFonts w:asciiTheme="majorBidi" w:hAnsiTheme="majorBidi" w:cstheme="majorBidi"/>
          <w:b/>
          <w:bCs/>
          <w:color w:val="292B2C"/>
          <w:sz w:val="32"/>
          <w:szCs w:val="32"/>
          <w:cs/>
        </w:rPr>
        <w:t>การประท้วง</w:t>
      </w:r>
      <w:r w:rsidRPr="00F41A59">
        <w:rPr>
          <w:rFonts w:asciiTheme="majorBidi" w:hAnsiTheme="majorBidi" w:cstheme="majorBidi" w:hint="cs"/>
          <w:b/>
          <w:bCs/>
          <w:color w:val="292B2C"/>
          <w:sz w:val="32"/>
          <w:szCs w:val="32"/>
          <w:cs/>
        </w:rPr>
        <w:t>ของพรรคพลังประชาชน</w:t>
      </w:r>
      <w:r w:rsidRPr="00F41A59">
        <w:rPr>
          <w:rFonts w:asciiTheme="majorBidi" w:hAnsiTheme="majorBidi" w:cstheme="majorBidi"/>
          <w:color w:val="292B2C"/>
          <w:sz w:val="32"/>
          <w:szCs w:val="32"/>
          <w:cs/>
        </w:rPr>
        <w:t>และมีการ</w:t>
      </w:r>
      <w:r w:rsidRPr="00F41A59">
        <w:rPr>
          <w:rFonts w:asciiTheme="majorBidi" w:hAnsiTheme="majorBidi" w:cstheme="majorBidi"/>
          <w:b/>
          <w:bCs/>
          <w:color w:val="292B2C"/>
          <w:sz w:val="32"/>
          <w:szCs w:val="32"/>
          <w:cs/>
        </w:rPr>
        <w:t>ชุมนุม</w:t>
      </w:r>
      <w:hyperlink r:id="rId5" w:tooltip="การบุกยึดท่าอากาศยานในประเทศไทย พ.ศ. 2551" w:history="1">
        <w:r w:rsidRPr="00F41A59">
          <w:rPr>
            <w:rStyle w:val="a4"/>
            <w:rFonts w:asciiTheme="majorBidi" w:hAnsiTheme="majorBidi" w:cstheme="majorBidi"/>
            <w:b/>
            <w:bCs/>
            <w:color w:val="auto"/>
            <w:sz w:val="32"/>
            <w:szCs w:val="32"/>
            <w:u w:val="none"/>
            <w:shd w:val="clear" w:color="auto" w:fill="FFFFFF"/>
            <w:cs/>
          </w:rPr>
          <w:t>บุกยึดท่าอากาศยานดอนเมืองและสุวรรณภูมิ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เพื่อกดดันให้นายกรัฐมนตรี</w:t>
      </w:r>
      <w:hyperlink r:id="rId6" w:tooltip="สมัคร สุนทรเวช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สมัคร สุนทรเวช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</w:t>
      </w:r>
      <w:hyperlink r:id="rId7" w:tooltip="สมชาย วงศ์สวัสดิ์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สมชาย วงศ์สวัสดิ์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ออกจากตำแหน่ง ก่อนยุติการชุมนุมเมื่อ</w:t>
      </w:r>
      <w:hyperlink r:id="rId8" w:tooltip="ศาลรัฐธรรมนูญ (ประเทศไทย)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ศาลรัฐธรรมนูญ</w:t>
        </w:r>
      </w:hyperlink>
      <w:hyperlink r:id="rId9" w:tooltip="คดียุบพรรคการเมือง พ.ศ. 2551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ยุบพรรคพลังประชาชน</w:t>
        </w:r>
      </w:hyperlink>
      <w:r w:rsidRPr="00F41A59">
        <w:rPr>
          <w:rFonts w:asciiTheme="majorBidi" w:hAnsiTheme="majorBidi" w:cstheme="majorBidi"/>
          <w:color w:val="292B2C"/>
          <w:sz w:val="32"/>
          <w:szCs w:val="32"/>
        </w:rPr>
        <w:t xml:space="preserve"> </w:t>
      </w:r>
      <w:r w:rsidRPr="00F41A59">
        <w:rPr>
          <w:rFonts w:asciiTheme="majorBidi" w:hAnsiTheme="majorBidi" w:cstheme="majorBidi"/>
          <w:color w:val="292B2C"/>
          <w:sz w:val="32"/>
          <w:szCs w:val="32"/>
          <w:cs/>
        </w:rPr>
        <w:t>จึงส่งผล</w:t>
      </w:r>
      <w:r w:rsidRPr="00F41A59">
        <w:rPr>
          <w:rFonts w:asciiTheme="majorBidi" w:hAnsiTheme="majorBidi" w:cstheme="majorBidi"/>
          <w:sz w:val="32"/>
          <w:szCs w:val="32"/>
          <w:cs/>
        </w:rPr>
        <w:t>ต่อจำนวนนักท่องเที่ยวในปีนั้นๆ แ</w:t>
      </w:r>
      <w:r>
        <w:rPr>
          <w:rFonts w:asciiTheme="majorBidi" w:hAnsiTheme="majorBidi" w:cstheme="majorBidi"/>
          <w:sz w:val="32"/>
          <w:szCs w:val="32"/>
          <w:cs/>
        </w:rPr>
        <w:t>ละยังมีอี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  <w:r w:rsidRPr="00F41A59">
        <w:rPr>
          <w:rFonts w:asciiTheme="majorBidi" w:hAnsiTheme="majorBidi" w:cstheme="majorBidi"/>
          <w:sz w:val="32"/>
          <w:szCs w:val="32"/>
          <w:cs/>
        </w:rPr>
        <w:t>เหตุการณ์</w:t>
      </w:r>
      <w:r>
        <w:rPr>
          <w:rFonts w:asciiTheme="majorBidi" w:hAnsiTheme="majorBidi" w:cstheme="majorBidi" w:hint="cs"/>
          <w:sz w:val="32"/>
          <w:szCs w:val="32"/>
          <w:cs/>
        </w:rPr>
        <w:t>ทางการเมือง</w:t>
      </w:r>
      <w:r w:rsidRPr="00F41A59">
        <w:rPr>
          <w:rFonts w:asciiTheme="majorBidi" w:hAnsiTheme="majorBidi" w:cstheme="majorBidi"/>
          <w:sz w:val="32"/>
          <w:szCs w:val="32"/>
          <w:cs/>
        </w:rPr>
        <w:t>ในปีพ.ศ.2557ที่ส่งผลกระทบต่อจำนวนนักท่องเที่ยวที่ลดลงเนื่องจากในปีพ.ศ.2557นั้นประเทศไทยได้เกิด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วิกฤตการณ์การเมืองไทยเป็นวิกฤตการณ์การเมืองที่เกิดขึ้นจากการประท้วงต่อต้านรัฐบาลตั้งแต่เดือนสิงหาคม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2556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ถึงพฤษภาคม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2557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จัดระเบียบโดย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10" w:tooltip="กปปส." w:history="1">
        <w:proofErr w:type="spellStart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กปปส.</w:t>
        </w:r>
        <w:proofErr w:type="spellEnd"/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กลุ่มผลประโยชน์ทางการเมืองซึ่งจัดและมี</w:t>
      </w:r>
      <w:hyperlink r:id="rId11" w:tooltip="สุเทพ เทือกสุบรรณ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สุเทพ เทือกสุบรรณ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อดีตสมาชิกสภาผู้แทนราษฎรพรรคประชาธิปัตย์ เป็นผู้นำ การประท้วงนี้ลงเอยด้วย</w:t>
      </w:r>
      <w:hyperlink r:id="rId12" w:tooltip="ยิ่งลักษณ์ ชินวัตร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ยิ่งลักษณ์ ชินวัตร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นายกรัฐมนตรี พ้นจากตำแหน่ง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cs/>
        </w:rPr>
        <w:t>และต่อมาได้เกิด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รัฐประหารในประเทศไทย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โดย</w:t>
      </w:r>
      <w:hyperlink r:id="rId13" w:tooltip="คณะรักษาความสงบแห่งชาติ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คณะรักษาความสงบแห่งชาติ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proofErr w:type="gramStart"/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(</w:t>
      </w:r>
      <w:proofErr w:type="spellStart"/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คสช.</w:t>
      </w:r>
      <w:proofErr w:type="spellEnd"/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  <w:proofErr w:type="gramEnd"/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อันมีพลเอก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14" w:tooltip="ประยุทธ์ จันทร์โอชา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ประยุทธ์ จันทร์โอชา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เป็นหัวหน้าคณะ โค่นรัฐบาลรักษาการ</w:t>
      </w:r>
      <w:hyperlink r:id="rId15" w:tooltip="นิวัฒน์ธำรง บุญทรงไพศาล" w:history="1">
        <w:proofErr w:type="spellStart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นิวัฒน์</w:t>
        </w:r>
        <w:proofErr w:type="spellEnd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ธำรง บุญทรงไพศาล</w:t>
        </w:r>
      </w:hyperlink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นับเป็นรัฐประหารครั้งที่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13 </w:t>
      </w:r>
      <w:r w:rsidRPr="00F41A5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ในประวัติศาสตร์ไทย</w:t>
      </w:r>
      <w:r w:rsidRPr="00F41A59">
        <w:rPr>
          <w:rFonts w:asciiTheme="majorBidi" w:hAnsiTheme="majorBidi" w:cstheme="majorBidi" w:hint="cs"/>
          <w:sz w:val="32"/>
          <w:szCs w:val="32"/>
          <w:cs/>
        </w:rPr>
        <w:t xml:space="preserve"> อีกด้วย</w:t>
      </w:r>
    </w:p>
    <w:p w:rsidR="00F41A59" w:rsidRDefault="00F41A59">
      <w:pPr>
        <w:rPr>
          <w:rFonts w:asciiTheme="majorBidi" w:hAnsiTheme="majorBidi" w:cstheme="majorBidi"/>
          <w:sz w:val="32"/>
          <w:szCs w:val="32"/>
        </w:rPr>
      </w:pPr>
    </w:p>
    <w:p w:rsidR="00F41A59" w:rsidRDefault="00F41A59">
      <w:pPr>
        <w:rPr>
          <w:rFonts w:asciiTheme="majorBidi" w:hAnsiTheme="majorBidi" w:cstheme="majorBidi"/>
          <w:sz w:val="32"/>
          <w:szCs w:val="32"/>
        </w:rPr>
      </w:pPr>
    </w:p>
    <w:p w:rsidR="00690C8F" w:rsidRDefault="00690C8F">
      <w:pPr>
        <w:rPr>
          <w:rFonts w:asciiTheme="majorBidi" w:hAnsiTheme="majorBidi" w:cstheme="majorBidi" w:hint="cs"/>
          <w:color w:val="FF0000"/>
          <w:sz w:val="32"/>
          <w:szCs w:val="32"/>
          <w:u w:val="single"/>
        </w:rPr>
      </w:pPr>
    </w:p>
    <w:p w:rsidR="00690C8F" w:rsidRDefault="00690C8F">
      <w:pPr>
        <w:rPr>
          <w:rFonts w:asciiTheme="majorBidi" w:hAnsiTheme="majorBidi" w:cstheme="majorBidi" w:hint="cs"/>
          <w:color w:val="FF0000"/>
          <w:sz w:val="32"/>
          <w:szCs w:val="32"/>
          <w:u w:val="single"/>
        </w:rPr>
      </w:pPr>
    </w:p>
    <w:p w:rsidR="00690C8F" w:rsidRDefault="00690C8F">
      <w:pPr>
        <w:rPr>
          <w:rFonts w:asciiTheme="majorBidi" w:hAnsiTheme="majorBidi" w:cstheme="majorBidi" w:hint="cs"/>
          <w:color w:val="FF0000"/>
          <w:sz w:val="32"/>
          <w:szCs w:val="32"/>
          <w:u w:val="single"/>
        </w:rPr>
      </w:pPr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r w:rsidRPr="00F41A59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lastRenderedPageBreak/>
        <w:t>ที่มา</w:t>
      </w:r>
      <w:r>
        <w:rPr>
          <w:rFonts w:asciiTheme="majorBidi" w:hAnsiTheme="majorBidi" w:cstheme="majorBidi"/>
          <w:sz w:val="32"/>
          <w:szCs w:val="32"/>
          <w:u w:val="single"/>
        </w:rPr>
        <w:br/>
      </w:r>
      <w:r w:rsidRPr="00F41A59">
        <w:rPr>
          <w:rFonts w:asciiTheme="majorBidi" w:hAnsiTheme="majorBidi" w:cstheme="majorBidi"/>
          <w:color w:val="FF0000"/>
          <w:sz w:val="32"/>
          <w:szCs w:val="32"/>
        </w:rPr>
        <w:t>1)</w:t>
      </w:r>
      <w:hyperlink r:id="rId16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http://bangkokpoll.bu.ac.th/poll/result/poll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710.</w:t>
        </w:r>
        <w:proofErr w:type="spellStart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php?pollID</w:t>
        </w:r>
        <w:proofErr w:type="spellEnd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=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578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&amp;Topic=%A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4%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0%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CB%E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9%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CD%A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9%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CD%A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0%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AA%D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4%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CD%A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3%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0%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4%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0%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3%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B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5%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E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9%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AE%CD%D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2%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3%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C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8%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D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6%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A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1</w:t>
        </w:r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&amp;</w:t>
        </w:r>
        <w:proofErr w:type="spellStart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fileDoc</w:t>
        </w:r>
        <w:proofErr w:type="spellEnd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=poll</w:t>
        </w:r>
        <w:r w:rsidRPr="00F41A59">
          <w:rPr>
            <w:rStyle w:val="a4"/>
            <w:rFonts w:asciiTheme="majorBidi" w:hAnsiTheme="majorBidi" w:cs="Angsana New"/>
            <w:color w:val="auto"/>
            <w:sz w:val="32"/>
            <w:szCs w:val="32"/>
            <w:u w:val="none"/>
            <w:cs/>
          </w:rPr>
          <w:t>710.</w:t>
        </w:r>
        <w:proofErr w:type="spellStart"/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pdf</w:t>
        </w:r>
        <w:proofErr w:type="spellEnd"/>
      </w:hyperlink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r w:rsidRPr="00F41A59">
        <w:rPr>
          <w:rFonts w:asciiTheme="majorBidi" w:hAnsiTheme="majorBidi" w:cstheme="majorBidi"/>
          <w:color w:val="FF0000"/>
          <w:sz w:val="32"/>
          <w:szCs w:val="32"/>
        </w:rPr>
        <w:t>2)</w:t>
      </w:r>
      <w:hyperlink r:id="rId17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https://th.wikipedia.org/wiki/%E0%B8%A7%E0%B8%B4%E0%B8%81%E0%B8%A4%E0%B8%95%E0%B8%81%E0%B8%B2%E0%B8%A3%E0%B8%93%E0%B9%8C%E0%B8%81%E0%B8%B2%E0%B8%A3%E0%B9%80%E0%B8%A1%E0%B8%B7%E0%B8%AD%E0%B8%87%E0%B9%84%E0%B8%97%E0%B8%A2_%E0%B8%9E.%E0%B8%A8._2548%E2%80%932553</w:t>
        </w:r>
      </w:hyperlink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1A59">
        <w:rPr>
          <w:rFonts w:asciiTheme="majorBidi" w:hAnsiTheme="majorBidi" w:cstheme="majorBidi"/>
          <w:color w:val="FF0000"/>
          <w:sz w:val="32"/>
          <w:szCs w:val="32"/>
        </w:rPr>
        <w:t>3)</w:t>
      </w:r>
      <w:proofErr w:type="gramEnd"/>
      <w:r w:rsidR="0065780A">
        <w:fldChar w:fldCharType="begin"/>
      </w:r>
      <w:r w:rsidR="0065780A">
        <w:instrText>HYPERLINK "https://www.brandbuffet.in.th/2016/08/chinese-tourist-behavior/"</w:instrText>
      </w:r>
      <w:r w:rsidR="0065780A">
        <w:fldChar w:fldCharType="separate"/>
      </w:r>
      <w:r w:rsidRPr="00F41A59">
        <w:rPr>
          <w:rStyle w:val="a4"/>
          <w:rFonts w:asciiTheme="majorBidi" w:hAnsiTheme="majorBidi" w:cstheme="majorBidi"/>
          <w:color w:val="auto"/>
          <w:sz w:val="32"/>
          <w:szCs w:val="32"/>
          <w:u w:val="none"/>
        </w:rPr>
        <w:t>https://www.brandbuffet.in.th/2016/08/chinese-tourist-behavior/</w:t>
      </w:r>
      <w:r w:rsidR="0065780A">
        <w:fldChar w:fldCharType="end"/>
      </w:r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1A59">
        <w:rPr>
          <w:rFonts w:asciiTheme="majorBidi" w:hAnsiTheme="majorBidi" w:cstheme="majorBidi"/>
          <w:color w:val="FF0000"/>
          <w:sz w:val="32"/>
          <w:szCs w:val="32"/>
        </w:rPr>
        <w:t>4)</w:t>
      </w:r>
      <w:proofErr w:type="gramEnd"/>
      <w:hyperlink r:id="rId18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https://www.thairath.co.th/content/579443</w:t>
        </w:r>
      </w:hyperlink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</w:rPr>
      </w:pPr>
      <w:r w:rsidRPr="00F41A59">
        <w:rPr>
          <w:rFonts w:asciiTheme="majorBidi" w:hAnsiTheme="majorBidi" w:cstheme="majorBidi"/>
          <w:color w:val="FF0000"/>
          <w:sz w:val="32"/>
          <w:szCs w:val="32"/>
        </w:rPr>
        <w:t>5)</w:t>
      </w:r>
      <w:hyperlink r:id="rId19" w:history="1">
        <w:r w:rsidRPr="00F41A59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https://th.wikipedia.org/wiki/%E0%B8%A3%E0%B8%B1%E0%B8%90%E0%B8%9B%E0%B8%A3%E0%B8%B0%E0%B8%AB%E0%B8%B2%E0%B8%A3%E0%B9%83%E0%B8%99%E0%B8%9B%E0%B8%A3%E0%B8%B0%E0%B9%80%E0%B8%97%E0%B8%A8%E0%B9%84%E0%B8%97%E0%B8%A2_%E0%B8%9E.%E0%B8%A8._2557</w:t>
        </w:r>
      </w:hyperlink>
    </w:p>
    <w:p w:rsidR="00F41A59" w:rsidRPr="00F41A59" w:rsidRDefault="00F41A59">
      <w:pPr>
        <w:rPr>
          <w:rFonts w:asciiTheme="majorBidi" w:hAnsiTheme="majorBidi" w:cstheme="majorBidi"/>
          <w:sz w:val="32"/>
          <w:szCs w:val="32"/>
          <w:u w:val="single"/>
          <w:cs/>
        </w:rPr>
      </w:pPr>
    </w:p>
    <w:sectPr w:rsidR="00F41A59" w:rsidRPr="00F41A59" w:rsidSect="00A5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41A59"/>
    <w:rsid w:val="0065780A"/>
    <w:rsid w:val="00690C8F"/>
    <w:rsid w:val="00A56460"/>
    <w:rsid w:val="00F41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1A59"/>
    <w:rPr>
      <w:b/>
      <w:bCs/>
    </w:rPr>
  </w:style>
  <w:style w:type="character" w:customStyle="1" w:styleId="style135">
    <w:name w:val="style135"/>
    <w:basedOn w:val="a0"/>
    <w:rsid w:val="00F41A59"/>
  </w:style>
  <w:style w:type="character" w:styleId="a4">
    <w:name w:val="Hyperlink"/>
    <w:basedOn w:val="a0"/>
    <w:uiPriority w:val="99"/>
    <w:unhideWhenUsed/>
    <w:rsid w:val="00F41A5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90C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90C8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8%E0%B8%B2%E0%B8%A5%E0%B8%A3%E0%B8%B1%E0%B8%90%E0%B8%98%E0%B8%A3%E0%B8%A3%E0%B8%A1%E0%B8%99%E0%B8%B9%E0%B8%8D_(%E0%B8%9B%E0%B8%A3%E0%B8%B0%E0%B9%80%E0%B8%97%E0%B8%A8%E0%B9%84%E0%B8%97%E0%B8%A2)" TargetMode="External"/><Relationship Id="rId13" Type="http://schemas.openxmlformats.org/officeDocument/2006/relationships/hyperlink" Target="https://th.wikipedia.org/wiki/%E0%B8%84%E0%B8%93%E0%B8%B0%E0%B8%A3%E0%B8%B1%E0%B8%81%E0%B8%A9%E0%B8%B2%E0%B8%84%E0%B8%A7%E0%B8%B2%E0%B8%A1%E0%B8%AA%E0%B8%87%E0%B8%9A%E0%B9%81%E0%B8%AB%E0%B9%88%E0%B8%87%E0%B8%8A%E0%B8%B2%E0%B8%95%E0%B8%B4" TargetMode="External"/><Relationship Id="rId18" Type="http://schemas.openxmlformats.org/officeDocument/2006/relationships/hyperlink" Target="https://www.thairath.co.th/content/57944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h.wikipedia.org/wiki/%E0%B8%AA%E0%B8%A1%E0%B8%8A%E0%B8%B2%E0%B8%A2_%E0%B8%A7%E0%B8%87%E0%B8%A8%E0%B9%8C%E0%B8%AA%E0%B8%A7%E0%B8%B1%E0%B8%AA%E0%B8%94%E0%B8%B4%E0%B9%8C" TargetMode="External"/><Relationship Id="rId12" Type="http://schemas.openxmlformats.org/officeDocument/2006/relationships/hyperlink" Target="https://th.wikipedia.org/wiki/%E0%B8%A2%E0%B8%B4%E0%B9%88%E0%B8%87%E0%B8%A5%E0%B8%B1%E0%B8%81%E0%B8%A9%E0%B8%93%E0%B9%8C_%E0%B8%8A%E0%B8%B4%E0%B8%99%E0%B8%A7%E0%B8%B1%E0%B8%95%E0%B8%A3" TargetMode="External"/><Relationship Id="rId17" Type="http://schemas.openxmlformats.org/officeDocument/2006/relationships/hyperlink" Target="https://th.wikipedia.org/wiki/%E0%B8%A7%E0%B8%B4%E0%B8%81%E0%B8%A4%E0%B8%95%E0%B8%81%E0%B8%B2%E0%B8%A3%E0%B8%93%E0%B9%8C%E0%B8%81%E0%B8%B2%E0%B8%A3%E0%B9%80%E0%B8%A1%E0%B8%B7%E0%B8%AD%E0%B8%87%E0%B9%84%E0%B8%97%E0%B8%A2_%E0%B8%9E.%E0%B8%A8._2548%E2%80%9325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ngkokpoll.bu.ac.th/poll/result/poll710.php?pollID=578&amp;Topic=%A4%C7%D2%C1%E0%CB%E7%B9%A2%CD%A7%B9%D1%A1%B7%E8%CD%A7%E0%B7%D5%E8%C2%C7%B5%E8%D2%A7%AA%D2%B5%D4%B5%E8%CD%A1%D2%C3%C1%D2%E0%B7%D5%E8%C2%C7%E4%B7%C2%C0%D2%C2%E3%B5%E9%A1%AE%CD%D1%C2%A1%D2%C3%C8%D6%A1&amp;fileDoc=poll710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A%E0%B8%A1%E0%B8%B1%E0%B8%84%E0%B8%A3_%E0%B8%AA%E0%B8%B8%E0%B8%99%E0%B8%97%E0%B8%A3%E0%B9%80%E0%B8%A7%E0%B8%8A" TargetMode="External"/><Relationship Id="rId11" Type="http://schemas.openxmlformats.org/officeDocument/2006/relationships/hyperlink" Target="https://th.wikipedia.org/wiki/%E0%B8%AA%E0%B8%B8%E0%B9%80%E0%B8%97%E0%B8%9E_%E0%B9%80%E0%B8%97%E0%B8%B7%E0%B8%AD%E0%B8%81%E0%B8%AA%E0%B8%B8%E0%B8%9A%E0%B8%A3%E0%B8%A3%E0%B8%93" TargetMode="External"/><Relationship Id="rId5" Type="http://schemas.openxmlformats.org/officeDocument/2006/relationships/hyperlink" Target="https://th.wikipedia.org/wiki/%E0%B8%81%E0%B8%B2%E0%B8%A3%E0%B8%9A%E0%B8%B8%E0%B8%81%E0%B8%A2%E0%B8%B6%E0%B8%94%E0%B8%97%E0%B9%88%E0%B8%B2%E0%B8%AD%E0%B8%B2%E0%B8%81%E0%B8%B2%E0%B8%A8%E0%B8%A2%E0%B8%B2%E0%B8%99%E0%B9%83%E0%B8%99%E0%B8%9B%E0%B8%A3%E0%B8%B0%E0%B9%80%E0%B8%97%E0%B8%A8%E0%B9%84%E0%B8%97%E0%B8%A2_%E0%B8%9E.%E0%B8%A8._2551" TargetMode="External"/><Relationship Id="rId15" Type="http://schemas.openxmlformats.org/officeDocument/2006/relationships/hyperlink" Target="https://th.wikipedia.org/wiki/%E0%B8%99%E0%B8%B4%E0%B8%A7%E0%B8%B1%E0%B8%92%E0%B8%99%E0%B9%8C%E0%B8%98%E0%B8%B3%E0%B8%A3%E0%B8%87_%E0%B8%9A%E0%B8%B8%E0%B8%8D%E0%B8%97%E0%B8%A3%E0%B8%87%E0%B9%84%E0%B8%9E%E0%B8%A8%E0%B8%B2%E0%B8%A5" TargetMode="External"/><Relationship Id="rId10" Type="http://schemas.openxmlformats.org/officeDocument/2006/relationships/hyperlink" Target="https://th.wikipedia.org/wiki/%E0%B8%81%E0%B8%9B%E0%B8%9B%E0%B8%AA." TargetMode="External"/><Relationship Id="rId19" Type="http://schemas.openxmlformats.org/officeDocument/2006/relationships/hyperlink" Target="https://th.wikipedia.org/wiki/%E0%B8%A3%E0%B8%B1%E0%B8%90%E0%B8%9B%E0%B8%A3%E0%B8%B0%E0%B8%AB%E0%B8%B2%E0%B8%A3%E0%B9%83%E0%B8%99%E0%B8%9B%E0%B8%A3%E0%B8%B0%E0%B9%80%E0%B8%97%E0%B8%A8%E0%B9%84%E0%B8%97%E0%B8%A2_%E0%B8%9E.%E0%B8%A8._255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h.wikipedia.org/wiki/%E0%B8%84%E0%B8%94%E0%B8%B5%E0%B8%A2%E0%B8%B8%E0%B8%9A%E0%B8%9E%E0%B8%A3%E0%B8%A3%E0%B8%84%E0%B8%81%E0%B8%B2%E0%B8%A3%E0%B9%80%E0%B8%A1%E0%B8%B7%E0%B8%AD%E0%B8%87_%E0%B8%9E.%E0%B8%A8._2551" TargetMode="External"/><Relationship Id="rId14" Type="http://schemas.openxmlformats.org/officeDocument/2006/relationships/hyperlink" Target="https://th.wikipedia.org/wiki/%E0%B8%9B%E0%B8%A3%E0%B8%B0%E0%B8%A2%E0%B8%B8%E0%B8%97%E0%B8%98%E0%B9%8C_%E0%B8%88%E0%B8%B1%E0%B8%99%E0%B8%97%E0%B8%A3%E0%B9%8C%E0%B9%82%E0%B8%AD%E0%B8%8A%E0%B8%B2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Vespa eSports</dc:creator>
  <cp:lastModifiedBy>Vespa eSports</cp:lastModifiedBy>
  <cp:revision>2</cp:revision>
  <dcterms:created xsi:type="dcterms:W3CDTF">2017-11-24T23:24:00Z</dcterms:created>
  <dcterms:modified xsi:type="dcterms:W3CDTF">2017-11-25T00:11:00Z</dcterms:modified>
</cp:coreProperties>
</file>