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F748" w14:textId="77777777" w:rsidR="00396076" w:rsidRPr="00E96795" w:rsidRDefault="00396076">
      <w:pPr>
        <w:rPr>
          <w:rFonts w:ascii="TH Sarabun New" w:hAnsi="TH Sarabun New" w:cs="TH Sarabun New"/>
          <w:sz w:val="28"/>
          <w:szCs w:val="28"/>
        </w:rPr>
      </w:pPr>
    </w:p>
    <w:p w14:paraId="082757E1" w14:textId="77777777" w:rsidR="00396076" w:rsidRPr="00E96795" w:rsidRDefault="00396076">
      <w:pPr>
        <w:rPr>
          <w:rFonts w:ascii="TH Sarabun New" w:hAnsi="TH Sarabun New" w:cs="TH Sarabun New"/>
          <w:sz w:val="28"/>
          <w:szCs w:val="28"/>
        </w:rPr>
      </w:pPr>
    </w:p>
    <w:p w14:paraId="68631A98" w14:textId="77777777" w:rsidR="00396076" w:rsidRPr="00E96795" w:rsidRDefault="00396076">
      <w:pPr>
        <w:rPr>
          <w:rFonts w:ascii="TH Sarabun New" w:hAnsi="TH Sarabun New" w:cs="TH Sarabun New"/>
          <w:sz w:val="28"/>
          <w:szCs w:val="28"/>
        </w:rPr>
      </w:pPr>
    </w:p>
    <w:p w14:paraId="3D001A7A"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5324B"/>
          <w:sz w:val="96"/>
          <w:szCs w:val="28"/>
        </w:rPr>
        <w:t>สรุปสอบกลางภาค</w:t>
      </w:r>
    </w:p>
    <w:p w14:paraId="48048B51" w14:textId="77777777" w:rsidR="00396076" w:rsidRPr="00E96795" w:rsidRDefault="00000000">
      <w:pPr>
        <w:spacing w:after="160"/>
        <w:jc w:val="center"/>
        <w:rPr>
          <w:rFonts w:ascii="TH Sarabun New" w:hAnsi="TH Sarabun New" w:cs="TH Sarabun New"/>
          <w:sz w:val="28"/>
          <w:szCs w:val="28"/>
        </w:rPr>
      </w:pPr>
      <w:r w:rsidRPr="00E96795">
        <w:rPr>
          <w:rFonts w:ascii="TH Sarabun New" w:hAnsi="TH Sarabun New" w:cs="TH Sarabun New"/>
          <w:color w:val="157A7A"/>
          <w:sz w:val="36"/>
          <w:szCs w:val="28"/>
        </w:rPr>
        <w:t>BLOCKCHAIN TECHNOLOGY • BITCOIN • SMART CONTRACT • TOKEN &amp; NFT</w:t>
      </w:r>
    </w:p>
    <w:p w14:paraId="716189D3" w14:textId="77777777" w:rsidR="00396076" w:rsidRPr="00E96795" w:rsidRDefault="00000000">
      <w:pPr>
        <w:spacing w:after="360"/>
        <w:jc w:val="center"/>
        <w:rPr>
          <w:rFonts w:ascii="TH Sarabun New" w:hAnsi="TH Sarabun New" w:cs="TH Sarabun New"/>
          <w:sz w:val="28"/>
          <w:szCs w:val="28"/>
        </w:rPr>
      </w:pPr>
      <w:r w:rsidRPr="00E96795">
        <w:rPr>
          <w:rFonts w:ascii="TH Sarabun New" w:hAnsi="TH Sarabun New" w:cs="TH Sarabun New"/>
          <w:b/>
          <w:color w:val="C65D20"/>
          <w:sz w:val="40"/>
          <w:szCs w:val="28"/>
        </w:rPr>
        <w:t>ฉบับเน้นทฤษฎีและข้อเขียน</w:t>
      </w:r>
    </w:p>
    <w:tbl>
      <w:tblPr>
        <w:tblW w:w="0" w:type="auto"/>
        <w:jc w:val="center"/>
        <w:tblLook w:val="04A0" w:firstRow="1" w:lastRow="0" w:firstColumn="1" w:lastColumn="0" w:noHBand="0" w:noVBand="1"/>
      </w:tblPr>
      <w:tblGrid>
        <w:gridCol w:w="10166"/>
      </w:tblGrid>
      <w:tr w:rsidR="00396076" w:rsidRPr="00E96795" w14:paraId="1268CDE5" w14:textId="77777777">
        <w:trPr>
          <w:jc w:val="center"/>
        </w:trPr>
        <w:tc>
          <w:tcPr>
            <w:tcW w:w="10166" w:type="dxa"/>
            <w:tcBorders>
              <w:top w:val="single" w:sz="8" w:space="0" w:color="157A7A"/>
              <w:left w:val="single" w:sz="8" w:space="0" w:color="157A7A"/>
              <w:bottom w:val="single" w:sz="8" w:space="0" w:color="157A7A"/>
              <w:right w:val="single" w:sz="8" w:space="0" w:color="157A7A"/>
            </w:tcBorders>
            <w:shd w:val="clear" w:color="auto" w:fill="E8F5F3"/>
          </w:tcPr>
          <w:p w14:paraId="45F156F8" w14:textId="77777777" w:rsidR="00396076" w:rsidRPr="00E96795" w:rsidRDefault="00000000">
            <w:pPr>
              <w:jc w:val="center"/>
              <w:rPr>
                <w:rFonts w:ascii="TH Sarabun New" w:hAnsi="TH Sarabun New" w:cs="TH Sarabun New"/>
                <w:sz w:val="28"/>
                <w:szCs w:val="28"/>
              </w:rPr>
            </w:pPr>
            <w:r w:rsidRPr="00E96795">
              <w:rPr>
                <w:rFonts w:ascii="TH Sarabun New" w:hAnsi="TH Sarabun New" w:cs="TH Sarabun New"/>
                <w:b/>
                <w:color w:val="1F2933"/>
                <w:sz w:val="28"/>
                <w:szCs w:val="28"/>
              </w:rPr>
              <w:t>เนื้อหาหลัก: Blockchain, Bitcoin, Ethereum, Digital Wallet, MetaMask, SepoliaETH</w:t>
            </w:r>
          </w:p>
          <w:p w14:paraId="56A2308C" w14:textId="77777777" w:rsidR="00396076" w:rsidRPr="00E96795" w:rsidRDefault="00000000">
            <w:pPr>
              <w:jc w:val="center"/>
              <w:rPr>
                <w:rFonts w:ascii="TH Sarabun New" w:hAnsi="TH Sarabun New" w:cs="TH Sarabun New"/>
                <w:sz w:val="28"/>
                <w:szCs w:val="28"/>
              </w:rPr>
            </w:pPr>
            <w:r w:rsidRPr="00E96795">
              <w:rPr>
                <w:rFonts w:ascii="TH Sarabun New" w:hAnsi="TH Sarabun New" w:cs="TH Sarabun New"/>
                <w:color w:val="1F2933"/>
                <w:sz w:val="28"/>
                <w:szCs w:val="28"/>
              </w:rPr>
              <w:t>Smart Contract, Solidity, EVM, ABI, Gas, ERC-20, ERC-721, ERC-1155 และ NFT</w:t>
            </w:r>
          </w:p>
          <w:p w14:paraId="272D5D80" w14:textId="77777777" w:rsidR="00396076" w:rsidRPr="00E96795" w:rsidRDefault="00000000">
            <w:pPr>
              <w:jc w:val="center"/>
              <w:rPr>
                <w:rFonts w:ascii="TH Sarabun New" w:hAnsi="TH Sarabun New" w:cs="TH Sarabun New"/>
                <w:sz w:val="28"/>
                <w:szCs w:val="28"/>
              </w:rPr>
            </w:pPr>
            <w:r w:rsidRPr="00E96795">
              <w:rPr>
                <w:rFonts w:ascii="TH Sarabun New" w:hAnsi="TH Sarabun New" w:cs="TH Sarabun New"/>
                <w:color w:val="1F2933"/>
                <w:sz w:val="28"/>
                <w:szCs w:val="28"/>
              </w:rPr>
              <w:t>เรียบเรียงจากไฟล์สอน/ใบงานที่แนบ + เสริมทฤษฎีที่เกี่ยวข้องเพื่อใช้ตอบข้อเขียน</w:t>
            </w:r>
          </w:p>
        </w:tc>
      </w:tr>
    </w:tbl>
    <w:p w14:paraId="59AF8E3A" w14:textId="77777777" w:rsidR="00396076" w:rsidRPr="00E96795" w:rsidRDefault="00396076">
      <w:pPr>
        <w:rPr>
          <w:rFonts w:ascii="TH Sarabun New" w:hAnsi="TH Sarabun New" w:cs="TH Sarabun New"/>
          <w:sz w:val="28"/>
          <w:szCs w:val="28"/>
        </w:rPr>
      </w:pPr>
    </w:p>
    <w:p w14:paraId="3EF01E36" w14:textId="77777777" w:rsidR="00396076" w:rsidRPr="00E96795" w:rsidRDefault="00000000">
      <w:pPr>
        <w:jc w:val="center"/>
        <w:rPr>
          <w:rFonts w:ascii="TH Sarabun New" w:hAnsi="TH Sarabun New" w:cs="TH Sarabun New"/>
          <w:sz w:val="28"/>
          <w:szCs w:val="28"/>
        </w:rPr>
      </w:pPr>
      <w:r w:rsidRPr="00E96795">
        <w:rPr>
          <w:rFonts w:ascii="TH Sarabun New" w:hAnsi="TH Sarabun New" w:cs="TH Sarabun New"/>
          <w:i/>
          <w:color w:val="5C6770"/>
          <w:sz w:val="24"/>
          <w:szCs w:val="28"/>
        </w:rPr>
        <w:t>คำแนะนำ: อ่าน ‘สรุปจำง่าย’ และ ‘แนวข้อเขียน’ รอบสุดท้ายก่อนเข้าห้องสอบ</w:t>
      </w:r>
    </w:p>
    <w:p w14:paraId="1CC3E0F9"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219A84C1"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วิธีใช้เอกสารฉบับนี้</w:t>
      </w:r>
    </w:p>
    <w:p w14:paraId="3FE3A0DA"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 xml:space="preserve">เอกสารนี้จัดลำดับจากภาพใหญ่ของ Blockchain ไปสู่ Bitcoin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Ethereum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Wallet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Smart Contract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Token Standards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NFT เพื่อให้เห็นความเชื่อมโยงทั้งระบบ และท้ายเอกสารมีแนวคำถามข้อเขียนพร้อมแนวตอบที่สามารถนำไปปรับใช้ในห้องสอบได้</w:t>
      </w:r>
    </w:p>
    <w:tbl>
      <w:tblPr>
        <w:tblW w:w="0" w:type="auto"/>
        <w:jc w:val="center"/>
        <w:tblLook w:val="04A0" w:firstRow="1" w:lastRow="0" w:firstColumn="1" w:lastColumn="0" w:noHBand="0" w:noVBand="1"/>
      </w:tblPr>
      <w:tblGrid>
        <w:gridCol w:w="10166"/>
      </w:tblGrid>
      <w:tr w:rsidR="00396076" w:rsidRPr="00E96795" w14:paraId="62258970" w14:textId="77777777">
        <w:trPr>
          <w:jc w:val="center"/>
        </w:trPr>
        <w:tc>
          <w:tcPr>
            <w:tcW w:w="10166" w:type="dxa"/>
            <w:tcBorders>
              <w:top w:val="single" w:sz="7" w:space="0" w:color="2F5597"/>
              <w:left w:val="single" w:sz="7" w:space="0" w:color="2F5597"/>
              <w:bottom w:val="single" w:sz="7" w:space="0" w:color="2F5597"/>
              <w:right w:val="single" w:sz="7" w:space="0" w:color="2F5597"/>
            </w:tcBorders>
            <w:shd w:val="clear" w:color="auto" w:fill="EAF1FB"/>
          </w:tcPr>
          <w:p w14:paraId="1A9EA2A4"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2F5597"/>
                <w:sz w:val="28"/>
                <w:szCs w:val="28"/>
              </w:rPr>
              <w:t>ขอบเขตจากไฟล์แนบ</w:t>
            </w:r>
          </w:p>
          <w:p w14:paraId="52D22014"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ไฟล์ BC-1 เน้น DLT, Blockchain, Cryptography, Sepolia/MetaMask และ Blockchain 1.0/Bitcoin; ไฟล์ Smart Contract และ BC-5 เน้น EVM, ABI, Solidity, Gas, visibility, view/payable, modifier และ workshop; ไฟล์ ERC721 VS ERC1155 เป็นใบงาน NFT ที่ใช้ ERC-1155, metadata JSON, Remix, MetaMask และ Sepolia Etherscan.</w:t>
            </w:r>
          </w:p>
        </w:tc>
      </w:tr>
    </w:tbl>
    <w:p w14:paraId="55167649" w14:textId="77777777" w:rsidR="00396076" w:rsidRPr="00E96795" w:rsidRDefault="00396076">
      <w:pPr>
        <w:spacing w:after="2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327D712F" w14:textId="77777777">
        <w:trPr>
          <w:jc w:val="center"/>
        </w:trPr>
        <w:tc>
          <w:tcPr>
            <w:tcW w:w="10166" w:type="dxa"/>
            <w:tcBorders>
              <w:top w:val="single" w:sz="7" w:space="0" w:color="C65D20"/>
              <w:left w:val="single" w:sz="7" w:space="0" w:color="C65D20"/>
              <w:bottom w:val="single" w:sz="7" w:space="0" w:color="C65D20"/>
              <w:right w:val="single" w:sz="7" w:space="0" w:color="C65D20"/>
            </w:tcBorders>
            <w:shd w:val="clear" w:color="auto" w:fill="FFF2E8"/>
          </w:tcPr>
          <w:p w14:paraId="59C4BE3D"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C65D20"/>
                <w:sz w:val="28"/>
                <w:szCs w:val="28"/>
              </w:rPr>
              <w:t>ส่วนที่เสริมจากทฤษฎีมาตรฐาน</w:t>
            </w:r>
          </w:p>
          <w:p w14:paraId="6BC2FD54"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หัวข้อ Bitcoin แบบ UTXO/Proof of Work, ความแตกต่าง seed phrase–private key–password, รายละเอียดฟังก์ชันมาตรฐาน ERC-20/721/1155 และหลัก NFT on-chain/off-chain เป็นเนื้อหาเสริมเพื่อให้ตอบข้อเขียนได้ครบ ไม่ได้ปรากฏครบทุกจุดในสไลด์แนบ.</w:t>
            </w:r>
          </w:p>
        </w:tc>
      </w:tr>
    </w:tbl>
    <w:p w14:paraId="116BE0AF" w14:textId="77777777" w:rsidR="00396076" w:rsidRPr="00E96795" w:rsidRDefault="00396076">
      <w:pPr>
        <w:spacing w:after="20"/>
        <w:rPr>
          <w:rFonts w:ascii="TH Sarabun New" w:hAnsi="TH Sarabun New" w:cs="TH Sarabun New"/>
          <w:sz w:val="28"/>
          <w:szCs w:val="28"/>
        </w:rPr>
      </w:pPr>
    </w:p>
    <w:p w14:paraId="72974D6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สารบัญหัวข้อ</w:t>
      </w:r>
    </w:p>
    <w:p w14:paraId="31821CC0"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1. Blockchain Technology และ Distributed Ledger Technology (DLT)</w:t>
      </w:r>
    </w:p>
    <w:p w14:paraId="6795B69B"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2. Bitcoin และ Blockchain 1.0</w:t>
      </w:r>
    </w:p>
    <w:p w14:paraId="758B55BC"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3. Ethereum, Ether, EVM, ABI, Bytecode และ Gas</w:t>
      </w:r>
    </w:p>
    <w:p w14:paraId="7D65100B"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4. Digital Wallet, MetaMask, Secret Recovery Phrase และ SepoliaETH</w:t>
      </w:r>
    </w:p>
    <w:p w14:paraId="292574DA"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5. Smart Contract และพื้นฐาน Solidity สำหรับข้อเขียน</w:t>
      </w:r>
    </w:p>
    <w:p w14:paraId="1D00969B"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6. ERC-20, ERC-721, ERC-1155</w:t>
      </w:r>
    </w:p>
    <w:p w14:paraId="3A9E6FC2"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7. NFT และ Metadata</w:t>
      </w:r>
    </w:p>
    <w:p w14:paraId="6B3228D6"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 xml:space="preserve">8. ความเชื่อมโยงจาก Wallet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Smart Contract </w:t>
      </w:r>
      <w:r w:rsidRPr="00E96795">
        <w:rPr>
          <w:rFonts w:ascii="Arial" w:hAnsi="Arial" w:cs="Arial"/>
          <w:color w:val="1F2933"/>
          <w:sz w:val="28"/>
          <w:szCs w:val="28"/>
        </w:rPr>
        <w:t>→</w:t>
      </w:r>
      <w:r w:rsidRPr="00E96795">
        <w:rPr>
          <w:rFonts w:ascii="TH Sarabun New" w:hAnsi="TH Sarabun New" w:cs="TH Sarabun New"/>
          <w:color w:val="1F2933"/>
          <w:sz w:val="28"/>
          <w:szCs w:val="28"/>
        </w:rPr>
        <w:t xml:space="preserve"> Token/NFT</w:t>
      </w:r>
    </w:p>
    <w:p w14:paraId="7E557EE4"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9. แนวข้อเขียนพร้อมแนวตอบ</w:t>
      </w:r>
    </w:p>
    <w:p w14:paraId="30F1F96C" w14:textId="77777777" w:rsidR="00396076" w:rsidRPr="00E96795" w:rsidRDefault="00000000">
      <w:pPr>
        <w:spacing w:after="40"/>
        <w:ind w:left="360" w:hanging="259"/>
        <w:rPr>
          <w:rFonts w:ascii="TH Sarabun New" w:hAnsi="TH Sarabun New" w:cs="TH Sarabun New"/>
          <w:sz w:val="28"/>
          <w:szCs w:val="28"/>
        </w:rPr>
      </w:pPr>
      <w:r w:rsidRPr="00E96795">
        <w:rPr>
          <w:rFonts w:ascii="TH Sarabun New" w:hAnsi="TH Sarabun New" w:cs="TH Sarabun New"/>
          <w:color w:val="1F2933"/>
          <w:sz w:val="28"/>
          <w:szCs w:val="28"/>
        </w:rPr>
        <w:t>10. สรุปจำก่อนเข้าห้องสอบ</w:t>
      </w:r>
    </w:p>
    <w:p w14:paraId="4DFA832B"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1E86E7C8"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1) Blockchain Technology</w:t>
      </w:r>
    </w:p>
    <w:p w14:paraId="3876B15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1.1 Blockchain คืออะไร</w:t>
      </w:r>
    </w:p>
    <w:p w14:paraId="3C7ED7C3"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Blockchain (บล็อกเชน) คือระบบบันทึกข้อมูลแบบกระจาย (distributed / decentralized ledger) ที่ข้อมูลธุรกรรมถูกจัดเก็บร่วมกันในหลายโหนดของเครือข่าย โดยแต่ละชุดข้อมูลถูกบรรจุเป็น “บล็อก (block)” และเชื่อมต่อกันเป็นลำดับด้วยค่าทางการเข้ารหัส เช่น hash ทำให้การแก้ไขข้อมูลย้อนหลังตรวจพบได้ง่ายและทำได้ยากมาก</w:t>
      </w:r>
    </w:p>
    <w:tbl>
      <w:tblPr>
        <w:tblW w:w="0" w:type="auto"/>
        <w:jc w:val="center"/>
        <w:tblLook w:val="04A0" w:firstRow="1" w:lastRow="0" w:firstColumn="1" w:lastColumn="0" w:noHBand="0" w:noVBand="1"/>
      </w:tblPr>
      <w:tblGrid>
        <w:gridCol w:w="10166"/>
      </w:tblGrid>
      <w:tr w:rsidR="00396076" w:rsidRPr="00E96795" w14:paraId="251AD29B" w14:textId="77777777">
        <w:trPr>
          <w:jc w:val="center"/>
        </w:trPr>
        <w:tc>
          <w:tcPr>
            <w:tcW w:w="10166" w:type="dxa"/>
            <w:tcBorders>
              <w:top w:val="single" w:sz="7" w:space="0" w:color="157A7A"/>
              <w:left w:val="single" w:sz="7" w:space="0" w:color="157A7A"/>
              <w:bottom w:val="single" w:sz="7" w:space="0" w:color="157A7A"/>
              <w:right w:val="single" w:sz="7" w:space="0" w:color="157A7A"/>
            </w:tcBorders>
            <w:shd w:val="clear" w:color="auto" w:fill="E8F5F3"/>
          </w:tcPr>
          <w:p w14:paraId="6928164D"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157A7A"/>
                <w:sz w:val="28"/>
                <w:szCs w:val="28"/>
              </w:rPr>
              <w:t>คำตอบสั้นแบบข้อเขียน</w:t>
            </w:r>
          </w:p>
          <w:p w14:paraId="41EC663C"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Blockchain คือหนึ่งในรูปแบบของ Distributed Ledger Technology (DLT) ที่เก็บข้อมูลร่วมกันหลายจุด ใช้เครือข่ายแบบ peer-to-peer, cryptography และ consensus เพื่อให้ข้อมูลมีความโปร่งใส น่าเชื่อถือ และไม่ต้องพึ่งคนกลางเพียงรายเดียว.</w:t>
            </w:r>
          </w:p>
        </w:tc>
      </w:tr>
    </w:tbl>
    <w:p w14:paraId="110E50BD" w14:textId="77777777" w:rsidR="00396076" w:rsidRPr="00E96795" w:rsidRDefault="00396076">
      <w:pPr>
        <w:spacing w:after="20"/>
        <w:rPr>
          <w:rFonts w:ascii="TH Sarabun New" w:hAnsi="TH Sarabun New" w:cs="TH Sarabun New"/>
          <w:sz w:val="28"/>
          <w:szCs w:val="28"/>
        </w:rPr>
      </w:pPr>
    </w:p>
    <w:p w14:paraId="6D3C20A0"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1.2 ปัญหาของระบบ Centralized ที่ Blockchain พยายามแก้</w:t>
      </w:r>
    </w:p>
    <w:p w14:paraId="36BC7C48"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Security: ถ้าศูนย์กลางถูกโจมตี ระบบหรือข้อมูลจำนวนมากอาจได้รับผลกระทบ</w:t>
      </w:r>
    </w:p>
    <w:p w14:paraId="77F8AE32"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Single Point of Failure: หากเซิร์ฟเวอร์หลักล่ม บริการอาจหยุดทั้งหมด</w:t>
      </w:r>
    </w:p>
    <w:p w14:paraId="1A3F9E6A"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Data Privacy: ผู้ให้บริการศูนย์กลางถือครองและควบคุมข้อมูลจำนวนมาก</w:t>
      </w:r>
    </w:p>
    <w:p w14:paraId="15AD11DE"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Transparency: ผู้ใช้ต้องเชื่อใจผู้ดูแลระบบว่าบันทึกข้อมูลถูกต้องและไม่ถูกแก้ไข</w:t>
      </w:r>
    </w:p>
    <w:p w14:paraId="2B931E75"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แนวคิดของ Blockchain จึงกระจายการเก็บข้อมูลและการตรวจสอบไปยังหลายโหนด แทนที่จะให้เซิร์ฟเวอร์เดียวเป็นผู้มีอำนาจตัดสินทุกอย่าง</w:t>
      </w:r>
    </w:p>
    <w:p w14:paraId="460439CF"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1.3 เทคโนโลยีสำคัญที่อยู่เบื้องหลัง Blockchain</w:t>
      </w:r>
    </w:p>
    <w:tbl>
      <w:tblPr>
        <w:tblStyle w:val="aff2"/>
        <w:tblW w:w="0" w:type="auto"/>
        <w:jc w:val="center"/>
        <w:tblLook w:val="04A0" w:firstRow="1" w:lastRow="0" w:firstColumn="1" w:lastColumn="0" w:noHBand="0" w:noVBand="1"/>
      </w:tblPr>
      <w:tblGrid>
        <w:gridCol w:w="2232"/>
        <w:gridCol w:w="3096"/>
        <w:gridCol w:w="4608"/>
      </w:tblGrid>
      <w:tr w:rsidR="00396076" w:rsidRPr="00E96795" w14:paraId="740B90F4" w14:textId="77777777">
        <w:trPr>
          <w:tblHeader/>
          <w:jc w:val="center"/>
        </w:trPr>
        <w:tc>
          <w:tcPr>
            <w:tcW w:w="2232" w:type="dxa"/>
            <w:shd w:val="clear" w:color="auto" w:fill="15324B"/>
            <w:vAlign w:val="center"/>
          </w:tcPr>
          <w:p w14:paraId="2B2A82BB"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องค์ประกอบ</w:t>
            </w:r>
          </w:p>
        </w:tc>
        <w:tc>
          <w:tcPr>
            <w:tcW w:w="3096" w:type="dxa"/>
            <w:shd w:val="clear" w:color="auto" w:fill="15324B"/>
            <w:vAlign w:val="center"/>
          </w:tcPr>
          <w:p w14:paraId="18E6132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ความหมาย</w:t>
            </w:r>
          </w:p>
        </w:tc>
        <w:tc>
          <w:tcPr>
            <w:tcW w:w="4608" w:type="dxa"/>
            <w:shd w:val="clear" w:color="auto" w:fill="15324B"/>
            <w:vAlign w:val="center"/>
          </w:tcPr>
          <w:p w14:paraId="4D7A9DFB"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หน้าที่ใน Blockchain</w:t>
            </w:r>
          </w:p>
        </w:tc>
      </w:tr>
      <w:tr w:rsidR="00396076" w:rsidRPr="00E96795" w14:paraId="6BFB3EEF" w14:textId="77777777">
        <w:trPr>
          <w:jc w:val="center"/>
        </w:trPr>
        <w:tc>
          <w:tcPr>
            <w:tcW w:w="2232" w:type="dxa"/>
          </w:tcPr>
          <w:p w14:paraId="7AC4DA9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Peer-to-Peer (P2P)</w:t>
            </w:r>
          </w:p>
        </w:tc>
        <w:tc>
          <w:tcPr>
            <w:tcW w:w="3096" w:type="dxa"/>
          </w:tcPr>
          <w:p w14:paraId="6D03FAD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โหนดสื่อสารกันโดยตรง</w:t>
            </w:r>
          </w:p>
        </w:tc>
        <w:tc>
          <w:tcPr>
            <w:tcW w:w="4608" w:type="dxa"/>
          </w:tcPr>
          <w:p w14:paraId="4CBC399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กระจายข้อมูล/ธุรกรรมให้ผู้เข้าร่วมเครือข่าย</w:t>
            </w:r>
          </w:p>
        </w:tc>
      </w:tr>
      <w:tr w:rsidR="00396076" w:rsidRPr="00E96795" w14:paraId="06F82491" w14:textId="77777777">
        <w:trPr>
          <w:jc w:val="center"/>
        </w:trPr>
        <w:tc>
          <w:tcPr>
            <w:tcW w:w="2232" w:type="dxa"/>
          </w:tcPr>
          <w:p w14:paraId="20AA3D2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Distributed Ledger Technology (DLT)</w:t>
            </w:r>
          </w:p>
        </w:tc>
        <w:tc>
          <w:tcPr>
            <w:tcW w:w="3096" w:type="dxa"/>
          </w:tcPr>
          <w:p w14:paraId="3DF9C5F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สมุดบัญชีที่มีสำเนาอยู่หลายจุด</w:t>
            </w:r>
          </w:p>
        </w:tc>
        <w:tc>
          <w:tcPr>
            <w:tcW w:w="4608" w:type="dxa"/>
          </w:tcPr>
          <w:p w14:paraId="322D17D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ทำให้หลายโหนดมีข้อมูลสถานะร่วมกัน</w:t>
            </w:r>
          </w:p>
        </w:tc>
      </w:tr>
      <w:tr w:rsidR="00396076" w:rsidRPr="00E96795" w14:paraId="0950CFB1" w14:textId="77777777">
        <w:trPr>
          <w:jc w:val="center"/>
        </w:trPr>
        <w:tc>
          <w:tcPr>
            <w:tcW w:w="2232" w:type="dxa"/>
          </w:tcPr>
          <w:p w14:paraId="789F8E8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Cryptography</w:t>
            </w:r>
          </w:p>
        </w:tc>
        <w:tc>
          <w:tcPr>
            <w:tcW w:w="3096" w:type="dxa"/>
          </w:tcPr>
          <w:p w14:paraId="1C2B2E8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เทคนิคการเข้ารหัสและตรวจสอบข้อมูล</w:t>
            </w:r>
          </w:p>
        </w:tc>
        <w:tc>
          <w:tcPr>
            <w:tcW w:w="4608" w:type="dxa"/>
          </w:tcPr>
          <w:p w14:paraId="3FA3C88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ยืนยันตัวตน/ลายเซ็นดิจิทัล/สร้าง hash</w:t>
            </w:r>
          </w:p>
        </w:tc>
      </w:tr>
      <w:tr w:rsidR="00396076" w:rsidRPr="00E96795" w14:paraId="74309AD2" w14:textId="77777777">
        <w:trPr>
          <w:jc w:val="center"/>
        </w:trPr>
        <w:tc>
          <w:tcPr>
            <w:tcW w:w="2232" w:type="dxa"/>
          </w:tcPr>
          <w:p w14:paraId="7C3C7B4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Consensus</w:t>
            </w:r>
          </w:p>
        </w:tc>
        <w:tc>
          <w:tcPr>
            <w:tcW w:w="3096" w:type="dxa"/>
          </w:tcPr>
          <w:p w14:paraId="375386E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กลไกฉันทามติ</w:t>
            </w:r>
          </w:p>
        </w:tc>
        <w:tc>
          <w:tcPr>
            <w:tcW w:w="4608" w:type="dxa"/>
          </w:tcPr>
          <w:p w14:paraId="1A6A1EE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ให้เครือข่ายตกลงกันว่าข้อมูลชุดใดถูกต้อง</w:t>
            </w:r>
          </w:p>
        </w:tc>
      </w:tr>
    </w:tbl>
    <w:p w14:paraId="07B063C0" w14:textId="77777777" w:rsidR="00396076" w:rsidRPr="00E96795" w:rsidRDefault="00396076">
      <w:pPr>
        <w:spacing w:after="40"/>
        <w:rPr>
          <w:rFonts w:ascii="TH Sarabun New" w:hAnsi="TH Sarabun New" w:cs="TH Sarabun New"/>
          <w:sz w:val="28"/>
          <w:szCs w:val="28"/>
        </w:rPr>
      </w:pPr>
    </w:p>
    <w:p w14:paraId="14EF812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1.4 DLT กับ Blockchain ต่างกันอย่างไร</w:t>
      </w:r>
    </w:p>
    <w:p w14:paraId="433AD584"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DLT เป็นแนวคิดกว้างของการเก็บบัญชีข้อมูลแบบกระจาย ส่วน Blockchain เป็น DLT รูปแบบหนึ่งที่จัดข้อมูลเป็นบล็อกและเชื่อมบล็อกต่อกันเป็นโซ่ ดังนั้น “Blockchain เป็น DLT แต่ DLT ไม่จำเป็นต้องเป็น Blockchain ทุกระบบ”</w:t>
      </w:r>
    </w:p>
    <w:p w14:paraId="431DF7B4"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lastRenderedPageBreak/>
        <w:t>1.5 Hash Function สำคัญอย่างไร</w:t>
      </w:r>
    </w:p>
    <w:p w14:paraId="6FB48A8E"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Hash function รับข้อมูลขนาดใดก็ได้แล้วสร้างผลลัพธ์ความยาวคงที่ (fixed-size output) โดยมีคุณสมบัติสำคัญคือเป็น one-way function คือจากค่า hash ย้อนกลับไปหาข้อมูลต้นฉบับโดยตรงไม่ได้ และเมื่อ input เปลี่ยนเพียงเล็กน้อย ค่า hash จะเปลี่ยนมาก</w:t>
      </w:r>
    </w:p>
    <w:p w14:paraId="7C346570"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ใช้ตรวจสอบความถูกต้องของข้อมูล (data integrity)</w:t>
      </w:r>
    </w:p>
    <w:p w14:paraId="012483A2"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ใช้เชื่อมบล็อก โดยบล็อกใหม่อ้างอิง hash ของบล็อกก่อนหน้า</w:t>
      </w:r>
    </w:p>
    <w:p w14:paraId="70DAA0C3"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ช่วยให้การแก้ไขข้อมูลย้อนหลังทำให้ค่า hash เปลี่ยนและตรวจพบได้</w:t>
      </w:r>
    </w:p>
    <w:p w14:paraId="0E563A8D"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Bitcoin ใช้ SHA-256 ในกระบวนการสำคัญหลายส่วน</w:t>
      </w:r>
    </w:p>
    <w:p w14:paraId="1D10ECD8"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1.6 Public-key Cryptography</w:t>
      </w:r>
    </w:p>
    <w:p w14:paraId="2D5AE819"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Blockchain ใช้การเข้ารหัสแบบกุญแจคู่ (asymmetric / public-key cryptography): มี Public Key ที่เปิดเผยได้ และ Private Key ที่ต้องเก็บเป็นความลับ ผู้ใช้ใช้ private key ลงนามดิจิทัล (digital signature) เพื่อพิสูจน์ว่าเป็นผู้อนุมัติธุรกรรม โดยเครือข่ายสามารถตรวจสอบลายเซ็นได้โดยไม่ต้องรู้ private key</w:t>
      </w:r>
    </w:p>
    <w:p w14:paraId="1386C174"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1.7 Blockchain ทำงานโดยภาพรวมอย่างไร</w:t>
      </w:r>
    </w:p>
    <w:tbl>
      <w:tblPr>
        <w:tblW w:w="0" w:type="auto"/>
        <w:jc w:val="center"/>
        <w:tblLook w:val="04A0" w:firstRow="1" w:lastRow="0" w:firstColumn="1" w:lastColumn="0" w:noHBand="0" w:noVBand="1"/>
      </w:tblPr>
      <w:tblGrid>
        <w:gridCol w:w="10166"/>
      </w:tblGrid>
      <w:tr w:rsidR="00396076" w:rsidRPr="00E96795" w14:paraId="3F57A818"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33B845B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1. ผู้ใช้สร้างธุรกรรม (Transaction)</w:t>
            </w:r>
          </w:p>
        </w:tc>
      </w:tr>
    </w:tbl>
    <w:p w14:paraId="20D86B0D"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0309BACA"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98F8C65"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2. Wallet ใช้ Private Key ลงนามธุรกรรม</w:t>
            </w:r>
          </w:p>
        </w:tc>
      </w:tr>
    </w:tbl>
    <w:p w14:paraId="274F7E6C"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1486CC3"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FB1C111"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3. ธุรกรรมถูกกระจายไปยังเครือข่าย P2P</w:t>
            </w:r>
          </w:p>
        </w:tc>
      </w:tr>
    </w:tbl>
    <w:p w14:paraId="62814888"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6BB5DE74"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4C8857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4. โหนดตรวจสอบความถูกต้องของธุรกรรม</w:t>
            </w:r>
          </w:p>
        </w:tc>
      </w:tr>
    </w:tbl>
    <w:p w14:paraId="3B24045F"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7C61E580"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6FC890A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5. กลไก Consensus เลือก/ยืนยันข้อมูลที่จะเพิ่มใน Ledger</w:t>
            </w:r>
          </w:p>
        </w:tc>
      </w:tr>
    </w:tbl>
    <w:p w14:paraId="52AE5E81"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044DD6D3"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66C5036"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6. ธุรกรรมถูกบันทึกใน Block และเชื่อมกับ Block ก่อนหน้า</w:t>
            </w:r>
          </w:p>
        </w:tc>
      </w:tr>
    </w:tbl>
    <w:p w14:paraId="393720C3"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37A76783"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2F0B6F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7. สำเนา Ledger ของโหนดต่าง ๆ อัปเดตตามสถานะใหม่</w:t>
            </w:r>
          </w:p>
        </w:tc>
      </w:tr>
    </w:tbl>
    <w:p w14:paraId="2C3AE143" w14:textId="77777777" w:rsidR="00396076" w:rsidRPr="00E96795" w:rsidRDefault="00396076">
      <w:pPr>
        <w:spacing w:after="40"/>
        <w:rPr>
          <w:rFonts w:ascii="TH Sarabun New" w:hAnsi="TH Sarabun New" w:cs="TH Sarabun New"/>
          <w:sz w:val="28"/>
          <w:szCs w:val="28"/>
        </w:rPr>
      </w:pPr>
    </w:p>
    <w:p w14:paraId="69E0848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1.8 คุณสมบัติที่มักใช้ตอบข้อเขียน</w:t>
      </w:r>
    </w:p>
    <w:tbl>
      <w:tblPr>
        <w:tblStyle w:val="aff2"/>
        <w:tblW w:w="0" w:type="auto"/>
        <w:jc w:val="center"/>
        <w:tblLook w:val="04A0" w:firstRow="1" w:lastRow="0" w:firstColumn="1" w:lastColumn="0" w:noHBand="0" w:noVBand="1"/>
      </w:tblPr>
      <w:tblGrid>
        <w:gridCol w:w="2304"/>
        <w:gridCol w:w="7632"/>
      </w:tblGrid>
      <w:tr w:rsidR="00396076" w:rsidRPr="00E96795" w14:paraId="7A86A40A" w14:textId="77777777">
        <w:trPr>
          <w:tblHeader/>
          <w:jc w:val="center"/>
        </w:trPr>
        <w:tc>
          <w:tcPr>
            <w:tcW w:w="2304" w:type="dxa"/>
            <w:shd w:val="clear" w:color="auto" w:fill="15324B"/>
            <w:vAlign w:val="center"/>
          </w:tcPr>
          <w:p w14:paraId="654A24C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คุณสมบัติ</w:t>
            </w:r>
          </w:p>
        </w:tc>
        <w:tc>
          <w:tcPr>
            <w:tcW w:w="7632" w:type="dxa"/>
            <w:shd w:val="clear" w:color="auto" w:fill="15324B"/>
            <w:vAlign w:val="center"/>
          </w:tcPr>
          <w:p w14:paraId="68720DC1"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อธิบาย</w:t>
            </w:r>
          </w:p>
        </w:tc>
      </w:tr>
      <w:tr w:rsidR="00396076" w:rsidRPr="00E96795" w14:paraId="41AA4A9B" w14:textId="77777777">
        <w:trPr>
          <w:jc w:val="center"/>
        </w:trPr>
        <w:tc>
          <w:tcPr>
            <w:tcW w:w="2304" w:type="dxa"/>
          </w:tcPr>
          <w:p w14:paraId="1A50084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Decentralization</w:t>
            </w:r>
          </w:p>
        </w:tc>
        <w:tc>
          <w:tcPr>
            <w:tcW w:w="7632" w:type="dxa"/>
          </w:tcPr>
          <w:p w14:paraId="0B5B1E6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ลดการพึ่งพาศูนย์กลางเดียว กระจายการตรวจสอบและบันทึกข้อมูล</w:t>
            </w:r>
          </w:p>
        </w:tc>
      </w:tr>
      <w:tr w:rsidR="00396076" w:rsidRPr="00E96795" w14:paraId="52A011E6" w14:textId="77777777">
        <w:trPr>
          <w:jc w:val="center"/>
        </w:trPr>
        <w:tc>
          <w:tcPr>
            <w:tcW w:w="2304" w:type="dxa"/>
          </w:tcPr>
          <w:p w14:paraId="3CFCF97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Transparency</w:t>
            </w:r>
          </w:p>
        </w:tc>
        <w:tc>
          <w:tcPr>
            <w:tcW w:w="7632" w:type="dxa"/>
          </w:tcPr>
          <w:p w14:paraId="4FFA5BC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เครือข่ายสาธารณะสามารถตรวจสอบธุรกรรมและสถานะได้ตามกติกาของระบบ</w:t>
            </w:r>
          </w:p>
        </w:tc>
      </w:tr>
      <w:tr w:rsidR="00396076" w:rsidRPr="00E96795" w14:paraId="7DB73E10" w14:textId="77777777">
        <w:trPr>
          <w:jc w:val="center"/>
        </w:trPr>
        <w:tc>
          <w:tcPr>
            <w:tcW w:w="2304" w:type="dxa"/>
          </w:tcPr>
          <w:p w14:paraId="61DB834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Security</w:t>
            </w:r>
          </w:p>
        </w:tc>
        <w:tc>
          <w:tcPr>
            <w:tcW w:w="7632" w:type="dxa"/>
          </w:tcPr>
          <w:p w14:paraId="3D4791F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ใช้ cryptography, consensus และการกระจายข้อมูลช่วยเพิ่มความทนทานต่อการโจมตี</w:t>
            </w:r>
          </w:p>
        </w:tc>
      </w:tr>
      <w:tr w:rsidR="00396076" w:rsidRPr="00E96795" w14:paraId="16020160" w14:textId="77777777">
        <w:trPr>
          <w:jc w:val="center"/>
        </w:trPr>
        <w:tc>
          <w:tcPr>
            <w:tcW w:w="2304" w:type="dxa"/>
          </w:tcPr>
          <w:p w14:paraId="79D4F8C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lastRenderedPageBreak/>
              <w:t>Immutability</w:t>
            </w:r>
          </w:p>
        </w:tc>
        <w:tc>
          <w:tcPr>
            <w:tcW w:w="7632" w:type="dxa"/>
          </w:tcPr>
          <w:p w14:paraId="7A57D13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ข้อมูลที่ยืนยันแล้วแก้ย้อนหลังได้ยาก เพราะกระทบ hash/ลำดับบล็อกและต้องผ่านกติกาเครือข่าย</w:t>
            </w:r>
          </w:p>
        </w:tc>
      </w:tr>
      <w:tr w:rsidR="00396076" w:rsidRPr="00E96795" w14:paraId="7FA16443" w14:textId="77777777">
        <w:trPr>
          <w:jc w:val="center"/>
        </w:trPr>
        <w:tc>
          <w:tcPr>
            <w:tcW w:w="2304" w:type="dxa"/>
          </w:tcPr>
          <w:p w14:paraId="65FB83F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Reliability</w:t>
            </w:r>
          </w:p>
        </w:tc>
        <w:tc>
          <w:tcPr>
            <w:tcW w:w="7632" w:type="dxa"/>
          </w:tcPr>
          <w:p w14:paraId="7D0338A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มีข้อมูลซ้ำในหลายโหนด จึงไม่พึ่งเซิร์ฟเวอร์เดียว</w:t>
            </w:r>
          </w:p>
        </w:tc>
      </w:tr>
    </w:tbl>
    <w:p w14:paraId="6D905972" w14:textId="77777777" w:rsidR="00396076" w:rsidRPr="00E96795" w:rsidRDefault="00396076">
      <w:pPr>
        <w:spacing w:after="4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4270A84A" w14:textId="77777777">
        <w:trPr>
          <w:jc w:val="center"/>
        </w:trPr>
        <w:tc>
          <w:tcPr>
            <w:tcW w:w="10166" w:type="dxa"/>
            <w:tcBorders>
              <w:top w:val="single" w:sz="7" w:space="0" w:color="AAB2B9"/>
              <w:left w:val="single" w:sz="7" w:space="0" w:color="AAB2B9"/>
              <w:bottom w:val="single" w:sz="7" w:space="0" w:color="AAB2B9"/>
              <w:right w:val="single" w:sz="7" w:space="0" w:color="AAB2B9"/>
            </w:tcBorders>
            <w:shd w:val="clear" w:color="auto" w:fill="F3F5F7"/>
          </w:tcPr>
          <w:p w14:paraId="55C45509"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5C6770"/>
                <w:sz w:val="28"/>
                <w:szCs w:val="28"/>
              </w:rPr>
              <w:t>ระวังคำว่า ‘แก้ไขไม่ได้ 100%’</w:t>
            </w:r>
          </w:p>
          <w:p w14:paraId="67FF2664"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ในข้อสอบทั่วไปสามารถใช้คำว่า immutable หรือแก้ย้อนหลังได้ยากมาก แต่เชิงเทคนิคควรเข้าใจว่า Blockchain ไม่ได้เป็นเวทมนตร์ที่ทำให้ข้อมูลไม่มีทางเปลี่ยนเลย การเปลี่ยนสถานะต้องเป็นไปตาม consensus และเงื่อนไขของเครือข่าย.</w:t>
            </w:r>
          </w:p>
        </w:tc>
      </w:tr>
    </w:tbl>
    <w:p w14:paraId="76F4F02D" w14:textId="77777777" w:rsidR="00396076" w:rsidRPr="00E96795" w:rsidRDefault="00396076">
      <w:pPr>
        <w:spacing w:after="20"/>
        <w:rPr>
          <w:rFonts w:ascii="TH Sarabun New" w:hAnsi="TH Sarabun New" w:cs="TH Sarabun New"/>
          <w:sz w:val="28"/>
          <w:szCs w:val="28"/>
        </w:rPr>
      </w:pPr>
    </w:p>
    <w:p w14:paraId="2DAEF1A0"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2B784398"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2) Bitcoin และ Blockchain 1.0</w:t>
      </w:r>
    </w:p>
    <w:p w14:paraId="3FC5E81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2.1 Bitcoin คืออะไร</w:t>
      </w:r>
    </w:p>
    <w:p w14:paraId="2665E4AB"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Bitcoin (BTC) คือระบบเงินดิจิทัลแบบ peer-to-peer ที่เปิดตัวในปี 2009 ตามแนวคิดของ Satoshi Nakamoto ใช้ Blockchain เพื่อบันทึกการโอนมูลค่าโดยไม่ต้องมีธนาคารกลางหรือผู้ประมวลผลการชำระเงินเป็นคนกลาง จึงมักถูกเรียกว่า “Blockchain 1.0” ซึ่งเน้นการใช้งานด้านสกุลเงินและการโอนมูลค่า</w:t>
      </w:r>
    </w:p>
    <w:tbl>
      <w:tblPr>
        <w:tblW w:w="0" w:type="auto"/>
        <w:jc w:val="center"/>
        <w:tblLook w:val="04A0" w:firstRow="1" w:lastRow="0" w:firstColumn="1" w:lastColumn="0" w:noHBand="0" w:noVBand="1"/>
      </w:tblPr>
      <w:tblGrid>
        <w:gridCol w:w="10166"/>
      </w:tblGrid>
      <w:tr w:rsidR="00396076" w:rsidRPr="00E96795" w14:paraId="454EAA59" w14:textId="77777777">
        <w:trPr>
          <w:jc w:val="center"/>
        </w:trPr>
        <w:tc>
          <w:tcPr>
            <w:tcW w:w="10166" w:type="dxa"/>
            <w:tcBorders>
              <w:top w:val="single" w:sz="7" w:space="0" w:color="157A7A"/>
              <w:left w:val="single" w:sz="7" w:space="0" w:color="157A7A"/>
              <w:bottom w:val="single" w:sz="7" w:space="0" w:color="157A7A"/>
              <w:right w:val="single" w:sz="7" w:space="0" w:color="157A7A"/>
            </w:tcBorders>
            <w:shd w:val="clear" w:color="auto" w:fill="E8F5F3"/>
          </w:tcPr>
          <w:p w14:paraId="2E0248F1"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157A7A"/>
                <w:sz w:val="28"/>
                <w:szCs w:val="28"/>
              </w:rPr>
              <w:t>จำความสัมพันธ์</w:t>
            </w:r>
          </w:p>
          <w:p w14:paraId="28B510B5"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Blockchain = เทคโนโลยี/โครงสร้างการบันทึกข้อมูล</w:t>
            </w:r>
            <w:r w:rsidRPr="00E96795">
              <w:rPr>
                <w:rFonts w:ascii="TH Sarabun New" w:hAnsi="TH Sarabun New" w:cs="TH Sarabun New"/>
                <w:color w:val="1F2933"/>
                <w:sz w:val="24"/>
                <w:szCs w:val="28"/>
              </w:rPr>
              <w:br/>
              <w:t>Bitcoin = แอปพลิเคชัน/ระบบเงินดิจิทัลตัวหนึ่งที่ใช้ Blockchain</w:t>
            </w:r>
          </w:p>
        </w:tc>
      </w:tr>
    </w:tbl>
    <w:p w14:paraId="75E9F3D1" w14:textId="77777777" w:rsidR="00396076" w:rsidRPr="00E96795" w:rsidRDefault="00396076">
      <w:pPr>
        <w:spacing w:after="20"/>
        <w:rPr>
          <w:rFonts w:ascii="TH Sarabun New" w:hAnsi="TH Sarabun New" w:cs="TH Sarabun New"/>
          <w:sz w:val="28"/>
          <w:szCs w:val="28"/>
        </w:rPr>
      </w:pPr>
    </w:p>
    <w:p w14:paraId="2B3B90D0"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2.2 หลักการทำงานของ Bitcoin</w:t>
      </w:r>
    </w:p>
    <w:tbl>
      <w:tblPr>
        <w:tblW w:w="0" w:type="auto"/>
        <w:jc w:val="center"/>
        <w:tblLook w:val="04A0" w:firstRow="1" w:lastRow="0" w:firstColumn="1" w:lastColumn="0" w:noHBand="0" w:noVBand="1"/>
      </w:tblPr>
      <w:tblGrid>
        <w:gridCol w:w="10166"/>
      </w:tblGrid>
      <w:tr w:rsidR="00396076" w:rsidRPr="00E96795" w14:paraId="5BC43AEB"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72F470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1. ผู้ส่งระบุว่าจะใช้ BTC ชุดใดและส่งไปยัง address ใด</w:t>
            </w:r>
          </w:p>
        </w:tc>
      </w:tr>
    </w:tbl>
    <w:p w14:paraId="12153ABE"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3913F1F1"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537B37A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2. Wallet ลงนามธุรกรรมด้วย Private Key</w:t>
            </w:r>
          </w:p>
        </w:tc>
      </w:tr>
    </w:tbl>
    <w:p w14:paraId="4D357B53"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12EB469F"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7C8F1A7"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3. ธุรกรรมถูก Broadcast ไปยังเครือข่าย Bitcoin</w:t>
            </w:r>
          </w:p>
        </w:tc>
      </w:tr>
    </w:tbl>
    <w:p w14:paraId="67010904"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CC355E7"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DC3D4B1"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4. โหนดตรวจสอบลายเซ็นและกติกา เช่น ห้ามใช้เหรียญซ้ำ</w:t>
            </w:r>
          </w:p>
        </w:tc>
      </w:tr>
    </w:tbl>
    <w:p w14:paraId="7CC36352"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342C9DA"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6EC629E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5. Miner รวบรวมธุรกรรมและแข่งขันทำ Proof of Work</w:t>
            </w:r>
          </w:p>
        </w:tc>
      </w:tr>
    </w:tbl>
    <w:p w14:paraId="744693EC"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3B252CA9"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52A5BBDF"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6. Block ที่ผ่านเงื่อนไขถูกประกาศให้เครือข่ายตรวจสอบ</w:t>
            </w:r>
          </w:p>
        </w:tc>
      </w:tr>
    </w:tbl>
    <w:p w14:paraId="1C2F1049"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6797B64"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54907F8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7. เมื่อได้รับการยืนยันเพิ่มขึ้น ธุรกรรมยิ่งถือว่ามีความมั่นคง</w:t>
            </w:r>
          </w:p>
        </w:tc>
      </w:tr>
    </w:tbl>
    <w:p w14:paraId="3D7F9640" w14:textId="77777777" w:rsidR="00396076" w:rsidRPr="00E96795" w:rsidRDefault="00396076">
      <w:pPr>
        <w:spacing w:after="40"/>
        <w:rPr>
          <w:rFonts w:ascii="TH Sarabun New" w:hAnsi="TH Sarabun New" w:cs="TH Sarabun New"/>
          <w:sz w:val="28"/>
          <w:szCs w:val="28"/>
        </w:rPr>
      </w:pPr>
    </w:p>
    <w:p w14:paraId="62B3F6C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2.3 UTXO คืออะไร</w:t>
      </w:r>
    </w:p>
    <w:p w14:paraId="2D1029B5"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Bitcoin ใช้โมเดล UTXO (Unspent Transaction Output) ไม่ได้เก็บ “ยอดคงเหลือในบัญชี” แบบ Ethereum โดยตรง แต่เก็บผลลัพธ์ธุรกรรมที่ยังไม่ถูกใช้ เมื่อต้องการจ่าย BTC ระบบจะนำ UTXO ที่เป็นของผู้ส่งมาเป็น input แล้วสร้าง output ใหม่ให้ผู้รับและอาจสร้างเงินทอนกลับผู้ส่ง</w:t>
      </w:r>
    </w:p>
    <w:tbl>
      <w:tblPr>
        <w:tblW w:w="0" w:type="auto"/>
        <w:jc w:val="center"/>
        <w:tblLook w:val="04A0" w:firstRow="1" w:lastRow="0" w:firstColumn="1" w:lastColumn="0" w:noHBand="0" w:noVBand="1"/>
      </w:tblPr>
      <w:tblGrid>
        <w:gridCol w:w="10166"/>
      </w:tblGrid>
      <w:tr w:rsidR="00396076" w:rsidRPr="00E96795" w14:paraId="5B83687B" w14:textId="77777777">
        <w:trPr>
          <w:jc w:val="center"/>
        </w:trPr>
        <w:tc>
          <w:tcPr>
            <w:tcW w:w="10166" w:type="dxa"/>
            <w:tcBorders>
              <w:top w:val="single" w:sz="7" w:space="0" w:color="2F5597"/>
              <w:left w:val="single" w:sz="7" w:space="0" w:color="2F5597"/>
              <w:bottom w:val="single" w:sz="7" w:space="0" w:color="2F5597"/>
              <w:right w:val="single" w:sz="7" w:space="0" w:color="2F5597"/>
            </w:tcBorders>
            <w:shd w:val="clear" w:color="auto" w:fill="EAF1FB"/>
          </w:tcPr>
          <w:p w14:paraId="601CDBAB"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2F5597"/>
                <w:sz w:val="28"/>
                <w:szCs w:val="28"/>
              </w:rPr>
              <w:t>เปรียบเทียบจำง่าย</w:t>
            </w:r>
          </w:p>
          <w:p w14:paraId="4E2423EF"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Bitcoin UTXO คล้ายการหยิบธนบัตรหลายใบมาจ่ายแล้วรับเงินทอน ส่วน Ethereum Account Model คล้ายยอดเงินคงเหลือในบัญชีที่เพิ่ม/ลดตามธุรกรรม.</w:t>
            </w:r>
          </w:p>
        </w:tc>
      </w:tr>
    </w:tbl>
    <w:p w14:paraId="5B4C1CA9" w14:textId="77777777" w:rsidR="00396076" w:rsidRPr="00E96795" w:rsidRDefault="00396076">
      <w:pPr>
        <w:spacing w:after="20"/>
        <w:rPr>
          <w:rFonts w:ascii="TH Sarabun New" w:hAnsi="TH Sarabun New" w:cs="TH Sarabun New"/>
          <w:sz w:val="28"/>
          <w:szCs w:val="28"/>
        </w:rPr>
      </w:pPr>
    </w:p>
    <w:p w14:paraId="11F46167"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2.4 Proof of Work และ Mining</w:t>
      </w:r>
    </w:p>
    <w:p w14:paraId="6749765F"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Proof of Work (PoW) เป็นกลไกที่ให้ miner ใช้พลังประมวลผลค้นหาค่า nonce/ข้อมูลที่ทำให้ hash ของ block header ผ่านเงื่อนไข difficulty ผู้ที่สำเร็จสามารถเสนอบล็อกใหม่และได้รับ block reward รวมกับค่าธรรมเนียมธุรกรรม กลไกนี้ทำให้การแก้ประวัติย้อนหลังต้องใช้พลังประมวลผลสูงมาก</w:t>
      </w:r>
    </w:p>
    <w:p w14:paraId="084EFF12"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2.5 Bitcoin Halving</w:t>
      </w:r>
    </w:p>
    <w:p w14:paraId="599BFFDF"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Bitcoin Halving คือเหตุการณ์ที่รางวัล block reward ลดลงครึ่งหนึ่งโดยประมาณทุก 210,000 blocks (ราว 4 ปี) เพื่อควบคุมอัตราการสร้าง BTC ใหม่และทำให้อุปทานสูงสุดจำกัดที่ประมาณ 21 ล้าน BTC</w:t>
      </w:r>
    </w:p>
    <w:p w14:paraId="50B3FFE7"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2009: 50 BTC ต่อบล็อก</w:t>
      </w:r>
    </w:p>
    <w:p w14:paraId="246D1E5B"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2012: 25 BTC</w:t>
      </w:r>
    </w:p>
    <w:p w14:paraId="09324FF2"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2016: 12.5 BTC</w:t>
      </w:r>
    </w:p>
    <w:p w14:paraId="6A31A3F2"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2020: 6.25 BTC</w:t>
      </w:r>
    </w:p>
    <w:p w14:paraId="0D6B5B20"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2024: 3.125 BTC</w:t>
      </w:r>
    </w:p>
    <w:p w14:paraId="6A9396CA"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สไลด์แนบช่วง Blockchain 1.0 แสดงภาพธุรกรรม Bitcoin และเนื้อหา Bitcoin Halving จึงเป็นประเด็นที่ควรจำสำหรับข้อเขียน</w:t>
      </w:r>
    </w:p>
    <w:p w14:paraId="3B0CBE1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2.6 Bitcoin กับ Ethereum ต่างกันอย่างไร</w:t>
      </w:r>
    </w:p>
    <w:tbl>
      <w:tblPr>
        <w:tblStyle w:val="aff2"/>
        <w:tblW w:w="0" w:type="auto"/>
        <w:jc w:val="center"/>
        <w:tblLook w:val="04A0" w:firstRow="1" w:lastRow="0" w:firstColumn="1" w:lastColumn="0" w:noHBand="0" w:noVBand="1"/>
      </w:tblPr>
      <w:tblGrid>
        <w:gridCol w:w="2088"/>
        <w:gridCol w:w="3816"/>
        <w:gridCol w:w="4104"/>
      </w:tblGrid>
      <w:tr w:rsidR="00396076" w:rsidRPr="00E96795" w14:paraId="6253EC38" w14:textId="77777777">
        <w:trPr>
          <w:tblHeader/>
          <w:jc w:val="center"/>
        </w:trPr>
        <w:tc>
          <w:tcPr>
            <w:tcW w:w="2088" w:type="dxa"/>
            <w:shd w:val="clear" w:color="auto" w:fill="15324B"/>
            <w:vAlign w:val="center"/>
          </w:tcPr>
          <w:p w14:paraId="72E64C9A"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หัวข้อ</w:t>
            </w:r>
          </w:p>
        </w:tc>
        <w:tc>
          <w:tcPr>
            <w:tcW w:w="3816" w:type="dxa"/>
            <w:shd w:val="clear" w:color="auto" w:fill="15324B"/>
            <w:vAlign w:val="center"/>
          </w:tcPr>
          <w:p w14:paraId="0815A9A2"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Bitcoin</w:t>
            </w:r>
          </w:p>
        </w:tc>
        <w:tc>
          <w:tcPr>
            <w:tcW w:w="4104" w:type="dxa"/>
            <w:shd w:val="clear" w:color="auto" w:fill="15324B"/>
            <w:vAlign w:val="center"/>
          </w:tcPr>
          <w:p w14:paraId="42195EBA"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Ethereum</w:t>
            </w:r>
          </w:p>
        </w:tc>
      </w:tr>
      <w:tr w:rsidR="00396076" w:rsidRPr="00E96795" w14:paraId="0CC0CE86" w14:textId="77777777">
        <w:trPr>
          <w:jc w:val="center"/>
        </w:trPr>
        <w:tc>
          <w:tcPr>
            <w:tcW w:w="2088" w:type="dxa"/>
          </w:tcPr>
          <w:p w14:paraId="489A1AB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เป้าหมายเด่น</w:t>
            </w:r>
          </w:p>
        </w:tc>
        <w:tc>
          <w:tcPr>
            <w:tcW w:w="3816" w:type="dxa"/>
          </w:tcPr>
          <w:p w14:paraId="5AFF369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เงินดิจิทัล/การโอนมูลค่า</w:t>
            </w:r>
          </w:p>
        </w:tc>
        <w:tc>
          <w:tcPr>
            <w:tcW w:w="4104" w:type="dxa"/>
          </w:tcPr>
          <w:p w14:paraId="0BDF335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แพลตฟอร์ม Smart Contract และ dApp</w:t>
            </w:r>
          </w:p>
        </w:tc>
      </w:tr>
      <w:tr w:rsidR="00396076" w:rsidRPr="00E96795" w14:paraId="31D95CE4" w14:textId="77777777">
        <w:trPr>
          <w:jc w:val="center"/>
        </w:trPr>
        <w:tc>
          <w:tcPr>
            <w:tcW w:w="2088" w:type="dxa"/>
          </w:tcPr>
          <w:p w14:paraId="5BBF963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หน่วยหลัก</w:t>
            </w:r>
          </w:p>
        </w:tc>
        <w:tc>
          <w:tcPr>
            <w:tcW w:w="3816" w:type="dxa"/>
          </w:tcPr>
          <w:p w14:paraId="5FF283E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BTC</w:t>
            </w:r>
          </w:p>
        </w:tc>
        <w:tc>
          <w:tcPr>
            <w:tcW w:w="4104" w:type="dxa"/>
          </w:tcPr>
          <w:p w14:paraId="75BB69D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ETH</w:t>
            </w:r>
          </w:p>
        </w:tc>
      </w:tr>
      <w:tr w:rsidR="00396076" w:rsidRPr="00E96795" w14:paraId="709744FB" w14:textId="77777777">
        <w:trPr>
          <w:jc w:val="center"/>
        </w:trPr>
        <w:tc>
          <w:tcPr>
            <w:tcW w:w="2088" w:type="dxa"/>
          </w:tcPr>
          <w:p w14:paraId="7ACD586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แบบบัญชี</w:t>
            </w:r>
          </w:p>
        </w:tc>
        <w:tc>
          <w:tcPr>
            <w:tcW w:w="3816" w:type="dxa"/>
          </w:tcPr>
          <w:p w14:paraId="32C4CBB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UTXO</w:t>
            </w:r>
          </w:p>
        </w:tc>
        <w:tc>
          <w:tcPr>
            <w:tcW w:w="4104" w:type="dxa"/>
          </w:tcPr>
          <w:p w14:paraId="42C73DB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Account-based</w:t>
            </w:r>
          </w:p>
        </w:tc>
      </w:tr>
      <w:tr w:rsidR="00396076" w:rsidRPr="00E96795" w14:paraId="0A4E24ED" w14:textId="77777777">
        <w:trPr>
          <w:jc w:val="center"/>
        </w:trPr>
        <w:tc>
          <w:tcPr>
            <w:tcW w:w="2088" w:type="dxa"/>
          </w:tcPr>
          <w:p w14:paraId="763E578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Consensus ปัจจุบัน</w:t>
            </w:r>
          </w:p>
        </w:tc>
        <w:tc>
          <w:tcPr>
            <w:tcW w:w="3816" w:type="dxa"/>
          </w:tcPr>
          <w:p w14:paraId="50B0CA1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Proof of Work</w:t>
            </w:r>
          </w:p>
        </w:tc>
        <w:tc>
          <w:tcPr>
            <w:tcW w:w="4104" w:type="dxa"/>
          </w:tcPr>
          <w:p w14:paraId="2946559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Proof of Stake</w:t>
            </w:r>
          </w:p>
        </w:tc>
      </w:tr>
      <w:tr w:rsidR="00396076" w:rsidRPr="00E96795" w14:paraId="23308E07" w14:textId="77777777">
        <w:trPr>
          <w:jc w:val="center"/>
        </w:trPr>
        <w:tc>
          <w:tcPr>
            <w:tcW w:w="2088" w:type="dxa"/>
          </w:tcPr>
          <w:p w14:paraId="72EB4BD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โปรแกรมบนเชน</w:t>
            </w:r>
          </w:p>
        </w:tc>
        <w:tc>
          <w:tcPr>
            <w:tcW w:w="3816" w:type="dxa"/>
          </w:tcPr>
          <w:p w14:paraId="47CA978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Script แบบจำกัด</w:t>
            </w:r>
          </w:p>
        </w:tc>
        <w:tc>
          <w:tcPr>
            <w:tcW w:w="4104" w:type="dxa"/>
          </w:tcPr>
          <w:p w14:paraId="4225120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EVM + Smart Contract ที่ยืดหยุ่นกว่า</w:t>
            </w:r>
          </w:p>
        </w:tc>
      </w:tr>
      <w:tr w:rsidR="00396076" w:rsidRPr="00E96795" w14:paraId="751AF6F8" w14:textId="77777777">
        <w:trPr>
          <w:jc w:val="center"/>
        </w:trPr>
        <w:tc>
          <w:tcPr>
            <w:tcW w:w="2088" w:type="dxa"/>
          </w:tcPr>
          <w:p w14:paraId="18C557F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Token/NFT</w:t>
            </w:r>
          </w:p>
        </w:tc>
        <w:tc>
          <w:tcPr>
            <w:tcW w:w="3816" w:type="dxa"/>
          </w:tcPr>
          <w:p w14:paraId="65CC8C2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ไม่ใช่มาตรฐาน ERC</w:t>
            </w:r>
          </w:p>
        </w:tc>
        <w:tc>
          <w:tcPr>
            <w:tcW w:w="4104" w:type="dxa"/>
          </w:tcPr>
          <w:p w14:paraId="732888F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 ERC-20, ERC-721, ERC-1155</w:t>
            </w:r>
          </w:p>
        </w:tc>
      </w:tr>
    </w:tbl>
    <w:p w14:paraId="26816B87" w14:textId="77777777" w:rsidR="00396076" w:rsidRPr="00E96795" w:rsidRDefault="00396076">
      <w:pPr>
        <w:spacing w:after="40"/>
        <w:rPr>
          <w:rFonts w:ascii="TH Sarabun New" w:hAnsi="TH Sarabun New" w:cs="TH Sarabun New"/>
          <w:sz w:val="28"/>
          <w:szCs w:val="28"/>
        </w:rPr>
      </w:pPr>
    </w:p>
    <w:p w14:paraId="4E06CF04"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7640B666"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3) Ethereum, Ether, EVM, ABI, Bytecode และ Gas</w:t>
      </w:r>
    </w:p>
    <w:p w14:paraId="2BA2611D"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3.1 Ethereum คืออะไร</w:t>
      </w:r>
    </w:p>
    <w:p w14:paraId="0F746B55"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Ethereum คือ Blockchain ที่ออกแบบให้รัน Smart Contract และแอปพลิเคชันแบบกระจาย (dApp) ได้ นอกจากการโอน ETH แล้ว ยังสามารถบันทึก state และรัน logic ของโปรแกรมบนเครือข่ายได้</w:t>
      </w:r>
    </w:p>
    <w:p w14:paraId="00464E8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3.2 ETH, Wei และ Gwei</w:t>
      </w:r>
    </w:p>
    <w:tbl>
      <w:tblPr>
        <w:tblStyle w:val="aff2"/>
        <w:tblW w:w="0" w:type="auto"/>
        <w:jc w:val="center"/>
        <w:tblLook w:val="04A0" w:firstRow="1" w:lastRow="0" w:firstColumn="1" w:lastColumn="0" w:noHBand="0" w:noVBand="1"/>
      </w:tblPr>
      <w:tblGrid>
        <w:gridCol w:w="1872"/>
        <w:gridCol w:w="3744"/>
        <w:gridCol w:w="4320"/>
      </w:tblGrid>
      <w:tr w:rsidR="00396076" w:rsidRPr="00E96795" w14:paraId="7DC75B19" w14:textId="77777777">
        <w:trPr>
          <w:tblHeader/>
          <w:jc w:val="center"/>
        </w:trPr>
        <w:tc>
          <w:tcPr>
            <w:tcW w:w="1872" w:type="dxa"/>
            <w:shd w:val="clear" w:color="auto" w:fill="15324B"/>
            <w:vAlign w:val="center"/>
          </w:tcPr>
          <w:p w14:paraId="243F8928"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หน่วย</w:t>
            </w:r>
          </w:p>
        </w:tc>
        <w:tc>
          <w:tcPr>
            <w:tcW w:w="3744" w:type="dxa"/>
            <w:shd w:val="clear" w:color="auto" w:fill="15324B"/>
            <w:vAlign w:val="center"/>
          </w:tcPr>
          <w:p w14:paraId="347D7D87"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ความสัมพันธ์</w:t>
            </w:r>
          </w:p>
        </w:tc>
        <w:tc>
          <w:tcPr>
            <w:tcW w:w="4320" w:type="dxa"/>
            <w:shd w:val="clear" w:color="auto" w:fill="15324B"/>
            <w:vAlign w:val="center"/>
          </w:tcPr>
          <w:p w14:paraId="4D457C88"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ใช้บ่อยกับ</w:t>
            </w:r>
          </w:p>
        </w:tc>
      </w:tr>
      <w:tr w:rsidR="00396076" w:rsidRPr="00E96795" w14:paraId="37D52CCF" w14:textId="77777777">
        <w:trPr>
          <w:jc w:val="center"/>
        </w:trPr>
        <w:tc>
          <w:tcPr>
            <w:tcW w:w="1872" w:type="dxa"/>
          </w:tcPr>
          <w:p w14:paraId="63FECB4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Wei</w:t>
            </w:r>
          </w:p>
        </w:tc>
        <w:tc>
          <w:tcPr>
            <w:tcW w:w="3744" w:type="dxa"/>
          </w:tcPr>
          <w:p w14:paraId="40C99D7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1 ETH = 10^18 Wei</w:t>
            </w:r>
          </w:p>
        </w:tc>
        <w:tc>
          <w:tcPr>
            <w:tcW w:w="4320" w:type="dxa"/>
          </w:tcPr>
          <w:p w14:paraId="11A9BD7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หน่วยเล็กสุดของ Ether</w:t>
            </w:r>
          </w:p>
        </w:tc>
      </w:tr>
      <w:tr w:rsidR="00396076" w:rsidRPr="00E96795" w14:paraId="45A15BA0" w14:textId="77777777">
        <w:trPr>
          <w:jc w:val="center"/>
        </w:trPr>
        <w:tc>
          <w:tcPr>
            <w:tcW w:w="1872" w:type="dxa"/>
          </w:tcPr>
          <w:p w14:paraId="0824C0B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Gwei</w:t>
            </w:r>
          </w:p>
        </w:tc>
        <w:tc>
          <w:tcPr>
            <w:tcW w:w="3744" w:type="dxa"/>
          </w:tcPr>
          <w:p w14:paraId="0502EDB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1 Gwei = 10^9 Wei</w:t>
            </w:r>
          </w:p>
        </w:tc>
        <w:tc>
          <w:tcPr>
            <w:tcW w:w="4320" w:type="dxa"/>
          </w:tcPr>
          <w:p w14:paraId="5C65BA1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การแสดงราคาค่า Gas</w:t>
            </w:r>
          </w:p>
        </w:tc>
      </w:tr>
      <w:tr w:rsidR="00396076" w:rsidRPr="00E96795" w14:paraId="19102338" w14:textId="77777777">
        <w:trPr>
          <w:jc w:val="center"/>
        </w:trPr>
        <w:tc>
          <w:tcPr>
            <w:tcW w:w="1872" w:type="dxa"/>
          </w:tcPr>
          <w:p w14:paraId="5A44DD5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Ether (ETH)</w:t>
            </w:r>
          </w:p>
        </w:tc>
        <w:tc>
          <w:tcPr>
            <w:tcW w:w="3744" w:type="dxa"/>
          </w:tcPr>
          <w:p w14:paraId="1EEC591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หน่วยหลัก</w:t>
            </w:r>
          </w:p>
        </w:tc>
        <w:tc>
          <w:tcPr>
            <w:tcW w:w="4320" w:type="dxa"/>
          </w:tcPr>
          <w:p w14:paraId="6C23160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ยอดเงิน/การโอนมูลค่า</w:t>
            </w:r>
          </w:p>
        </w:tc>
      </w:tr>
    </w:tbl>
    <w:p w14:paraId="1B23E2C1" w14:textId="77777777" w:rsidR="00396076" w:rsidRPr="00E96795" w:rsidRDefault="00396076">
      <w:pPr>
        <w:spacing w:after="40"/>
        <w:rPr>
          <w:rFonts w:ascii="TH Sarabun New" w:hAnsi="TH Sarabun New" w:cs="TH Sarabun New"/>
          <w:sz w:val="28"/>
          <w:szCs w:val="28"/>
        </w:rPr>
      </w:pPr>
    </w:p>
    <w:p w14:paraId="4ABEBD8F"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3.3 EVM คืออะไร</w:t>
      </w:r>
    </w:p>
    <w:p w14:paraId="127B00AD"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Ethereum Virtual Machine (EVM) คือสภาพแวดล้อมเสมือนที่โหนด Ethereum ใช้ประมวลผล Smart Contract ให้ได้ผลลัพธ์ตามกฎเดียวกัน โปรแกรม Solidity ไม่ได้ถูกเก็บและรันเป็น source code โดยตรง แต่จะถูก compile เป็น EVM bytecode ก่อน deploy</w:t>
      </w:r>
    </w:p>
    <w:p w14:paraId="13D5ABA4"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 xml:space="preserve">3.4 Solidity </w:t>
      </w:r>
      <w:r w:rsidRPr="00E96795">
        <w:rPr>
          <w:rFonts w:ascii="Arial" w:hAnsi="Arial" w:cs="Arial"/>
          <w:b/>
          <w:color w:val="157A7A"/>
          <w:sz w:val="36"/>
          <w:szCs w:val="28"/>
        </w:rPr>
        <w:t>→</w:t>
      </w:r>
      <w:r w:rsidRPr="00E96795">
        <w:rPr>
          <w:rFonts w:ascii="TH Sarabun New" w:hAnsi="TH Sarabun New" w:cs="TH Sarabun New"/>
          <w:b/>
          <w:color w:val="157A7A"/>
          <w:sz w:val="36"/>
          <w:szCs w:val="28"/>
        </w:rPr>
        <w:t xml:space="preserve"> Compiler </w:t>
      </w:r>
      <w:r w:rsidRPr="00E96795">
        <w:rPr>
          <w:rFonts w:ascii="Arial" w:hAnsi="Arial" w:cs="Arial"/>
          <w:b/>
          <w:color w:val="157A7A"/>
          <w:sz w:val="36"/>
          <w:szCs w:val="28"/>
        </w:rPr>
        <w:t>→</w:t>
      </w:r>
      <w:r w:rsidRPr="00E96795">
        <w:rPr>
          <w:rFonts w:ascii="TH Sarabun New" w:hAnsi="TH Sarabun New" w:cs="TH Sarabun New"/>
          <w:b/>
          <w:color w:val="157A7A"/>
          <w:sz w:val="36"/>
          <w:szCs w:val="28"/>
        </w:rPr>
        <w:t xml:space="preserve"> Bytecode + ABI</w:t>
      </w:r>
    </w:p>
    <w:tbl>
      <w:tblPr>
        <w:tblW w:w="0" w:type="auto"/>
        <w:jc w:val="center"/>
        <w:tblLook w:val="04A0" w:firstRow="1" w:lastRow="0" w:firstColumn="1" w:lastColumn="0" w:noHBand="0" w:noVBand="1"/>
      </w:tblPr>
      <w:tblGrid>
        <w:gridCol w:w="10166"/>
      </w:tblGrid>
      <w:tr w:rsidR="00396076" w:rsidRPr="00E96795" w14:paraId="68622A88"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7266E4D"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Solidity Source Code (.sol)</w:t>
            </w:r>
          </w:p>
        </w:tc>
      </w:tr>
    </w:tbl>
    <w:p w14:paraId="190683D7"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B99CCB7"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9FCA02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Solidity Compiler</w:t>
            </w:r>
          </w:p>
        </w:tc>
      </w:tr>
    </w:tbl>
    <w:p w14:paraId="364F77AD"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F512C18"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1AEF09B"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EVM Bytecode + ABI</w:t>
            </w:r>
          </w:p>
        </w:tc>
      </w:tr>
    </w:tbl>
    <w:p w14:paraId="781580FD"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30A2AF41"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6C0255C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Deploy Bytecode เป็น Smart Contract บนเครือข่าย</w:t>
            </w:r>
          </w:p>
        </w:tc>
      </w:tr>
    </w:tbl>
    <w:p w14:paraId="6C2A2E59"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3B21086B"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940EF17"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Web/Remix/dApp ใช้ ABI เพื่อเรียก Function และอ่านผลลัพธ์</w:t>
            </w:r>
          </w:p>
        </w:tc>
      </w:tr>
    </w:tbl>
    <w:p w14:paraId="7D4CBA26" w14:textId="77777777" w:rsidR="00396076" w:rsidRPr="00E96795" w:rsidRDefault="00396076">
      <w:pPr>
        <w:spacing w:after="40"/>
        <w:rPr>
          <w:rFonts w:ascii="TH Sarabun New" w:hAnsi="TH Sarabun New" w:cs="TH Sarabun New"/>
          <w:sz w:val="28"/>
          <w:szCs w:val="28"/>
        </w:rPr>
      </w:pPr>
    </w:p>
    <w:tbl>
      <w:tblPr>
        <w:tblStyle w:val="aff2"/>
        <w:tblW w:w="0" w:type="auto"/>
        <w:jc w:val="center"/>
        <w:tblLook w:val="04A0" w:firstRow="1" w:lastRow="0" w:firstColumn="1" w:lastColumn="0" w:noHBand="0" w:noVBand="1"/>
      </w:tblPr>
      <w:tblGrid>
        <w:gridCol w:w="2448"/>
        <w:gridCol w:w="7488"/>
      </w:tblGrid>
      <w:tr w:rsidR="00396076" w:rsidRPr="00E96795" w14:paraId="0A2F0438" w14:textId="77777777">
        <w:trPr>
          <w:tblHeader/>
          <w:jc w:val="center"/>
        </w:trPr>
        <w:tc>
          <w:tcPr>
            <w:tcW w:w="2448" w:type="dxa"/>
            <w:shd w:val="clear" w:color="auto" w:fill="15324B"/>
            <w:vAlign w:val="center"/>
          </w:tcPr>
          <w:p w14:paraId="038E366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คำศัพท์</w:t>
            </w:r>
          </w:p>
        </w:tc>
        <w:tc>
          <w:tcPr>
            <w:tcW w:w="7488" w:type="dxa"/>
            <w:shd w:val="clear" w:color="auto" w:fill="15324B"/>
            <w:vAlign w:val="center"/>
          </w:tcPr>
          <w:p w14:paraId="01C8AA0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ความหมาย</w:t>
            </w:r>
          </w:p>
        </w:tc>
      </w:tr>
      <w:tr w:rsidR="00396076" w:rsidRPr="00E96795" w14:paraId="6EBDC589" w14:textId="77777777">
        <w:trPr>
          <w:jc w:val="center"/>
        </w:trPr>
        <w:tc>
          <w:tcPr>
            <w:tcW w:w="2448" w:type="dxa"/>
          </w:tcPr>
          <w:p w14:paraId="48C184A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Bytecode</w:t>
            </w:r>
          </w:p>
        </w:tc>
        <w:tc>
          <w:tcPr>
            <w:tcW w:w="7488" w:type="dxa"/>
          </w:tcPr>
          <w:p w14:paraId="4309EC5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รหัสระดับต่ำที่ EVM เข้าใจและนำไปรัน</w:t>
            </w:r>
          </w:p>
        </w:tc>
      </w:tr>
      <w:tr w:rsidR="00396076" w:rsidRPr="00E96795" w14:paraId="306FF48F" w14:textId="77777777">
        <w:trPr>
          <w:jc w:val="center"/>
        </w:trPr>
        <w:tc>
          <w:tcPr>
            <w:tcW w:w="2448" w:type="dxa"/>
          </w:tcPr>
          <w:p w14:paraId="01500E7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ABI (Application Binary Interface)</w:t>
            </w:r>
          </w:p>
        </w:tc>
        <w:tc>
          <w:tcPr>
            <w:tcW w:w="7488" w:type="dxa"/>
          </w:tcPr>
          <w:p w14:paraId="77486C4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คำอธิบาย interface ของ contract เช่น function, parameter, return type, event เพื่อให้โปรแกรมภายนอกสื่อสารกับ contract ได้</w:t>
            </w:r>
          </w:p>
        </w:tc>
      </w:tr>
      <w:tr w:rsidR="00396076" w:rsidRPr="00E96795" w14:paraId="5E27E327" w14:textId="77777777">
        <w:trPr>
          <w:jc w:val="center"/>
        </w:trPr>
        <w:tc>
          <w:tcPr>
            <w:tcW w:w="2448" w:type="dxa"/>
          </w:tcPr>
          <w:p w14:paraId="5205D98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Contract Address</w:t>
            </w:r>
          </w:p>
        </w:tc>
        <w:tc>
          <w:tcPr>
            <w:tcW w:w="7488" w:type="dxa"/>
          </w:tcPr>
          <w:p w14:paraId="4576159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address ที่ระบุตำแหน่งของ smart contract หลัง deploy</w:t>
            </w:r>
          </w:p>
        </w:tc>
      </w:tr>
      <w:tr w:rsidR="00396076" w:rsidRPr="00E96795" w14:paraId="31D3D1D8" w14:textId="77777777">
        <w:trPr>
          <w:jc w:val="center"/>
        </w:trPr>
        <w:tc>
          <w:tcPr>
            <w:tcW w:w="2448" w:type="dxa"/>
          </w:tcPr>
          <w:p w14:paraId="3B42351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Transaction Hash</w:t>
            </w:r>
          </w:p>
        </w:tc>
        <w:tc>
          <w:tcPr>
            <w:tcW w:w="7488" w:type="dxa"/>
          </w:tcPr>
          <w:p w14:paraId="75FACE9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รหัสอ้างอิงธุรกรรม ใช้ตรวจสอบสถานะบน block explorer</w:t>
            </w:r>
          </w:p>
        </w:tc>
      </w:tr>
    </w:tbl>
    <w:p w14:paraId="26260970" w14:textId="77777777" w:rsidR="00396076" w:rsidRPr="00E96795" w:rsidRDefault="00396076">
      <w:pPr>
        <w:spacing w:after="40"/>
        <w:rPr>
          <w:rFonts w:ascii="TH Sarabun New" w:hAnsi="TH Sarabun New" w:cs="TH Sarabun New"/>
          <w:sz w:val="28"/>
          <w:szCs w:val="28"/>
        </w:rPr>
      </w:pPr>
    </w:p>
    <w:p w14:paraId="1C44C97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lastRenderedPageBreak/>
        <w:t>3.5 Gas คืออะไร</w:t>
      </w:r>
    </w:p>
    <w:p w14:paraId="15F24B94"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Gas คือหน่วยวัดปริมาณงานคำนวณที่ EVM ต้องทำ การเขียนข้อมูลลง Blockchain หรือรัน logic ที่ซับซ้อนใช้ Gas มากขึ้น ผู้ส่ง transaction ต้องจ่ายค่าธรรมเนียมเป็น ETH</w:t>
      </w:r>
    </w:p>
    <w:tbl>
      <w:tblPr>
        <w:tblW w:w="0" w:type="auto"/>
        <w:jc w:val="center"/>
        <w:tblLook w:val="04A0" w:firstRow="1" w:lastRow="0" w:firstColumn="1" w:lastColumn="0" w:noHBand="0" w:noVBand="1"/>
      </w:tblPr>
      <w:tblGrid>
        <w:gridCol w:w="10166"/>
      </w:tblGrid>
      <w:tr w:rsidR="00396076" w:rsidRPr="00E96795" w14:paraId="682B49F1" w14:textId="77777777">
        <w:trPr>
          <w:jc w:val="center"/>
        </w:trPr>
        <w:tc>
          <w:tcPr>
            <w:tcW w:w="10166" w:type="dxa"/>
            <w:tcBorders>
              <w:top w:val="single" w:sz="7" w:space="0" w:color="C65D20"/>
              <w:left w:val="single" w:sz="7" w:space="0" w:color="C65D20"/>
              <w:bottom w:val="single" w:sz="7" w:space="0" w:color="C65D20"/>
              <w:right w:val="single" w:sz="7" w:space="0" w:color="C65D20"/>
            </w:tcBorders>
            <w:shd w:val="clear" w:color="auto" w:fill="FFF2E8"/>
          </w:tcPr>
          <w:p w14:paraId="0B4A22B8"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C65D20"/>
                <w:sz w:val="28"/>
                <w:szCs w:val="28"/>
              </w:rPr>
              <w:t>สูตรตามสไลด์</w:t>
            </w:r>
          </w:p>
          <w:p w14:paraId="362297EE"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Transaction Fee = Gas Used × Gas Price</w:t>
            </w:r>
          </w:p>
        </w:tc>
      </w:tr>
    </w:tbl>
    <w:p w14:paraId="5FC0A380" w14:textId="77777777" w:rsidR="00396076" w:rsidRPr="00E96795" w:rsidRDefault="00396076">
      <w:pPr>
        <w:spacing w:after="20"/>
        <w:rPr>
          <w:rFonts w:ascii="TH Sarabun New" w:hAnsi="TH Sarabun New" w:cs="TH Sarabun New"/>
          <w:sz w:val="28"/>
          <w:szCs w:val="28"/>
        </w:rPr>
      </w:pPr>
    </w:p>
    <w:p w14:paraId="7C4D567D"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หมายเหตุเสริม: Ethereum ปัจจุบันใช้กลไกค่าธรรมเนียมแบบ EIP-1559 ซึ่งมี base fee และ priority fee แต่สำหรับข้อสอบที่ยึดสไลด์ ให้จำสูตร Gas Used × Gas Price เป็นหลักการพื้นฐาน</w:t>
      </w:r>
    </w:p>
    <w:p w14:paraId="3DFBF651"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3.6 Call กับ Transaction (Sending Function)</w:t>
      </w:r>
    </w:p>
    <w:tbl>
      <w:tblPr>
        <w:tblStyle w:val="aff2"/>
        <w:tblW w:w="0" w:type="auto"/>
        <w:jc w:val="center"/>
        <w:tblLook w:val="04A0" w:firstRow="1" w:lastRow="0" w:firstColumn="1" w:lastColumn="0" w:noHBand="0" w:noVBand="1"/>
      </w:tblPr>
      <w:tblGrid>
        <w:gridCol w:w="4824"/>
        <w:gridCol w:w="4824"/>
      </w:tblGrid>
      <w:tr w:rsidR="00396076" w:rsidRPr="00E96795" w14:paraId="5CAB64A2" w14:textId="77777777">
        <w:trPr>
          <w:tblHeader/>
          <w:jc w:val="center"/>
        </w:trPr>
        <w:tc>
          <w:tcPr>
            <w:tcW w:w="4824" w:type="dxa"/>
            <w:shd w:val="clear" w:color="auto" w:fill="157A7A"/>
            <w:vAlign w:val="center"/>
          </w:tcPr>
          <w:p w14:paraId="0625537A"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Call / Read</w:t>
            </w:r>
          </w:p>
        </w:tc>
        <w:tc>
          <w:tcPr>
            <w:tcW w:w="4824" w:type="dxa"/>
            <w:shd w:val="clear" w:color="auto" w:fill="157A7A"/>
            <w:vAlign w:val="center"/>
          </w:tcPr>
          <w:p w14:paraId="61001ED3"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Transaction / Send / Write</w:t>
            </w:r>
          </w:p>
        </w:tc>
      </w:tr>
      <w:tr w:rsidR="00396076" w:rsidRPr="00E96795" w14:paraId="5FA434B0" w14:textId="77777777">
        <w:trPr>
          <w:jc w:val="center"/>
        </w:trPr>
        <w:tc>
          <w:tcPr>
            <w:tcW w:w="4824" w:type="dxa"/>
          </w:tcPr>
          <w:p w14:paraId="36408ED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ไม่บันทึกการเปลี่ยน state ลง Blockchain</w:t>
            </w:r>
          </w:p>
        </w:tc>
        <w:tc>
          <w:tcPr>
            <w:tcW w:w="4824" w:type="dxa"/>
          </w:tcPr>
          <w:p w14:paraId="65B4AED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มีการบันทึก/เปลี่ยน state บน Blockchain</w:t>
            </w:r>
          </w:p>
        </w:tc>
      </w:tr>
      <w:tr w:rsidR="00396076" w:rsidRPr="00E96795" w14:paraId="61712F37" w14:textId="77777777">
        <w:trPr>
          <w:jc w:val="center"/>
        </w:trPr>
        <w:tc>
          <w:tcPr>
            <w:tcW w:w="4824" w:type="dxa"/>
          </w:tcPr>
          <w:p w14:paraId="398621D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คืนข้อมูลได้ทันที</w:t>
            </w:r>
          </w:p>
        </w:tc>
        <w:tc>
          <w:tcPr>
            <w:tcW w:w="4824" w:type="dxa"/>
          </w:tcPr>
          <w:p w14:paraId="69CC65F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มักคืน transaction hash ก่อน แล้วรอ block confirmation</w:t>
            </w:r>
          </w:p>
        </w:tc>
      </w:tr>
      <w:tr w:rsidR="00396076" w:rsidRPr="00E96795" w14:paraId="2637C72F" w14:textId="77777777">
        <w:trPr>
          <w:jc w:val="center"/>
        </w:trPr>
        <w:tc>
          <w:tcPr>
            <w:tcW w:w="4824" w:type="dxa"/>
          </w:tcPr>
          <w:p w14:paraId="4E2D337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ผู้ใช้ทั่วไปไม่ต้องจ่าย Gas สำหรับ local call</w:t>
            </w:r>
          </w:p>
        </w:tc>
        <w:tc>
          <w:tcPr>
            <w:tcW w:w="4824" w:type="dxa"/>
          </w:tcPr>
          <w:p w14:paraId="371B1D1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ผู้ส่งต้องจ่ายค่า Gas</w:t>
            </w:r>
          </w:p>
        </w:tc>
      </w:tr>
      <w:tr w:rsidR="00396076" w:rsidRPr="00E96795" w14:paraId="5B4ADFA8" w14:textId="77777777">
        <w:trPr>
          <w:jc w:val="center"/>
        </w:trPr>
        <w:tc>
          <w:tcPr>
            <w:tcW w:w="4824" w:type="dxa"/>
          </w:tcPr>
          <w:p w14:paraId="44E1290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ตัวอย่าง: view/pure function</w:t>
            </w:r>
          </w:p>
        </w:tc>
        <w:tc>
          <w:tcPr>
            <w:tcW w:w="4824" w:type="dxa"/>
          </w:tcPr>
          <w:p w14:paraId="0CEF819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ตัวอย่าง: transfer, mint, deposit, deploy</w:t>
            </w:r>
          </w:p>
        </w:tc>
      </w:tr>
    </w:tbl>
    <w:p w14:paraId="62732884" w14:textId="77777777" w:rsidR="00396076" w:rsidRPr="00E96795" w:rsidRDefault="00396076">
      <w:pPr>
        <w:spacing w:after="40"/>
        <w:rPr>
          <w:rFonts w:ascii="TH Sarabun New" w:hAnsi="TH Sarabun New" w:cs="TH Sarabun New"/>
          <w:sz w:val="28"/>
          <w:szCs w:val="28"/>
        </w:rPr>
      </w:pPr>
    </w:p>
    <w:p w14:paraId="76E62CC9"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77511D3E"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4) Digital Wallet, MetaMask, Secret Recovery Phrase และ SepoliaETH</w:t>
      </w:r>
    </w:p>
    <w:p w14:paraId="7DDBC80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4.1 Digital Wallet คืออะไร</w:t>
      </w:r>
    </w:p>
    <w:p w14:paraId="7395EC7D"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Digital Wallet ในโลก Blockchain ไม่ได้เก็บเหรียญไว้ในเครื่องโดยตรง เหรียญ/Token อยู่ในสถานะของ Blockchain ส่วน Wallet ทำหน้าที่เก็บและจัดการ “กุญแจ” ที่ใช้เข้าถึงสิทธิ์ในการสั่งธุรกรรม รวมถึงสร้าง address, แสดงยอดจาก Blockchain และลงนามธุรกรรม</w:t>
      </w:r>
    </w:p>
    <w:p w14:paraId="599E74E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4.2 สิ่งสำคัญใน Wallet</w:t>
      </w:r>
    </w:p>
    <w:tbl>
      <w:tblPr>
        <w:tblStyle w:val="aff2"/>
        <w:tblW w:w="0" w:type="auto"/>
        <w:jc w:val="center"/>
        <w:tblLook w:val="04A0" w:firstRow="1" w:lastRow="0" w:firstColumn="1" w:lastColumn="0" w:noHBand="0" w:noVBand="1"/>
      </w:tblPr>
      <w:tblGrid>
        <w:gridCol w:w="2376"/>
        <w:gridCol w:w="4536"/>
        <w:gridCol w:w="3024"/>
      </w:tblGrid>
      <w:tr w:rsidR="00396076" w:rsidRPr="00E96795" w14:paraId="1BA227DF" w14:textId="77777777">
        <w:trPr>
          <w:tblHeader/>
          <w:jc w:val="center"/>
        </w:trPr>
        <w:tc>
          <w:tcPr>
            <w:tcW w:w="2376" w:type="dxa"/>
            <w:shd w:val="clear" w:color="auto" w:fill="15324B"/>
            <w:vAlign w:val="center"/>
          </w:tcPr>
          <w:p w14:paraId="2EF8187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สิ่งที่พบ</w:t>
            </w:r>
          </w:p>
        </w:tc>
        <w:tc>
          <w:tcPr>
            <w:tcW w:w="4536" w:type="dxa"/>
            <w:shd w:val="clear" w:color="auto" w:fill="15324B"/>
            <w:vAlign w:val="center"/>
          </w:tcPr>
          <w:p w14:paraId="7ECE5BF2"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คืออะไร</w:t>
            </w:r>
          </w:p>
        </w:tc>
        <w:tc>
          <w:tcPr>
            <w:tcW w:w="3024" w:type="dxa"/>
            <w:shd w:val="clear" w:color="auto" w:fill="15324B"/>
            <w:vAlign w:val="center"/>
          </w:tcPr>
          <w:p w14:paraId="4DAA5C42"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ถ้ารั่วเกิดอะไร</w:t>
            </w:r>
          </w:p>
        </w:tc>
      </w:tr>
      <w:tr w:rsidR="00396076" w:rsidRPr="00E96795" w14:paraId="7CD5A9BB" w14:textId="77777777">
        <w:trPr>
          <w:jc w:val="center"/>
        </w:trPr>
        <w:tc>
          <w:tcPr>
            <w:tcW w:w="2376" w:type="dxa"/>
          </w:tcPr>
          <w:p w14:paraId="36E04BF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Wallet Address</w:t>
            </w:r>
          </w:p>
        </w:tc>
        <w:tc>
          <w:tcPr>
            <w:tcW w:w="4536" w:type="dxa"/>
          </w:tcPr>
          <w:p w14:paraId="55CEEDD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ที่อยู่สาธารณะสำหรับรับเหรียญ/Token</w:t>
            </w:r>
          </w:p>
        </w:tc>
        <w:tc>
          <w:tcPr>
            <w:tcW w:w="3024" w:type="dxa"/>
          </w:tcPr>
          <w:p w14:paraId="7E862F6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คนอื่นเห็นได้ ปกติไม่ใช่ความลับ</w:t>
            </w:r>
          </w:p>
        </w:tc>
      </w:tr>
      <w:tr w:rsidR="00396076" w:rsidRPr="00E96795" w14:paraId="731BCC36" w14:textId="77777777">
        <w:trPr>
          <w:jc w:val="center"/>
        </w:trPr>
        <w:tc>
          <w:tcPr>
            <w:tcW w:w="2376" w:type="dxa"/>
          </w:tcPr>
          <w:p w14:paraId="2BDD5C0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Public Key</w:t>
            </w:r>
          </w:p>
        </w:tc>
        <w:tc>
          <w:tcPr>
            <w:tcW w:w="4536" w:type="dxa"/>
          </w:tcPr>
          <w:p w14:paraId="661F499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กุญแจสาธารณะสำหรับการตรวจสอบทาง cryptography</w:t>
            </w:r>
          </w:p>
        </w:tc>
        <w:tc>
          <w:tcPr>
            <w:tcW w:w="3024" w:type="dxa"/>
          </w:tcPr>
          <w:p w14:paraId="5956D44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เปิดเผยได้ตามการใช้งาน</w:t>
            </w:r>
          </w:p>
        </w:tc>
      </w:tr>
      <w:tr w:rsidR="00396076" w:rsidRPr="00E96795" w14:paraId="10ECE5C0" w14:textId="77777777">
        <w:trPr>
          <w:jc w:val="center"/>
        </w:trPr>
        <w:tc>
          <w:tcPr>
            <w:tcW w:w="2376" w:type="dxa"/>
          </w:tcPr>
          <w:p w14:paraId="0C763AF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Private Key</w:t>
            </w:r>
          </w:p>
        </w:tc>
        <w:tc>
          <w:tcPr>
            <w:tcW w:w="4536" w:type="dxa"/>
          </w:tcPr>
          <w:p w14:paraId="2EBFE4D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กุญแจลับที่ใช้เซ็นธุรกรรมของ account</w:t>
            </w:r>
          </w:p>
        </w:tc>
        <w:tc>
          <w:tcPr>
            <w:tcW w:w="3024" w:type="dxa"/>
          </w:tcPr>
          <w:p w14:paraId="12BA521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ผู้ที่ได้ไปสามารถควบคุม account นั้นได้</w:t>
            </w:r>
          </w:p>
        </w:tc>
      </w:tr>
      <w:tr w:rsidR="00396076" w:rsidRPr="00E96795" w14:paraId="359DC782" w14:textId="77777777">
        <w:trPr>
          <w:jc w:val="center"/>
        </w:trPr>
        <w:tc>
          <w:tcPr>
            <w:tcW w:w="2376" w:type="dxa"/>
          </w:tcPr>
          <w:p w14:paraId="6B36A79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Secret Recovery Phrase (SRP)</w:t>
            </w:r>
          </w:p>
        </w:tc>
        <w:tc>
          <w:tcPr>
            <w:tcW w:w="4536" w:type="dxa"/>
          </w:tcPr>
          <w:p w14:paraId="2AC8A94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ชุดคำสำหรับกู้/สร้างกระเป๋าแบบ HD wallet</w:t>
            </w:r>
          </w:p>
        </w:tc>
        <w:tc>
          <w:tcPr>
            <w:tcW w:w="3024" w:type="dxa"/>
          </w:tcPr>
          <w:p w14:paraId="6F128C5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อันตรายสูงสุด เพราะอาจกู้หลาย account ใน wallet ได้</w:t>
            </w:r>
          </w:p>
        </w:tc>
      </w:tr>
      <w:tr w:rsidR="00396076" w:rsidRPr="00E96795" w14:paraId="76CE54A1" w14:textId="77777777">
        <w:trPr>
          <w:jc w:val="center"/>
        </w:trPr>
        <w:tc>
          <w:tcPr>
            <w:tcW w:w="2376" w:type="dxa"/>
          </w:tcPr>
          <w:p w14:paraId="00FB962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MetaMask Password</w:t>
            </w:r>
          </w:p>
        </w:tc>
        <w:tc>
          <w:tcPr>
            <w:tcW w:w="4536" w:type="dxa"/>
          </w:tcPr>
          <w:p w14:paraId="4EBD0EE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รหัสผ่านที่ใช้ปลดล็อกข้อมูล wallet บนอุปกรณ์นั้น</w:t>
            </w:r>
          </w:p>
        </w:tc>
        <w:tc>
          <w:tcPr>
            <w:tcW w:w="3024" w:type="dxa"/>
          </w:tcPr>
          <w:p w14:paraId="45F22DA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ไม่ควรแชร์ แต่ไม่ใช่ตัวแทนของ seed phrase</w:t>
            </w:r>
          </w:p>
        </w:tc>
      </w:tr>
    </w:tbl>
    <w:p w14:paraId="64919315" w14:textId="77777777" w:rsidR="00396076" w:rsidRPr="00E96795" w:rsidRDefault="00396076">
      <w:pPr>
        <w:spacing w:after="4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18851B69" w14:textId="77777777">
        <w:trPr>
          <w:jc w:val="center"/>
        </w:trPr>
        <w:tc>
          <w:tcPr>
            <w:tcW w:w="10166" w:type="dxa"/>
            <w:tcBorders>
              <w:top w:val="single" w:sz="7" w:space="0" w:color="A61B1B"/>
              <w:left w:val="single" w:sz="7" w:space="0" w:color="A61B1B"/>
              <w:bottom w:val="single" w:sz="7" w:space="0" w:color="A61B1B"/>
              <w:right w:val="single" w:sz="7" w:space="0" w:color="A61B1B"/>
            </w:tcBorders>
            <w:shd w:val="clear" w:color="auto" w:fill="FDECEC"/>
          </w:tcPr>
          <w:p w14:paraId="3FC46A5D"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A61B1B"/>
                <w:sz w:val="28"/>
                <w:szCs w:val="28"/>
              </w:rPr>
              <w:t>ประเด็นที่ชอบออกสอบ</w:t>
            </w:r>
          </w:p>
          <w:p w14:paraId="6D31548A"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MetaMask Secret Recovery Phrase โดยทั่วไปเป็น “12 คำ (12 words)” ไม่ใช่รหัสผ่าน 12 ตัวอักษร และไม่เหมือน MetaMask Password. Password ปลดล็อกแอปบนเครื่อง แต่ 12-word SRP ใช้กู้ wallet/สร้างกุญแจใหม่ได้ จึงห้ามเปิดเผยเด็ดขาด.</w:t>
            </w:r>
          </w:p>
        </w:tc>
      </w:tr>
    </w:tbl>
    <w:p w14:paraId="45794690" w14:textId="77777777" w:rsidR="00396076" w:rsidRPr="00E96795" w:rsidRDefault="00396076">
      <w:pPr>
        <w:spacing w:after="20"/>
        <w:rPr>
          <w:rFonts w:ascii="TH Sarabun New" w:hAnsi="TH Sarabun New" w:cs="TH Sarabun New"/>
          <w:sz w:val="28"/>
          <w:szCs w:val="28"/>
        </w:rPr>
      </w:pPr>
    </w:p>
    <w:p w14:paraId="5894DDB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4.3 ความต่างระหว่าง Password, Private Key และ 12-word SRP</w:t>
      </w:r>
    </w:p>
    <w:p w14:paraId="620AF31F"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Password: ปกป้องไฟล์/ข้อมูล wallet ในอุปกรณ์หนึ่งเครื่อง เปลี่ยนได้ และไม่ใช่กุญแจบน Blockchain</w:t>
      </w:r>
    </w:p>
    <w:p w14:paraId="591DE233"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Private Key: ควบคุม account หนึ่งบัญชี ใช้ลงนามธุรกรรม</w:t>
      </w:r>
    </w:p>
    <w:p w14:paraId="6A7B949E"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Secret Recovery Phrase: รากของ HD wallet ใช้ derive private keys หลาย account ได้</w:t>
      </w:r>
    </w:p>
    <w:p w14:paraId="2201664A"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หากลืม Password แต่ยังมี SRP สามารถนำ SRP ไปกู้ wallet ใหม่ได้</w:t>
      </w:r>
    </w:p>
    <w:p w14:paraId="2ABDE626"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หาก SRP/Private Key รั่ว ผู้โจมตีไม่จำเป็นต้องรู้ Password เดิมก็สามารถนำกุญแจไปใช้ใน wallet อื่นได้</w:t>
      </w:r>
    </w:p>
    <w:p w14:paraId="5232FB4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4.4 MetaMask คืออะไร</w:t>
      </w:r>
    </w:p>
    <w:p w14:paraId="08DF74FE"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MetaMask คือ non-custodial/self-custody wallet ที่ผู้ใช้เป็นผู้ถือกุญแจเอง ใช้เชื่อมต่อกับ Ethereum และเครือข่ายที่เข้ากันได้กับ EVM รวมถึงเชื่อมกับ Remix/dApp เพื่ออนุมัติการ deploy และ transaction</w:t>
      </w:r>
    </w:p>
    <w:p w14:paraId="7F97FAB4"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สร้าง/จัดการ account และ address</w:t>
      </w:r>
    </w:p>
    <w:p w14:paraId="0479C1B5"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แสดง ETH และ Token ที่เกี่ยวข้อง</w:t>
      </w:r>
    </w:p>
    <w:p w14:paraId="4E08E909"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ลงนาม transaction</w:t>
      </w:r>
    </w:p>
    <w:p w14:paraId="46E0E585"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เชื่อม dApp ผ่าน browser extension/mobile</w:t>
      </w:r>
    </w:p>
    <w:p w14:paraId="3CD204B2"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lastRenderedPageBreak/>
        <w:t>• สลับ network เช่น Ethereum Mainnet และ Sepolia Testnet</w:t>
      </w:r>
    </w:p>
    <w:p w14:paraId="600AF14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4.5 Sepolia และ SepoliaETH</w:t>
      </w:r>
    </w:p>
    <w:p w14:paraId="1ED76872"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Sepolia คือ Ethereum Testnet ที่ใช้ทดสอบ Smart Contract และ dApp ก่อนนำขึ้น Mainnet ส่วน SepoliaETH คือ ETH สำหรับเครือข่าย Sepolia ใช้จ่าย Gas ในการทดลอง โดยไม่มีมูลค่าทางเศรษฐกิจเทียบเท่า ETH บน Mainnet</w:t>
      </w:r>
    </w:p>
    <w:tbl>
      <w:tblPr>
        <w:tblW w:w="0" w:type="auto"/>
        <w:jc w:val="center"/>
        <w:tblLook w:val="04A0" w:firstRow="1" w:lastRow="0" w:firstColumn="1" w:lastColumn="0" w:noHBand="0" w:noVBand="1"/>
      </w:tblPr>
      <w:tblGrid>
        <w:gridCol w:w="10166"/>
      </w:tblGrid>
      <w:tr w:rsidR="00396076" w:rsidRPr="00E96795" w14:paraId="38C15F2E"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48CE989B"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เพิ่ม/เลือก Sepolia Network ใน MetaMask</w:t>
            </w:r>
          </w:p>
        </w:tc>
      </w:tr>
    </w:tbl>
    <w:p w14:paraId="6D6D3EA0"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67AFBEB"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30874F1"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รับ SepoliaETH จาก Faucet</w:t>
            </w:r>
          </w:p>
        </w:tc>
      </w:tr>
    </w:tbl>
    <w:p w14:paraId="771F5350"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3E334F77"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7CC2851"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เชื่อม MetaMask กับ Remix</w:t>
            </w:r>
          </w:p>
        </w:tc>
      </w:tr>
    </w:tbl>
    <w:p w14:paraId="517C703B"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144F0458"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DEA65C5"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Deploy / ทำ Transaction บน Sepolia</w:t>
            </w:r>
          </w:p>
        </w:tc>
      </w:tr>
    </w:tbl>
    <w:p w14:paraId="36666C47"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3435CFC"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2549E23"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ตรวจ Transaction / Contract บน Sepolia Etherscan</w:t>
            </w:r>
          </w:p>
        </w:tc>
      </w:tr>
    </w:tbl>
    <w:p w14:paraId="5A531932" w14:textId="77777777" w:rsidR="00396076" w:rsidRPr="00E96795" w:rsidRDefault="00396076">
      <w:pPr>
        <w:spacing w:after="40"/>
        <w:rPr>
          <w:rFonts w:ascii="TH Sarabun New" w:hAnsi="TH Sarabun New" w:cs="TH Sarabun New"/>
          <w:sz w:val="28"/>
          <w:szCs w:val="28"/>
        </w:rPr>
      </w:pPr>
    </w:p>
    <w:p w14:paraId="40FA715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4.6 Faucet และ Block Explorer</w:t>
      </w:r>
    </w:p>
    <w:p w14:paraId="62DB4988"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Faucet คือบริการแจก Test Token/ETH เพื่อใช้ทดลอง ส่วน Block Explorer เช่น Etherscan ใช้ค้นหา transaction hash, block, from, to, value, gas, contract address และสถานะการยืนยันธุรกรรม</w:t>
      </w:r>
    </w:p>
    <w:tbl>
      <w:tblPr>
        <w:tblW w:w="0" w:type="auto"/>
        <w:jc w:val="center"/>
        <w:tblLook w:val="04A0" w:firstRow="1" w:lastRow="0" w:firstColumn="1" w:lastColumn="0" w:noHBand="0" w:noVBand="1"/>
      </w:tblPr>
      <w:tblGrid>
        <w:gridCol w:w="10166"/>
      </w:tblGrid>
      <w:tr w:rsidR="00396076" w:rsidRPr="00E96795" w14:paraId="27B37EEB" w14:textId="77777777">
        <w:trPr>
          <w:jc w:val="center"/>
        </w:trPr>
        <w:tc>
          <w:tcPr>
            <w:tcW w:w="10166" w:type="dxa"/>
            <w:tcBorders>
              <w:top w:val="single" w:sz="7" w:space="0" w:color="2F5597"/>
              <w:left w:val="single" w:sz="7" w:space="0" w:color="2F5597"/>
              <w:bottom w:val="single" w:sz="7" w:space="0" w:color="2F5597"/>
              <w:right w:val="single" w:sz="7" w:space="0" w:color="2F5597"/>
            </w:tcBorders>
            <w:shd w:val="clear" w:color="auto" w:fill="EAF1FB"/>
          </w:tcPr>
          <w:p w14:paraId="11A0DD52"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2F5597"/>
                <w:sz w:val="28"/>
                <w:szCs w:val="28"/>
              </w:rPr>
              <w:t>เชื่อมกับไฟล์แนบ</w:t>
            </w:r>
          </w:p>
          <w:p w14:paraId="63575061"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สไลด์ BC-1 ให้ทำ workshop โดยใช้ Sepolia faucet (SepoliaETH), เตรียม MetaMask 2 wallets, ใช้ OpenZeppelin + Remix IDE, deploy ขึ้น Sepolia Testnet แล้วตรวจบน block explorer.</w:t>
            </w:r>
          </w:p>
        </w:tc>
      </w:tr>
    </w:tbl>
    <w:p w14:paraId="2C18C381" w14:textId="77777777" w:rsidR="00396076" w:rsidRPr="00E96795" w:rsidRDefault="00396076">
      <w:pPr>
        <w:spacing w:after="20"/>
        <w:rPr>
          <w:rFonts w:ascii="TH Sarabun New" w:hAnsi="TH Sarabun New" w:cs="TH Sarabun New"/>
          <w:sz w:val="28"/>
          <w:szCs w:val="28"/>
        </w:rPr>
      </w:pPr>
    </w:p>
    <w:p w14:paraId="4D11064D"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212B9B08"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5) Smart Contract และ Solidity</w:t>
      </w:r>
    </w:p>
    <w:p w14:paraId="20E73A54"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5.1 Smart Contract คืออะไร</w:t>
      </w:r>
    </w:p>
    <w:p w14:paraId="61B579BC"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Smart Contract คือโปรแกรมที่ถูก deploy และเก็บบน Blockchain เมื่อมีผู้เรียก function โปรแกรมจะทำงานตาม logic ที่กำหนดอย่างอัตโนมัติภายใต้กติกาเดียวกันของเครือข่าย โดยผลลัพธ์ที่เป็นการเปลี่ยน state จะถูกบันทึกบน Blockchain</w:t>
      </w:r>
    </w:p>
    <w:tbl>
      <w:tblPr>
        <w:tblW w:w="0" w:type="auto"/>
        <w:jc w:val="center"/>
        <w:tblLook w:val="04A0" w:firstRow="1" w:lastRow="0" w:firstColumn="1" w:lastColumn="0" w:noHBand="0" w:noVBand="1"/>
      </w:tblPr>
      <w:tblGrid>
        <w:gridCol w:w="10166"/>
      </w:tblGrid>
      <w:tr w:rsidR="00396076" w:rsidRPr="00E96795" w14:paraId="4648D80F" w14:textId="77777777">
        <w:trPr>
          <w:jc w:val="center"/>
        </w:trPr>
        <w:tc>
          <w:tcPr>
            <w:tcW w:w="10166" w:type="dxa"/>
            <w:tcBorders>
              <w:top w:val="single" w:sz="7" w:space="0" w:color="157A7A"/>
              <w:left w:val="single" w:sz="7" w:space="0" w:color="157A7A"/>
              <w:bottom w:val="single" w:sz="7" w:space="0" w:color="157A7A"/>
              <w:right w:val="single" w:sz="7" w:space="0" w:color="157A7A"/>
            </w:tcBorders>
            <w:shd w:val="clear" w:color="auto" w:fill="E8F5F3"/>
          </w:tcPr>
          <w:p w14:paraId="0A0C1D9B"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157A7A"/>
                <w:sz w:val="28"/>
                <w:szCs w:val="28"/>
              </w:rPr>
              <w:t>คำตอบข้อเขียน</w:t>
            </w:r>
          </w:p>
          <w:p w14:paraId="0DD883E6"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Smart Contract เปรียบเสมือนข้อตกลงที่เขียนเป็นโปรแกรม เมื่อเงื่อนไขเป็นจริง contract จะดำเนินการตาม code โดยไม่ต้องพึ่งผู้ควบคุมกลาง ทั้งนี้การทำงานที่แก้ไข state ต้องส่ง transaction และเสีย Gas.</w:t>
            </w:r>
          </w:p>
        </w:tc>
      </w:tr>
    </w:tbl>
    <w:p w14:paraId="7395988E" w14:textId="77777777" w:rsidR="00396076" w:rsidRPr="00E96795" w:rsidRDefault="00396076">
      <w:pPr>
        <w:spacing w:after="20"/>
        <w:rPr>
          <w:rFonts w:ascii="TH Sarabun New" w:hAnsi="TH Sarabun New" w:cs="TH Sarabun New"/>
          <w:sz w:val="28"/>
          <w:szCs w:val="28"/>
        </w:rPr>
      </w:pPr>
    </w:p>
    <w:p w14:paraId="4D0A6902"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5.2 วงจรของ Smart Contract</w:t>
      </w:r>
    </w:p>
    <w:tbl>
      <w:tblPr>
        <w:tblW w:w="0" w:type="auto"/>
        <w:jc w:val="center"/>
        <w:tblLook w:val="04A0" w:firstRow="1" w:lastRow="0" w:firstColumn="1" w:lastColumn="0" w:noHBand="0" w:noVBand="1"/>
      </w:tblPr>
      <w:tblGrid>
        <w:gridCol w:w="10166"/>
      </w:tblGrid>
      <w:tr w:rsidR="00396076" w:rsidRPr="00E96795" w14:paraId="69862595"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36B6172"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เขียน Solidity Source Code</w:t>
            </w:r>
          </w:p>
        </w:tc>
      </w:tr>
    </w:tbl>
    <w:p w14:paraId="5A5CB6CB"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1869FED4"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31DD78A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 xml:space="preserve">Compile </w:t>
            </w:r>
            <w:r w:rsidRPr="00E96795">
              <w:rPr>
                <w:rFonts w:ascii="Arial" w:hAnsi="Arial" w:cs="Arial"/>
                <w:color w:val="1F2933"/>
                <w:sz w:val="24"/>
                <w:szCs w:val="28"/>
              </w:rPr>
              <w:t>→</w:t>
            </w:r>
            <w:r w:rsidRPr="00E96795">
              <w:rPr>
                <w:rFonts w:ascii="TH Sarabun New" w:hAnsi="TH Sarabun New" w:cs="TH Sarabun New"/>
                <w:color w:val="1F2933"/>
                <w:sz w:val="24"/>
                <w:szCs w:val="28"/>
              </w:rPr>
              <w:t xml:space="preserve"> ได้ Bytecode + ABI</w:t>
            </w:r>
          </w:p>
        </w:tc>
      </w:tr>
    </w:tbl>
    <w:p w14:paraId="3561B6ED"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7D705CD8"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0B36683"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 xml:space="preserve">Deploy </w:t>
            </w:r>
            <w:r w:rsidRPr="00E96795">
              <w:rPr>
                <w:rFonts w:ascii="Arial" w:hAnsi="Arial" w:cs="Arial"/>
                <w:color w:val="1F2933"/>
                <w:sz w:val="24"/>
                <w:szCs w:val="28"/>
              </w:rPr>
              <w:t>→</w:t>
            </w:r>
            <w:r w:rsidRPr="00E96795">
              <w:rPr>
                <w:rFonts w:ascii="TH Sarabun New" w:hAnsi="TH Sarabun New" w:cs="TH Sarabun New"/>
                <w:color w:val="1F2933"/>
                <w:sz w:val="24"/>
                <w:szCs w:val="28"/>
              </w:rPr>
              <w:t xml:space="preserve"> สร้าง Contract Address (เป็น Transaction)</w:t>
            </w:r>
          </w:p>
        </w:tc>
      </w:tr>
    </w:tbl>
    <w:p w14:paraId="5AA6BF95"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79C6FE0E"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4A1098E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Call เพื่ออ่านข้อมูล หรือ Send Transaction เพื่อแก้ไข State</w:t>
            </w:r>
          </w:p>
        </w:tc>
      </w:tr>
    </w:tbl>
    <w:p w14:paraId="620D5000"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BCA7E26"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33C30603"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โหนด EVM ประมวลผลและอัปเดต Blockchain</w:t>
            </w:r>
          </w:p>
        </w:tc>
      </w:tr>
    </w:tbl>
    <w:p w14:paraId="02566893" w14:textId="77777777" w:rsidR="00396076" w:rsidRPr="00E96795" w:rsidRDefault="00396076">
      <w:pPr>
        <w:spacing w:after="40"/>
        <w:rPr>
          <w:rFonts w:ascii="TH Sarabun New" w:hAnsi="TH Sarabun New" w:cs="TH Sarabun New"/>
          <w:sz w:val="28"/>
          <w:szCs w:val="28"/>
        </w:rPr>
      </w:pPr>
    </w:p>
    <w:p w14:paraId="47F6910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5.3 โครงสร้างพื้นฐานของ Solidity</w:t>
      </w:r>
    </w:p>
    <w:tbl>
      <w:tblPr>
        <w:tblW w:w="0" w:type="auto"/>
        <w:jc w:val="center"/>
        <w:tblLook w:val="04A0" w:firstRow="1" w:lastRow="0" w:firstColumn="1" w:lastColumn="0" w:noHBand="0" w:noVBand="1"/>
      </w:tblPr>
      <w:tblGrid>
        <w:gridCol w:w="10166"/>
      </w:tblGrid>
      <w:tr w:rsidR="00396076" w:rsidRPr="00E96795" w14:paraId="327A409E" w14:textId="77777777">
        <w:trPr>
          <w:cantSplit/>
          <w:jc w:val="center"/>
        </w:trPr>
        <w:tc>
          <w:tcPr>
            <w:tcW w:w="10166" w:type="dxa"/>
            <w:tcBorders>
              <w:top w:val="single" w:sz="4" w:space="0" w:color="D0D7DE"/>
              <w:left w:val="single" w:sz="4" w:space="0" w:color="D0D7DE"/>
              <w:bottom w:val="single" w:sz="4" w:space="0" w:color="D0D7DE"/>
              <w:right w:val="single" w:sz="4" w:space="0" w:color="D0D7DE"/>
            </w:tcBorders>
            <w:shd w:val="clear" w:color="auto" w:fill="F6F8FA"/>
          </w:tcPr>
          <w:p w14:paraId="59270AF8" w14:textId="77777777" w:rsidR="00396076" w:rsidRPr="00E96795" w:rsidRDefault="00000000">
            <w:pPr>
              <w:rPr>
                <w:rFonts w:ascii="TH Sarabun New" w:hAnsi="TH Sarabun New" w:cs="TH Sarabun New"/>
                <w:sz w:val="28"/>
                <w:szCs w:val="28"/>
              </w:rPr>
            </w:pPr>
            <w:r w:rsidRPr="00E96795">
              <w:rPr>
                <w:rFonts w:ascii="TH Sarabun New" w:hAnsi="TH Sarabun New" w:cs="TH Sarabun New"/>
                <w:b/>
                <w:color w:val="5C6770"/>
                <w:szCs w:val="28"/>
              </w:rPr>
              <w:t>โครงสร้างตัวอย่าง</w:t>
            </w:r>
          </w:p>
          <w:p w14:paraId="49DCB0DF" w14:textId="77777777" w:rsidR="00396076" w:rsidRPr="00E96795" w:rsidRDefault="00000000">
            <w:pPr>
              <w:spacing w:after="0"/>
              <w:rPr>
                <w:rFonts w:ascii="TH Sarabun New" w:hAnsi="TH Sarabun New" w:cs="TH Sarabun New"/>
                <w:sz w:val="28"/>
                <w:szCs w:val="28"/>
              </w:rPr>
            </w:pPr>
            <w:r w:rsidRPr="00E96795">
              <w:rPr>
                <w:rFonts w:ascii="TH Sarabun New" w:eastAsia="DejaVu Sans Mono" w:hAnsi="TH Sarabun New" w:cs="TH Sarabun New"/>
                <w:color w:val="1F2933"/>
                <w:szCs w:val="28"/>
              </w:rPr>
              <w:t>// SPDX-License-Identifier: MIT</w:t>
            </w:r>
            <w:r w:rsidRPr="00E96795">
              <w:rPr>
                <w:rFonts w:ascii="TH Sarabun New" w:eastAsia="DejaVu Sans Mono" w:hAnsi="TH Sarabun New" w:cs="TH Sarabun New"/>
                <w:color w:val="1F2933"/>
                <w:szCs w:val="28"/>
              </w:rPr>
              <w:br/>
              <w:t>pragma solidity ^0.8.0;</w:t>
            </w:r>
            <w:r w:rsidRPr="00E96795">
              <w:rPr>
                <w:rFonts w:ascii="TH Sarabun New" w:eastAsia="DejaVu Sans Mono" w:hAnsi="TH Sarabun New" w:cs="TH Sarabun New"/>
                <w:color w:val="1F2933"/>
                <w:szCs w:val="28"/>
              </w:rPr>
              <w:br/>
            </w:r>
            <w:r w:rsidRPr="00E96795">
              <w:rPr>
                <w:rFonts w:ascii="TH Sarabun New" w:eastAsia="DejaVu Sans Mono" w:hAnsi="TH Sarabun New" w:cs="TH Sarabun New"/>
                <w:color w:val="1F2933"/>
                <w:szCs w:val="28"/>
              </w:rPr>
              <w:br/>
              <w:t>contract Example {</w:t>
            </w:r>
            <w:r w:rsidRPr="00E96795">
              <w:rPr>
                <w:rFonts w:ascii="TH Sarabun New" w:eastAsia="DejaVu Sans Mono" w:hAnsi="TH Sarabun New" w:cs="TH Sarabun New"/>
                <w:color w:val="1F2933"/>
                <w:szCs w:val="28"/>
              </w:rPr>
              <w:br/>
              <w:t xml:space="preserve">    // state variables</w:t>
            </w:r>
            <w:r w:rsidRPr="00E96795">
              <w:rPr>
                <w:rFonts w:ascii="TH Sarabun New" w:eastAsia="DejaVu Sans Mono" w:hAnsi="TH Sarabun New" w:cs="TH Sarabun New"/>
                <w:color w:val="1F2933"/>
                <w:szCs w:val="28"/>
              </w:rPr>
              <w:br/>
              <w:t xml:space="preserve">    // constructor</w:t>
            </w:r>
            <w:r w:rsidRPr="00E96795">
              <w:rPr>
                <w:rFonts w:ascii="TH Sarabun New" w:eastAsia="DejaVu Sans Mono" w:hAnsi="TH Sarabun New" w:cs="TH Sarabun New"/>
                <w:color w:val="1F2933"/>
                <w:szCs w:val="28"/>
              </w:rPr>
              <w:br/>
              <w:t xml:space="preserve">    // functions</w:t>
            </w:r>
            <w:r w:rsidRPr="00E96795">
              <w:rPr>
                <w:rFonts w:ascii="TH Sarabun New" w:eastAsia="DejaVu Sans Mono" w:hAnsi="TH Sarabun New" w:cs="TH Sarabun New"/>
                <w:color w:val="1F2933"/>
                <w:szCs w:val="28"/>
              </w:rPr>
              <w:br/>
              <w:t>}</w:t>
            </w:r>
          </w:p>
        </w:tc>
      </w:tr>
    </w:tbl>
    <w:p w14:paraId="170DAC91" w14:textId="77777777" w:rsidR="00396076" w:rsidRPr="00E96795" w:rsidRDefault="00396076">
      <w:pPr>
        <w:spacing w:after="20"/>
        <w:rPr>
          <w:rFonts w:ascii="TH Sarabun New" w:hAnsi="TH Sarabun New" w:cs="TH Sarabun New"/>
          <w:sz w:val="28"/>
          <w:szCs w:val="28"/>
        </w:rPr>
      </w:pPr>
    </w:p>
    <w:p w14:paraId="02A1EEE0"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pragma ระบุเวอร์ชัน compiler ที่ใช้ ส่วน contract คือขอบเขตของโปรแกรม Smart Contract</w:t>
      </w:r>
    </w:p>
    <w:p w14:paraId="1955C3B2"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lastRenderedPageBreak/>
        <w:t>5.4 ชนิดตัวแปรที่ควรรู้</w:t>
      </w:r>
    </w:p>
    <w:tbl>
      <w:tblPr>
        <w:tblStyle w:val="aff2"/>
        <w:tblW w:w="0" w:type="auto"/>
        <w:jc w:val="center"/>
        <w:tblLook w:val="04A0" w:firstRow="1" w:lastRow="0" w:firstColumn="1" w:lastColumn="0" w:noHBand="0" w:noVBand="1"/>
      </w:tblPr>
      <w:tblGrid>
        <w:gridCol w:w="1728"/>
        <w:gridCol w:w="3816"/>
        <w:gridCol w:w="4320"/>
      </w:tblGrid>
      <w:tr w:rsidR="00396076" w:rsidRPr="00E96795" w14:paraId="5253D2A6" w14:textId="77777777">
        <w:trPr>
          <w:tblHeader/>
          <w:jc w:val="center"/>
        </w:trPr>
        <w:tc>
          <w:tcPr>
            <w:tcW w:w="1728" w:type="dxa"/>
            <w:shd w:val="clear" w:color="auto" w:fill="15324B"/>
            <w:vAlign w:val="center"/>
          </w:tcPr>
          <w:p w14:paraId="0A413F9D"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ประเภท</w:t>
            </w:r>
          </w:p>
        </w:tc>
        <w:tc>
          <w:tcPr>
            <w:tcW w:w="3816" w:type="dxa"/>
            <w:shd w:val="clear" w:color="auto" w:fill="15324B"/>
            <w:vAlign w:val="center"/>
          </w:tcPr>
          <w:p w14:paraId="04321A25"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ตัวอย่าง</w:t>
            </w:r>
          </w:p>
        </w:tc>
        <w:tc>
          <w:tcPr>
            <w:tcW w:w="4320" w:type="dxa"/>
            <w:shd w:val="clear" w:color="auto" w:fill="15324B"/>
            <w:vAlign w:val="center"/>
          </w:tcPr>
          <w:p w14:paraId="1121A216"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ใช้ทำอะไร</w:t>
            </w:r>
          </w:p>
        </w:tc>
      </w:tr>
      <w:tr w:rsidR="00396076" w:rsidRPr="00E96795" w14:paraId="632152D4" w14:textId="77777777">
        <w:trPr>
          <w:jc w:val="center"/>
        </w:trPr>
        <w:tc>
          <w:tcPr>
            <w:tcW w:w="1728" w:type="dxa"/>
          </w:tcPr>
          <w:p w14:paraId="74C50E0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bool</w:t>
            </w:r>
          </w:p>
        </w:tc>
        <w:tc>
          <w:tcPr>
            <w:tcW w:w="3816" w:type="dxa"/>
          </w:tcPr>
          <w:p w14:paraId="46B8400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bool isDone;</w:t>
            </w:r>
          </w:p>
        </w:tc>
        <w:tc>
          <w:tcPr>
            <w:tcW w:w="4320" w:type="dxa"/>
          </w:tcPr>
          <w:p w14:paraId="257DB8A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true / false</w:t>
            </w:r>
          </w:p>
        </w:tc>
      </w:tr>
      <w:tr w:rsidR="00396076" w:rsidRPr="00E96795" w14:paraId="7EC29F1A" w14:textId="77777777">
        <w:trPr>
          <w:jc w:val="center"/>
        </w:trPr>
        <w:tc>
          <w:tcPr>
            <w:tcW w:w="1728" w:type="dxa"/>
          </w:tcPr>
          <w:p w14:paraId="1073746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uint / uint256</w:t>
            </w:r>
          </w:p>
        </w:tc>
        <w:tc>
          <w:tcPr>
            <w:tcW w:w="3816" w:type="dxa"/>
          </w:tcPr>
          <w:p w14:paraId="3845175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uint amount;</w:t>
            </w:r>
          </w:p>
        </w:tc>
        <w:tc>
          <w:tcPr>
            <w:tcW w:w="4320" w:type="dxa"/>
          </w:tcPr>
          <w:p w14:paraId="4D9C42F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จำนวนเต็มไม่ติดลบ</w:t>
            </w:r>
          </w:p>
        </w:tc>
      </w:tr>
      <w:tr w:rsidR="00396076" w:rsidRPr="00E96795" w14:paraId="66F7CC6B" w14:textId="77777777">
        <w:trPr>
          <w:jc w:val="center"/>
        </w:trPr>
        <w:tc>
          <w:tcPr>
            <w:tcW w:w="1728" w:type="dxa"/>
          </w:tcPr>
          <w:p w14:paraId="0B5E955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int</w:t>
            </w:r>
          </w:p>
        </w:tc>
        <w:tc>
          <w:tcPr>
            <w:tcW w:w="3816" w:type="dxa"/>
          </w:tcPr>
          <w:p w14:paraId="46931B6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int score;</w:t>
            </w:r>
          </w:p>
        </w:tc>
        <w:tc>
          <w:tcPr>
            <w:tcW w:w="4320" w:type="dxa"/>
          </w:tcPr>
          <w:p w14:paraId="148FAD4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จำนวนเต็มที่ติดลบได้</w:t>
            </w:r>
          </w:p>
        </w:tc>
      </w:tr>
      <w:tr w:rsidR="00396076" w:rsidRPr="00E96795" w14:paraId="3D07B704" w14:textId="77777777">
        <w:trPr>
          <w:jc w:val="center"/>
        </w:trPr>
        <w:tc>
          <w:tcPr>
            <w:tcW w:w="1728" w:type="dxa"/>
          </w:tcPr>
          <w:p w14:paraId="4B6A0B3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address</w:t>
            </w:r>
          </w:p>
        </w:tc>
        <w:tc>
          <w:tcPr>
            <w:tcW w:w="3816" w:type="dxa"/>
          </w:tcPr>
          <w:p w14:paraId="3E3D683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address owner;</w:t>
            </w:r>
          </w:p>
        </w:tc>
        <w:tc>
          <w:tcPr>
            <w:tcW w:w="4320" w:type="dxa"/>
          </w:tcPr>
          <w:p w14:paraId="54D2FB8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เก็บ Ethereum address</w:t>
            </w:r>
          </w:p>
        </w:tc>
      </w:tr>
      <w:tr w:rsidR="00396076" w:rsidRPr="00E96795" w14:paraId="3778EA5E" w14:textId="77777777">
        <w:trPr>
          <w:jc w:val="center"/>
        </w:trPr>
        <w:tc>
          <w:tcPr>
            <w:tcW w:w="1728" w:type="dxa"/>
          </w:tcPr>
          <w:p w14:paraId="6C04F9E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string</w:t>
            </w:r>
          </w:p>
        </w:tc>
        <w:tc>
          <w:tcPr>
            <w:tcW w:w="3816" w:type="dxa"/>
          </w:tcPr>
          <w:p w14:paraId="15F410E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string name;</w:t>
            </w:r>
          </w:p>
        </w:tc>
        <w:tc>
          <w:tcPr>
            <w:tcW w:w="4320" w:type="dxa"/>
          </w:tcPr>
          <w:p w14:paraId="4F3821E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ข้อความ</w:t>
            </w:r>
          </w:p>
        </w:tc>
      </w:tr>
      <w:tr w:rsidR="00396076" w:rsidRPr="00E96795" w14:paraId="1F44D48C" w14:textId="77777777">
        <w:trPr>
          <w:jc w:val="center"/>
        </w:trPr>
        <w:tc>
          <w:tcPr>
            <w:tcW w:w="1728" w:type="dxa"/>
          </w:tcPr>
          <w:p w14:paraId="34C3D70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bytes</w:t>
            </w:r>
          </w:p>
        </w:tc>
        <w:tc>
          <w:tcPr>
            <w:tcW w:w="3816" w:type="dxa"/>
          </w:tcPr>
          <w:p w14:paraId="581C772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bytes data;</w:t>
            </w:r>
          </w:p>
        </w:tc>
        <w:tc>
          <w:tcPr>
            <w:tcW w:w="4320" w:type="dxa"/>
          </w:tcPr>
          <w:p w14:paraId="57136CE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ข้อมูลไบต์</w:t>
            </w:r>
          </w:p>
        </w:tc>
      </w:tr>
      <w:tr w:rsidR="00396076" w:rsidRPr="00E96795" w14:paraId="1B24EDD8" w14:textId="77777777">
        <w:trPr>
          <w:jc w:val="center"/>
        </w:trPr>
        <w:tc>
          <w:tcPr>
            <w:tcW w:w="1728" w:type="dxa"/>
          </w:tcPr>
          <w:p w14:paraId="2E9ACC6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array</w:t>
            </w:r>
          </w:p>
        </w:tc>
        <w:tc>
          <w:tcPr>
            <w:tcW w:w="3816" w:type="dxa"/>
          </w:tcPr>
          <w:p w14:paraId="03A0B1E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uint[] values;</w:t>
            </w:r>
          </w:p>
        </w:tc>
        <w:tc>
          <w:tcPr>
            <w:tcW w:w="4320" w:type="dxa"/>
          </w:tcPr>
          <w:p w14:paraId="46D6025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เก็บข้อมูลหลายค่า</w:t>
            </w:r>
          </w:p>
        </w:tc>
      </w:tr>
      <w:tr w:rsidR="00396076" w:rsidRPr="00E96795" w14:paraId="63FE2971" w14:textId="77777777">
        <w:trPr>
          <w:jc w:val="center"/>
        </w:trPr>
        <w:tc>
          <w:tcPr>
            <w:tcW w:w="1728" w:type="dxa"/>
          </w:tcPr>
          <w:p w14:paraId="72C5455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mapping</w:t>
            </w:r>
          </w:p>
        </w:tc>
        <w:tc>
          <w:tcPr>
            <w:tcW w:w="3816" w:type="dxa"/>
          </w:tcPr>
          <w:p w14:paraId="15012A1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mapping(address =&gt; uint) balances;</w:t>
            </w:r>
          </w:p>
        </w:tc>
        <w:tc>
          <w:tcPr>
            <w:tcW w:w="4320" w:type="dxa"/>
          </w:tcPr>
          <w:p w14:paraId="68B7888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 xml:space="preserve">จับคู่ key </w:t>
            </w:r>
            <w:r w:rsidRPr="00E96795">
              <w:rPr>
                <w:rFonts w:ascii="Arial" w:hAnsi="Arial" w:cs="Arial"/>
                <w:color w:val="1F2933"/>
                <w:szCs w:val="28"/>
              </w:rPr>
              <w:t>→</w:t>
            </w:r>
            <w:r w:rsidRPr="00E96795">
              <w:rPr>
                <w:rFonts w:ascii="TH Sarabun New" w:hAnsi="TH Sarabun New" w:cs="TH Sarabun New"/>
                <w:color w:val="1F2933"/>
                <w:szCs w:val="28"/>
              </w:rPr>
              <w:t xml:space="preserve"> value เช่น address </w:t>
            </w:r>
            <w:r w:rsidRPr="00E96795">
              <w:rPr>
                <w:rFonts w:ascii="Arial" w:hAnsi="Arial" w:cs="Arial"/>
                <w:color w:val="1F2933"/>
                <w:szCs w:val="28"/>
              </w:rPr>
              <w:t>→</w:t>
            </w:r>
            <w:r w:rsidRPr="00E96795">
              <w:rPr>
                <w:rFonts w:ascii="TH Sarabun New" w:hAnsi="TH Sarabun New" w:cs="TH Sarabun New"/>
                <w:color w:val="1F2933"/>
                <w:szCs w:val="28"/>
              </w:rPr>
              <w:t xml:space="preserve"> balance</w:t>
            </w:r>
          </w:p>
        </w:tc>
      </w:tr>
      <w:tr w:rsidR="00396076" w:rsidRPr="00E96795" w14:paraId="1DB7AC01" w14:textId="77777777">
        <w:trPr>
          <w:jc w:val="center"/>
        </w:trPr>
        <w:tc>
          <w:tcPr>
            <w:tcW w:w="1728" w:type="dxa"/>
          </w:tcPr>
          <w:p w14:paraId="2888B1F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struct</w:t>
            </w:r>
          </w:p>
        </w:tc>
        <w:tc>
          <w:tcPr>
            <w:tcW w:w="3816" w:type="dxa"/>
          </w:tcPr>
          <w:p w14:paraId="1F1F0E8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struct User { ... }</w:t>
            </w:r>
          </w:p>
        </w:tc>
        <w:tc>
          <w:tcPr>
            <w:tcW w:w="4320" w:type="dxa"/>
          </w:tcPr>
          <w:p w14:paraId="057CBEF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สร้างชนิดข้อมูลที่รวมหลาย field</w:t>
            </w:r>
          </w:p>
        </w:tc>
      </w:tr>
      <w:tr w:rsidR="00396076" w:rsidRPr="00E96795" w14:paraId="261E46F5" w14:textId="77777777">
        <w:trPr>
          <w:jc w:val="center"/>
        </w:trPr>
        <w:tc>
          <w:tcPr>
            <w:tcW w:w="1728" w:type="dxa"/>
          </w:tcPr>
          <w:p w14:paraId="2A4E6FC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enum</w:t>
            </w:r>
          </w:p>
        </w:tc>
        <w:tc>
          <w:tcPr>
            <w:tcW w:w="3816" w:type="dxa"/>
          </w:tcPr>
          <w:p w14:paraId="1E227E0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enum Status {Pending, Active}</w:t>
            </w:r>
          </w:p>
        </w:tc>
        <w:tc>
          <w:tcPr>
            <w:tcW w:w="4320" w:type="dxa"/>
          </w:tcPr>
          <w:p w14:paraId="2C49CBD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กำหนดชุดสถานะ/ตัวเลือกที่ชัดเจน</w:t>
            </w:r>
          </w:p>
        </w:tc>
      </w:tr>
    </w:tbl>
    <w:p w14:paraId="7294F9E5" w14:textId="77777777" w:rsidR="00396076" w:rsidRPr="00E96795" w:rsidRDefault="00396076">
      <w:pPr>
        <w:spacing w:after="40"/>
        <w:rPr>
          <w:rFonts w:ascii="TH Sarabun New" w:hAnsi="TH Sarabun New" w:cs="TH Sarabun New"/>
          <w:sz w:val="28"/>
          <w:szCs w:val="28"/>
        </w:rPr>
      </w:pPr>
    </w:p>
    <w:p w14:paraId="5843BEAD"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5.5 State, Local และ Global Variables</w:t>
      </w:r>
    </w:p>
    <w:tbl>
      <w:tblPr>
        <w:tblStyle w:val="aff2"/>
        <w:tblW w:w="0" w:type="auto"/>
        <w:jc w:val="center"/>
        <w:tblLook w:val="04A0" w:firstRow="1" w:lastRow="0" w:firstColumn="1" w:lastColumn="0" w:noHBand="0" w:noVBand="1"/>
      </w:tblPr>
      <w:tblGrid>
        <w:gridCol w:w="2232"/>
        <w:gridCol w:w="4608"/>
        <w:gridCol w:w="3024"/>
      </w:tblGrid>
      <w:tr w:rsidR="00396076" w:rsidRPr="00E96795" w14:paraId="40E54326" w14:textId="77777777">
        <w:trPr>
          <w:tblHeader/>
          <w:jc w:val="center"/>
        </w:trPr>
        <w:tc>
          <w:tcPr>
            <w:tcW w:w="2232" w:type="dxa"/>
            <w:shd w:val="clear" w:color="auto" w:fill="15324B"/>
            <w:vAlign w:val="center"/>
          </w:tcPr>
          <w:p w14:paraId="39F6CFAF"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ชนิด</w:t>
            </w:r>
          </w:p>
        </w:tc>
        <w:tc>
          <w:tcPr>
            <w:tcW w:w="4608" w:type="dxa"/>
            <w:shd w:val="clear" w:color="auto" w:fill="15324B"/>
            <w:vAlign w:val="center"/>
          </w:tcPr>
          <w:p w14:paraId="4C8A487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ลักษณะ</w:t>
            </w:r>
          </w:p>
        </w:tc>
        <w:tc>
          <w:tcPr>
            <w:tcW w:w="3024" w:type="dxa"/>
            <w:shd w:val="clear" w:color="auto" w:fill="15324B"/>
            <w:vAlign w:val="center"/>
          </w:tcPr>
          <w:p w14:paraId="7009BEAF"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ตัวอย่าง</w:t>
            </w:r>
          </w:p>
        </w:tc>
      </w:tr>
      <w:tr w:rsidR="00396076" w:rsidRPr="00E96795" w14:paraId="06CC4CC5" w14:textId="77777777">
        <w:trPr>
          <w:jc w:val="center"/>
        </w:trPr>
        <w:tc>
          <w:tcPr>
            <w:tcW w:w="2232" w:type="dxa"/>
          </w:tcPr>
          <w:p w14:paraId="364DE12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State Variable</w:t>
            </w:r>
          </w:p>
        </w:tc>
        <w:tc>
          <w:tcPr>
            <w:tcW w:w="4608" w:type="dxa"/>
          </w:tcPr>
          <w:p w14:paraId="64C3283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เก็บใน contract storage และคงอยู่บน Blockchain</w:t>
            </w:r>
          </w:p>
        </w:tc>
        <w:tc>
          <w:tcPr>
            <w:tcW w:w="3024" w:type="dxa"/>
          </w:tcPr>
          <w:p w14:paraId="2DEA0B9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uint storedData;</w:t>
            </w:r>
          </w:p>
        </w:tc>
      </w:tr>
      <w:tr w:rsidR="00396076" w:rsidRPr="00E96795" w14:paraId="398B2D7B" w14:textId="77777777">
        <w:trPr>
          <w:jc w:val="center"/>
        </w:trPr>
        <w:tc>
          <w:tcPr>
            <w:tcW w:w="2232" w:type="dxa"/>
          </w:tcPr>
          <w:p w14:paraId="66A9E70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Local Variable</w:t>
            </w:r>
          </w:p>
        </w:tc>
        <w:tc>
          <w:tcPr>
            <w:tcW w:w="4608" w:type="dxa"/>
          </w:tcPr>
          <w:p w14:paraId="1F10B9A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มีเฉพาะช่วงที่ function ทำงาน</w:t>
            </w:r>
          </w:p>
        </w:tc>
        <w:tc>
          <w:tcPr>
            <w:tcW w:w="3024" w:type="dxa"/>
          </w:tcPr>
          <w:p w14:paraId="5FAE374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uint result = a + b;</w:t>
            </w:r>
          </w:p>
        </w:tc>
      </w:tr>
      <w:tr w:rsidR="00396076" w:rsidRPr="00E96795" w14:paraId="55CF29DA" w14:textId="77777777">
        <w:trPr>
          <w:jc w:val="center"/>
        </w:trPr>
        <w:tc>
          <w:tcPr>
            <w:tcW w:w="2232" w:type="dxa"/>
          </w:tcPr>
          <w:p w14:paraId="2B5C923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Global Variable</w:t>
            </w:r>
          </w:p>
        </w:tc>
        <w:tc>
          <w:tcPr>
            <w:tcW w:w="4608" w:type="dxa"/>
          </w:tcPr>
          <w:p w14:paraId="1962FDB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ตัวแปรพิเศษที่ EVM ให้มาเพื่ออ่านข้อมูล blockchain/transaction</w:t>
            </w:r>
          </w:p>
        </w:tc>
        <w:tc>
          <w:tcPr>
            <w:tcW w:w="3024" w:type="dxa"/>
          </w:tcPr>
          <w:p w14:paraId="05ACEB6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msg.sender, msg.value, block.timestamp</w:t>
            </w:r>
          </w:p>
        </w:tc>
      </w:tr>
    </w:tbl>
    <w:p w14:paraId="078577D3" w14:textId="77777777" w:rsidR="00396076" w:rsidRPr="00E96795" w:rsidRDefault="00396076">
      <w:pPr>
        <w:spacing w:after="40"/>
        <w:rPr>
          <w:rFonts w:ascii="TH Sarabun New" w:hAnsi="TH Sarabun New" w:cs="TH Sarabun New"/>
          <w:sz w:val="28"/>
          <w:szCs w:val="28"/>
        </w:rPr>
      </w:pPr>
    </w:p>
    <w:p w14:paraId="26529526"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5.6 Global Variables ที่ออกสอบบ่อย</w:t>
      </w:r>
    </w:p>
    <w:p w14:paraId="49308ED2"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msg.sender = address ของผู้เรียก function ปัจจุบัน</w:t>
      </w:r>
    </w:p>
    <w:p w14:paraId="66E3FB15"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msg.value = จำนวน Wei ที่ส่งมากับ transaction</w:t>
      </w:r>
    </w:p>
    <w:p w14:paraId="53244AF1"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block.number = หมายเลขบล็อกปัจจุบัน</w:t>
      </w:r>
    </w:p>
    <w:p w14:paraId="325BD21F"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block.timestamp = เวลา block ปัจจุบัน (Unix timestamp)</w:t>
      </w:r>
    </w:p>
    <w:p w14:paraId="0798CF8C"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tx.gasprice = ราคาก๊าซของ transaction (ตามบริบทของ EVM)</w:t>
      </w:r>
    </w:p>
    <w:p w14:paraId="0C5EF100"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gasleft() = Gas ที่เหลือระหว่างการประมวลผล</w:t>
      </w:r>
    </w:p>
    <w:p w14:paraId="315036E3"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address(this).balance = ยอด ETH ที่ contract ถืออยู่</w:t>
      </w:r>
    </w:p>
    <w:p w14:paraId="6D566A8B"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5.7 Constructor</w:t>
      </w:r>
    </w:p>
    <w:p w14:paraId="27424CA9"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constructor เป็น function พิเศษที่ทำงานเพียงครั้งเดียวตอน deploy contract เหมาะสำหรับตั้งค่าเริ่มต้น เช่นกำหนด owner = msg.sender เพื่อบันทึกว่าใครเป็นผู้ deploy</w:t>
      </w:r>
    </w:p>
    <w:p w14:paraId="3583B41B"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5.8 Visibility: private / internal / external / public</w:t>
      </w:r>
    </w:p>
    <w:tbl>
      <w:tblPr>
        <w:tblStyle w:val="aff2"/>
        <w:tblW w:w="0" w:type="auto"/>
        <w:jc w:val="center"/>
        <w:tblLook w:val="04A0" w:firstRow="1" w:lastRow="0" w:firstColumn="1" w:lastColumn="0" w:noHBand="0" w:noVBand="1"/>
      </w:tblPr>
      <w:tblGrid>
        <w:gridCol w:w="1800"/>
        <w:gridCol w:w="4968"/>
        <w:gridCol w:w="3168"/>
      </w:tblGrid>
      <w:tr w:rsidR="00396076" w:rsidRPr="00E96795" w14:paraId="6F357EC6" w14:textId="77777777">
        <w:trPr>
          <w:tblHeader/>
          <w:jc w:val="center"/>
        </w:trPr>
        <w:tc>
          <w:tcPr>
            <w:tcW w:w="1800" w:type="dxa"/>
            <w:shd w:val="clear" w:color="auto" w:fill="15324B"/>
            <w:vAlign w:val="center"/>
          </w:tcPr>
          <w:p w14:paraId="18A138F1"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Visibility</w:t>
            </w:r>
          </w:p>
        </w:tc>
        <w:tc>
          <w:tcPr>
            <w:tcW w:w="4968" w:type="dxa"/>
            <w:shd w:val="clear" w:color="auto" w:fill="15324B"/>
            <w:vAlign w:val="center"/>
          </w:tcPr>
          <w:p w14:paraId="7C1233D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ใครเรียกได้</w:t>
            </w:r>
          </w:p>
        </w:tc>
        <w:tc>
          <w:tcPr>
            <w:tcW w:w="3168" w:type="dxa"/>
            <w:shd w:val="clear" w:color="auto" w:fill="15324B"/>
            <w:vAlign w:val="center"/>
          </w:tcPr>
          <w:p w14:paraId="615AB097"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จำง่าย</w:t>
            </w:r>
          </w:p>
        </w:tc>
      </w:tr>
      <w:tr w:rsidR="00396076" w:rsidRPr="00E96795" w14:paraId="150F3290" w14:textId="77777777">
        <w:trPr>
          <w:jc w:val="center"/>
        </w:trPr>
        <w:tc>
          <w:tcPr>
            <w:tcW w:w="1800" w:type="dxa"/>
          </w:tcPr>
          <w:p w14:paraId="724D5DA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private</w:t>
            </w:r>
          </w:p>
        </w:tc>
        <w:tc>
          <w:tcPr>
            <w:tcW w:w="4968" w:type="dxa"/>
          </w:tcPr>
          <w:p w14:paraId="1D0F977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ภายใน contract นี้เท่านั้น</w:t>
            </w:r>
          </w:p>
        </w:tc>
        <w:tc>
          <w:tcPr>
            <w:tcW w:w="3168" w:type="dxa"/>
          </w:tcPr>
          <w:p w14:paraId="7A33173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แคบที่สุด</w:t>
            </w:r>
          </w:p>
        </w:tc>
      </w:tr>
      <w:tr w:rsidR="00396076" w:rsidRPr="00E96795" w14:paraId="5CF41ACF" w14:textId="77777777">
        <w:trPr>
          <w:jc w:val="center"/>
        </w:trPr>
        <w:tc>
          <w:tcPr>
            <w:tcW w:w="1800" w:type="dxa"/>
          </w:tcPr>
          <w:p w14:paraId="0313892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lastRenderedPageBreak/>
              <w:t>internal</w:t>
            </w:r>
          </w:p>
        </w:tc>
        <w:tc>
          <w:tcPr>
            <w:tcW w:w="4968" w:type="dxa"/>
          </w:tcPr>
          <w:p w14:paraId="1F81FBB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contract นี้และ contract ที่สืบทอด</w:t>
            </w:r>
          </w:p>
        </w:tc>
        <w:tc>
          <w:tcPr>
            <w:tcW w:w="3168" w:type="dxa"/>
          </w:tcPr>
          <w:p w14:paraId="58A2145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ใช้ภายในสาย inheritance</w:t>
            </w:r>
          </w:p>
        </w:tc>
      </w:tr>
      <w:tr w:rsidR="00396076" w:rsidRPr="00E96795" w14:paraId="47A2DF44" w14:textId="77777777">
        <w:trPr>
          <w:jc w:val="center"/>
        </w:trPr>
        <w:tc>
          <w:tcPr>
            <w:tcW w:w="1800" w:type="dxa"/>
          </w:tcPr>
          <w:p w14:paraId="1BB56E0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external</w:t>
            </w:r>
          </w:p>
        </w:tc>
        <w:tc>
          <w:tcPr>
            <w:tcW w:w="4968" w:type="dxa"/>
          </w:tcPr>
          <w:p w14:paraId="1A4B2C4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ออกแบบให้เรียกจากภายนอก</w:t>
            </w:r>
          </w:p>
        </w:tc>
        <w:tc>
          <w:tcPr>
            <w:tcW w:w="3168" w:type="dxa"/>
          </w:tcPr>
          <w:p w14:paraId="50EDA36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เหมาะกับ external call</w:t>
            </w:r>
          </w:p>
        </w:tc>
      </w:tr>
      <w:tr w:rsidR="00396076" w:rsidRPr="00E96795" w14:paraId="2B845278" w14:textId="77777777">
        <w:trPr>
          <w:jc w:val="center"/>
        </w:trPr>
        <w:tc>
          <w:tcPr>
            <w:tcW w:w="1800" w:type="dxa"/>
          </w:tcPr>
          <w:p w14:paraId="4E5C11A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public</w:t>
            </w:r>
          </w:p>
        </w:tc>
        <w:tc>
          <w:tcPr>
            <w:tcW w:w="4968" w:type="dxa"/>
          </w:tcPr>
          <w:p w14:paraId="3D1E780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เรียกได้ทั้งภายในและภายนอก</w:t>
            </w:r>
          </w:p>
        </w:tc>
        <w:tc>
          <w:tcPr>
            <w:tcW w:w="3168" w:type="dxa"/>
          </w:tcPr>
          <w:p w14:paraId="54F08DF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กว้างและใช้ง่าย</w:t>
            </w:r>
          </w:p>
        </w:tc>
      </w:tr>
    </w:tbl>
    <w:p w14:paraId="0E5C8F7A" w14:textId="77777777" w:rsidR="00396076" w:rsidRPr="00E96795" w:rsidRDefault="00396076">
      <w:pPr>
        <w:spacing w:after="40"/>
        <w:rPr>
          <w:rFonts w:ascii="TH Sarabun New" w:hAnsi="TH Sarabun New" w:cs="TH Sarabun New"/>
          <w:sz w:val="28"/>
          <w:szCs w:val="28"/>
        </w:rPr>
      </w:pPr>
    </w:p>
    <w:p w14:paraId="0FF8F28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5.9 view, pure และ payable</w:t>
      </w:r>
    </w:p>
    <w:tbl>
      <w:tblPr>
        <w:tblStyle w:val="aff2"/>
        <w:tblW w:w="0" w:type="auto"/>
        <w:jc w:val="center"/>
        <w:tblLook w:val="04A0" w:firstRow="1" w:lastRow="0" w:firstColumn="1" w:lastColumn="0" w:noHBand="0" w:noVBand="1"/>
      </w:tblPr>
      <w:tblGrid>
        <w:gridCol w:w="1800"/>
        <w:gridCol w:w="5328"/>
        <w:gridCol w:w="2808"/>
      </w:tblGrid>
      <w:tr w:rsidR="00396076" w:rsidRPr="00E96795" w14:paraId="7D8D67B1" w14:textId="77777777">
        <w:trPr>
          <w:tblHeader/>
          <w:jc w:val="center"/>
        </w:trPr>
        <w:tc>
          <w:tcPr>
            <w:tcW w:w="1800" w:type="dxa"/>
            <w:shd w:val="clear" w:color="auto" w:fill="15324B"/>
            <w:vAlign w:val="center"/>
          </w:tcPr>
          <w:p w14:paraId="5C7D935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Keyword</w:t>
            </w:r>
          </w:p>
        </w:tc>
        <w:tc>
          <w:tcPr>
            <w:tcW w:w="5328" w:type="dxa"/>
            <w:shd w:val="clear" w:color="auto" w:fill="15324B"/>
            <w:vAlign w:val="center"/>
          </w:tcPr>
          <w:p w14:paraId="5889559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ความหมาย</w:t>
            </w:r>
          </w:p>
        </w:tc>
        <w:tc>
          <w:tcPr>
            <w:tcW w:w="2808" w:type="dxa"/>
            <w:shd w:val="clear" w:color="auto" w:fill="15324B"/>
            <w:vAlign w:val="center"/>
          </w:tcPr>
          <w:p w14:paraId="27A4EFBA"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ตัวอย่างการใช้</w:t>
            </w:r>
          </w:p>
        </w:tc>
      </w:tr>
      <w:tr w:rsidR="00396076" w:rsidRPr="00E96795" w14:paraId="7E25F49C" w14:textId="77777777">
        <w:trPr>
          <w:jc w:val="center"/>
        </w:trPr>
        <w:tc>
          <w:tcPr>
            <w:tcW w:w="1800" w:type="dxa"/>
          </w:tcPr>
          <w:p w14:paraId="34CFE93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view</w:t>
            </w:r>
          </w:p>
        </w:tc>
        <w:tc>
          <w:tcPr>
            <w:tcW w:w="5328" w:type="dxa"/>
          </w:tcPr>
          <w:p w14:paraId="2731A1E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อ่าน state ได้ แต่ห้ามแก้ state</w:t>
            </w:r>
          </w:p>
        </w:tc>
        <w:tc>
          <w:tcPr>
            <w:tcW w:w="2808" w:type="dxa"/>
          </w:tcPr>
          <w:p w14:paraId="361C7E4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getBalance()</w:t>
            </w:r>
          </w:p>
        </w:tc>
      </w:tr>
      <w:tr w:rsidR="00396076" w:rsidRPr="00E96795" w14:paraId="3839D1AD" w14:textId="77777777">
        <w:trPr>
          <w:jc w:val="center"/>
        </w:trPr>
        <w:tc>
          <w:tcPr>
            <w:tcW w:w="1800" w:type="dxa"/>
          </w:tcPr>
          <w:p w14:paraId="1125FE0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pure</w:t>
            </w:r>
          </w:p>
        </w:tc>
        <w:tc>
          <w:tcPr>
            <w:tcW w:w="5328" w:type="dxa"/>
          </w:tcPr>
          <w:p w14:paraId="799042D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ไม่อ่านและไม่แก้ state ใช้เฉพาะ input/local computation</w:t>
            </w:r>
          </w:p>
        </w:tc>
        <w:tc>
          <w:tcPr>
            <w:tcW w:w="2808" w:type="dxa"/>
          </w:tcPr>
          <w:p w14:paraId="2E601CB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คำนวณสูตรทั่วไป</w:t>
            </w:r>
          </w:p>
        </w:tc>
      </w:tr>
      <w:tr w:rsidR="00396076" w:rsidRPr="00E96795" w14:paraId="2C3EEA85" w14:textId="77777777">
        <w:trPr>
          <w:jc w:val="center"/>
        </w:trPr>
        <w:tc>
          <w:tcPr>
            <w:tcW w:w="1800" w:type="dxa"/>
          </w:tcPr>
          <w:p w14:paraId="1D2D9AB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payable</w:t>
            </w:r>
          </w:p>
        </w:tc>
        <w:tc>
          <w:tcPr>
            <w:tcW w:w="5328" w:type="dxa"/>
          </w:tcPr>
          <w:p w14:paraId="799603A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function สามารถรับ ETH ที่ส่งมากับ transaction</w:t>
            </w:r>
          </w:p>
        </w:tc>
        <w:tc>
          <w:tcPr>
            <w:tcW w:w="2808" w:type="dxa"/>
          </w:tcPr>
          <w:p w14:paraId="0B17D47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deposit()</w:t>
            </w:r>
          </w:p>
        </w:tc>
      </w:tr>
    </w:tbl>
    <w:p w14:paraId="04B7AB84" w14:textId="77777777" w:rsidR="00396076" w:rsidRPr="00E96795" w:rsidRDefault="00396076">
      <w:pPr>
        <w:spacing w:after="4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3DBF4B73" w14:textId="77777777">
        <w:trPr>
          <w:jc w:val="center"/>
        </w:trPr>
        <w:tc>
          <w:tcPr>
            <w:tcW w:w="10166" w:type="dxa"/>
            <w:tcBorders>
              <w:top w:val="single" w:sz="7" w:space="0" w:color="C65D20"/>
              <w:left w:val="single" w:sz="7" w:space="0" w:color="C65D20"/>
              <w:bottom w:val="single" w:sz="7" w:space="0" w:color="C65D20"/>
              <w:right w:val="single" w:sz="7" w:space="0" w:color="C65D20"/>
            </w:tcBorders>
            <w:shd w:val="clear" w:color="auto" w:fill="FFF2E8"/>
          </w:tcPr>
          <w:p w14:paraId="153B871A"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C65D20"/>
                <w:sz w:val="28"/>
                <w:szCs w:val="28"/>
              </w:rPr>
              <w:t>หมายเหตุจากสไลด์</w:t>
            </w:r>
          </w:p>
          <w:p w14:paraId="27BAA100"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ในสไลด์มีตัวอย่าง view function ที่เขียน balances[msg.sender] += 1 ซึ่งเป็นการแก้ state; ตามกฎ Solidity จริง view function ห้ามแก้ state และโค้ดลักษณะนี้จะ compile ไม่ผ่าน. สิ่งที่ควรจำเข้าห้องสอบคือ “view = อ่านได้ แต่แก้ state ไม่ได้”.</w:t>
            </w:r>
          </w:p>
        </w:tc>
      </w:tr>
    </w:tbl>
    <w:p w14:paraId="6EBE5B6F" w14:textId="77777777" w:rsidR="00396076" w:rsidRPr="00E96795" w:rsidRDefault="00396076">
      <w:pPr>
        <w:spacing w:after="20"/>
        <w:rPr>
          <w:rFonts w:ascii="TH Sarabun New" w:hAnsi="TH Sarabun New" w:cs="TH Sarabun New"/>
          <w:sz w:val="28"/>
          <w:szCs w:val="28"/>
        </w:rPr>
      </w:pPr>
    </w:p>
    <w:p w14:paraId="17C6974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5.10 Modifier และ require</w:t>
      </w:r>
    </w:p>
    <w:p w14:paraId="38A7470E"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Modifier ใช้ห่อเงื่อนไขก่อน/หลัง function เพื่อควบคุมพฤติกรรม เช่น onlyOwner ส่วน require(condition, message) ใช้ตรวจเงื่อนไข หากไม่ผ่าน transaction จะ revert</w:t>
      </w:r>
    </w:p>
    <w:tbl>
      <w:tblPr>
        <w:tblW w:w="0" w:type="auto"/>
        <w:jc w:val="center"/>
        <w:tblLook w:val="04A0" w:firstRow="1" w:lastRow="0" w:firstColumn="1" w:lastColumn="0" w:noHBand="0" w:noVBand="1"/>
      </w:tblPr>
      <w:tblGrid>
        <w:gridCol w:w="10166"/>
      </w:tblGrid>
      <w:tr w:rsidR="00396076" w:rsidRPr="00E96795" w14:paraId="0ABE6BF8" w14:textId="77777777">
        <w:trPr>
          <w:cantSplit/>
          <w:jc w:val="center"/>
        </w:trPr>
        <w:tc>
          <w:tcPr>
            <w:tcW w:w="10166" w:type="dxa"/>
            <w:tcBorders>
              <w:top w:val="single" w:sz="4" w:space="0" w:color="D0D7DE"/>
              <w:left w:val="single" w:sz="4" w:space="0" w:color="D0D7DE"/>
              <w:bottom w:val="single" w:sz="4" w:space="0" w:color="D0D7DE"/>
              <w:right w:val="single" w:sz="4" w:space="0" w:color="D0D7DE"/>
            </w:tcBorders>
            <w:shd w:val="clear" w:color="auto" w:fill="F6F8FA"/>
          </w:tcPr>
          <w:p w14:paraId="045DB503" w14:textId="77777777" w:rsidR="00396076" w:rsidRPr="00E96795" w:rsidRDefault="00000000">
            <w:pPr>
              <w:rPr>
                <w:rFonts w:ascii="TH Sarabun New" w:hAnsi="TH Sarabun New" w:cs="TH Sarabun New"/>
                <w:sz w:val="28"/>
                <w:szCs w:val="28"/>
              </w:rPr>
            </w:pPr>
            <w:r w:rsidRPr="00E96795">
              <w:rPr>
                <w:rFonts w:ascii="TH Sarabun New" w:hAnsi="TH Sarabun New" w:cs="TH Sarabun New"/>
                <w:b/>
                <w:color w:val="5C6770"/>
                <w:szCs w:val="28"/>
              </w:rPr>
              <w:t>ตัวอย่าง onlyOwner</w:t>
            </w:r>
          </w:p>
          <w:p w14:paraId="19F5EE29" w14:textId="77777777" w:rsidR="00396076" w:rsidRPr="00E96795" w:rsidRDefault="00000000">
            <w:pPr>
              <w:spacing w:after="0"/>
              <w:rPr>
                <w:rFonts w:ascii="TH Sarabun New" w:hAnsi="TH Sarabun New" w:cs="TH Sarabun New"/>
                <w:sz w:val="28"/>
                <w:szCs w:val="28"/>
              </w:rPr>
            </w:pPr>
            <w:r w:rsidRPr="00E96795">
              <w:rPr>
                <w:rFonts w:ascii="TH Sarabun New" w:eastAsia="DejaVu Sans Mono" w:hAnsi="TH Sarabun New" w:cs="TH Sarabun New"/>
                <w:color w:val="1F2933"/>
                <w:szCs w:val="28"/>
              </w:rPr>
              <w:t>modifier onlyOwner() {</w:t>
            </w:r>
            <w:r w:rsidRPr="00E96795">
              <w:rPr>
                <w:rFonts w:ascii="TH Sarabun New" w:eastAsia="DejaVu Sans Mono" w:hAnsi="TH Sarabun New" w:cs="TH Sarabun New"/>
                <w:color w:val="1F2933"/>
                <w:szCs w:val="28"/>
              </w:rPr>
              <w:br/>
              <w:t xml:space="preserve">    require(msg.sender == owner, "You are not owner.");</w:t>
            </w:r>
            <w:r w:rsidRPr="00E96795">
              <w:rPr>
                <w:rFonts w:ascii="TH Sarabun New" w:eastAsia="DejaVu Sans Mono" w:hAnsi="TH Sarabun New" w:cs="TH Sarabun New"/>
                <w:color w:val="1F2933"/>
                <w:szCs w:val="28"/>
              </w:rPr>
              <w:br/>
              <w:t xml:space="preserve">    _;</w:t>
            </w:r>
            <w:r w:rsidRPr="00E96795">
              <w:rPr>
                <w:rFonts w:ascii="TH Sarabun New" w:eastAsia="DejaVu Sans Mono" w:hAnsi="TH Sarabun New" w:cs="TH Sarabun New"/>
                <w:color w:val="1F2933"/>
                <w:szCs w:val="28"/>
              </w:rPr>
              <w:br/>
              <w:t>}</w:t>
            </w:r>
          </w:p>
        </w:tc>
      </w:tr>
    </w:tbl>
    <w:p w14:paraId="4640D11A" w14:textId="77777777" w:rsidR="00396076" w:rsidRPr="00E96795" w:rsidRDefault="00396076">
      <w:pPr>
        <w:spacing w:after="20"/>
        <w:rPr>
          <w:rFonts w:ascii="TH Sarabun New" w:hAnsi="TH Sarabun New" w:cs="TH Sarabun New"/>
          <w:sz w:val="28"/>
          <w:szCs w:val="28"/>
        </w:rPr>
      </w:pPr>
    </w:p>
    <w:p w14:paraId="3FA29B47"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5.11 Mapping และตัวอย่าง Bank</w:t>
      </w:r>
    </w:p>
    <w:p w14:paraId="5C2BBB8C"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ใน workshop ใช้ mapping(address =&gt; uint256) balances เพื่อเก็บยอดเงินของแต่ละ address การ deposit เพิ่ม balances[msg.sender] ด้วย msg.value ส่วน withdraw ต้องตรวจว่ายอดเพียงพอ แล้วลด balance ก่อนโอน ETH กลับ</w:t>
      </w:r>
    </w:p>
    <w:p w14:paraId="14C6D203"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getBalance(): อ่าน balance ของผู้เรียก</w:t>
      </w:r>
    </w:p>
    <w:p w14:paraId="2A738300"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deposit(): payable เพื่อรับ ETH</w:t>
      </w:r>
    </w:p>
    <w:p w14:paraId="2C755C89"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withdraw(amount): ตรวจยอดเงิน ลด state แล้วส่ง ETH</w:t>
      </w:r>
    </w:p>
    <w:p w14:paraId="2D6BBCD3"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getSystemBalance(): คืน address(this).balance และอาจจำกัดเฉพาะ owner</w:t>
      </w:r>
    </w:p>
    <w:p w14:paraId="1937C851"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calculateInterest(user): คำนวณดอกเบี้ยจาก balances[user] × rate / 100</w:t>
      </w:r>
    </w:p>
    <w:p w14:paraId="0C0C80D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lastRenderedPageBreak/>
        <w:t>5.12 แนวคิดความปลอดภัยของ withdraw</w:t>
      </w:r>
    </w:p>
    <w:p w14:paraId="56B7F23A"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แนวที่ปลอดภัยควรใช้ Checks-Effects-Interactions: (1) ตรวจเงื่อนไขด้วย require (2) อัปเดต state เช่นหัก balance (3) ค่อยส่ง ETH ออก เพื่อช่วยลดความเสี่ยง reentrancy</w:t>
      </w:r>
    </w:p>
    <w:tbl>
      <w:tblPr>
        <w:tblW w:w="0" w:type="auto"/>
        <w:jc w:val="center"/>
        <w:tblLook w:val="04A0" w:firstRow="1" w:lastRow="0" w:firstColumn="1" w:lastColumn="0" w:noHBand="0" w:noVBand="1"/>
      </w:tblPr>
      <w:tblGrid>
        <w:gridCol w:w="10166"/>
      </w:tblGrid>
      <w:tr w:rsidR="00396076" w:rsidRPr="00E96795" w14:paraId="224CB9E2" w14:textId="77777777">
        <w:trPr>
          <w:cantSplit/>
          <w:jc w:val="center"/>
        </w:trPr>
        <w:tc>
          <w:tcPr>
            <w:tcW w:w="10166" w:type="dxa"/>
            <w:tcBorders>
              <w:top w:val="single" w:sz="4" w:space="0" w:color="D0D7DE"/>
              <w:left w:val="single" w:sz="4" w:space="0" w:color="D0D7DE"/>
              <w:bottom w:val="single" w:sz="4" w:space="0" w:color="D0D7DE"/>
              <w:right w:val="single" w:sz="4" w:space="0" w:color="D0D7DE"/>
            </w:tcBorders>
            <w:shd w:val="clear" w:color="auto" w:fill="F6F8FA"/>
          </w:tcPr>
          <w:p w14:paraId="69D47C66" w14:textId="77777777" w:rsidR="00396076" w:rsidRPr="00E96795" w:rsidRDefault="00000000">
            <w:pPr>
              <w:rPr>
                <w:rFonts w:ascii="TH Sarabun New" w:hAnsi="TH Sarabun New" w:cs="TH Sarabun New"/>
                <w:sz w:val="28"/>
                <w:szCs w:val="28"/>
              </w:rPr>
            </w:pPr>
            <w:r w:rsidRPr="00E96795">
              <w:rPr>
                <w:rFonts w:ascii="TH Sarabun New" w:hAnsi="TH Sarabun New" w:cs="TH Sarabun New"/>
                <w:b/>
                <w:color w:val="5C6770"/>
                <w:szCs w:val="28"/>
              </w:rPr>
              <w:t>แนวทางถอนเงิน</w:t>
            </w:r>
          </w:p>
          <w:p w14:paraId="17B55363" w14:textId="77777777" w:rsidR="00396076" w:rsidRPr="00E96795" w:rsidRDefault="00000000">
            <w:pPr>
              <w:spacing w:after="0"/>
              <w:rPr>
                <w:rFonts w:ascii="TH Sarabun New" w:hAnsi="TH Sarabun New" w:cs="TH Sarabun New"/>
                <w:sz w:val="28"/>
                <w:szCs w:val="28"/>
              </w:rPr>
            </w:pPr>
            <w:r w:rsidRPr="00E96795">
              <w:rPr>
                <w:rFonts w:ascii="TH Sarabun New" w:eastAsia="DejaVu Sans Mono" w:hAnsi="TH Sarabun New" w:cs="TH Sarabun New"/>
                <w:color w:val="1F2933"/>
                <w:szCs w:val="28"/>
              </w:rPr>
              <w:t>require(balances[msg.sender] &gt;= amount, "Insufficient balance");</w:t>
            </w:r>
            <w:r w:rsidRPr="00E96795">
              <w:rPr>
                <w:rFonts w:ascii="TH Sarabun New" w:eastAsia="DejaVu Sans Mono" w:hAnsi="TH Sarabun New" w:cs="TH Sarabun New"/>
                <w:color w:val="1F2933"/>
                <w:szCs w:val="28"/>
              </w:rPr>
              <w:br/>
              <w:t>balances[msg.sender] -= amount;</w:t>
            </w:r>
            <w:r w:rsidRPr="00E96795">
              <w:rPr>
                <w:rFonts w:ascii="TH Sarabun New" w:eastAsia="DejaVu Sans Mono" w:hAnsi="TH Sarabun New" w:cs="TH Sarabun New"/>
                <w:color w:val="1F2933"/>
                <w:szCs w:val="28"/>
              </w:rPr>
              <w:br/>
            </w:r>
            <w:r w:rsidRPr="00E96795">
              <w:rPr>
                <w:rFonts w:ascii="TH Sarabun New" w:eastAsia="DejaVu Sans Mono" w:hAnsi="TH Sarabun New" w:cs="TH Sarabun New"/>
                <w:color w:val="1F2933"/>
                <w:szCs w:val="28"/>
              </w:rPr>
              <w:br/>
              <w:t>(bool success, ) = msg.sender.call{value: amount}("");</w:t>
            </w:r>
            <w:r w:rsidRPr="00E96795">
              <w:rPr>
                <w:rFonts w:ascii="TH Sarabun New" w:eastAsia="DejaVu Sans Mono" w:hAnsi="TH Sarabun New" w:cs="TH Sarabun New"/>
                <w:color w:val="1F2933"/>
                <w:szCs w:val="28"/>
              </w:rPr>
              <w:br/>
              <w:t>require(success, "Withdraw failed");</w:t>
            </w:r>
          </w:p>
        </w:tc>
      </w:tr>
    </w:tbl>
    <w:p w14:paraId="7483E06D" w14:textId="77777777" w:rsidR="00396076" w:rsidRPr="00E96795" w:rsidRDefault="00396076">
      <w:pPr>
        <w:spacing w:after="20"/>
        <w:rPr>
          <w:rFonts w:ascii="TH Sarabun New" w:hAnsi="TH Sarabun New" w:cs="TH Sarabun New"/>
          <w:sz w:val="28"/>
          <w:szCs w:val="28"/>
        </w:rPr>
      </w:pPr>
    </w:p>
    <w:p w14:paraId="0245A0D3"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t>6) ERC-20, ERC-721 และ ERC-1155</w:t>
      </w:r>
    </w:p>
    <w:p w14:paraId="44376F6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6.1 ERC คืออะไร</w:t>
      </w:r>
    </w:p>
    <w:p w14:paraId="1DBAB252"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ERC ย่อมาจาก Ethereum Request for Comments ในบริบท Token มักหมายถึงมาตรฐาน interface/พฤติกรรมของ Smart Contract บน Ethereum เพื่อให้ Wallet, Exchange, Marketplace และ dApp เข้าใจวิธีทำงานของ Token ในรูปแบบเดียวกัน</w:t>
      </w:r>
    </w:p>
    <w:p w14:paraId="1E57B8B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6.2 ERC-20: Fungible Token</w:t>
      </w:r>
    </w:p>
    <w:p w14:paraId="26566F3E"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ERC-20 ใช้สร้าง Fungible Token คือ Token แต่ละหน่วยมีคุณสมบัติทดแทนกันได้ เช่น 1 Token A มีค่าเท่ากับ Token A อีก 1 หน่วย เหมาะกับเหรียญ, utility token, governance token หรือคะแนน</w:t>
      </w:r>
    </w:p>
    <w:tbl>
      <w:tblPr>
        <w:tblStyle w:val="aff2"/>
        <w:tblW w:w="0" w:type="auto"/>
        <w:jc w:val="center"/>
        <w:tblLook w:val="04A0" w:firstRow="1" w:lastRow="0" w:firstColumn="1" w:lastColumn="0" w:noHBand="0" w:noVBand="1"/>
      </w:tblPr>
      <w:tblGrid>
        <w:gridCol w:w="3528"/>
        <w:gridCol w:w="6408"/>
      </w:tblGrid>
      <w:tr w:rsidR="00396076" w:rsidRPr="00E96795" w14:paraId="1D143E31" w14:textId="77777777">
        <w:trPr>
          <w:tblHeader/>
          <w:jc w:val="center"/>
        </w:trPr>
        <w:tc>
          <w:tcPr>
            <w:tcW w:w="3528" w:type="dxa"/>
            <w:shd w:val="clear" w:color="auto" w:fill="2F5597"/>
            <w:vAlign w:val="center"/>
          </w:tcPr>
          <w:p w14:paraId="5CF675CA"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Function / Concept</w:t>
            </w:r>
          </w:p>
        </w:tc>
        <w:tc>
          <w:tcPr>
            <w:tcW w:w="6408" w:type="dxa"/>
            <w:shd w:val="clear" w:color="auto" w:fill="2F5597"/>
            <w:vAlign w:val="center"/>
          </w:tcPr>
          <w:p w14:paraId="76119F2B"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หน้าที่</w:t>
            </w:r>
          </w:p>
        </w:tc>
      </w:tr>
      <w:tr w:rsidR="00396076" w:rsidRPr="00E96795" w14:paraId="3B034511" w14:textId="77777777">
        <w:trPr>
          <w:jc w:val="center"/>
        </w:trPr>
        <w:tc>
          <w:tcPr>
            <w:tcW w:w="3528" w:type="dxa"/>
          </w:tcPr>
          <w:p w14:paraId="2CA2A42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totalSupply()</w:t>
            </w:r>
          </w:p>
        </w:tc>
        <w:tc>
          <w:tcPr>
            <w:tcW w:w="6408" w:type="dxa"/>
          </w:tcPr>
          <w:p w14:paraId="768081D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จำนวน Token ทั้งหมด</w:t>
            </w:r>
          </w:p>
        </w:tc>
      </w:tr>
      <w:tr w:rsidR="00396076" w:rsidRPr="00E96795" w14:paraId="0ABEDE0D" w14:textId="77777777">
        <w:trPr>
          <w:jc w:val="center"/>
        </w:trPr>
        <w:tc>
          <w:tcPr>
            <w:tcW w:w="3528" w:type="dxa"/>
          </w:tcPr>
          <w:p w14:paraId="077D7D2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balanceOf(address)</w:t>
            </w:r>
          </w:p>
        </w:tc>
        <w:tc>
          <w:tcPr>
            <w:tcW w:w="6408" w:type="dxa"/>
          </w:tcPr>
          <w:p w14:paraId="74375B8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ดูยอด Token ของ address</w:t>
            </w:r>
          </w:p>
        </w:tc>
      </w:tr>
      <w:tr w:rsidR="00396076" w:rsidRPr="00E96795" w14:paraId="77A9EBEC" w14:textId="77777777">
        <w:trPr>
          <w:jc w:val="center"/>
        </w:trPr>
        <w:tc>
          <w:tcPr>
            <w:tcW w:w="3528" w:type="dxa"/>
          </w:tcPr>
          <w:p w14:paraId="57595F6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transfer(to, amount)</w:t>
            </w:r>
          </w:p>
        </w:tc>
        <w:tc>
          <w:tcPr>
            <w:tcW w:w="6408" w:type="dxa"/>
          </w:tcPr>
          <w:p w14:paraId="1AACF11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โอน Token ของผู้เรียกไปยังผู้รับ</w:t>
            </w:r>
          </w:p>
        </w:tc>
      </w:tr>
      <w:tr w:rsidR="00396076" w:rsidRPr="00E96795" w14:paraId="72E9DC44" w14:textId="77777777">
        <w:trPr>
          <w:jc w:val="center"/>
        </w:trPr>
        <w:tc>
          <w:tcPr>
            <w:tcW w:w="3528" w:type="dxa"/>
          </w:tcPr>
          <w:p w14:paraId="4CCCC48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approve(spender, amount)</w:t>
            </w:r>
          </w:p>
        </w:tc>
        <w:tc>
          <w:tcPr>
            <w:tcW w:w="6408" w:type="dxa"/>
          </w:tcPr>
          <w:p w14:paraId="669B67C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อนุญาตให้ spender ใช้ Token ได้ตามวงเงิน</w:t>
            </w:r>
          </w:p>
        </w:tc>
      </w:tr>
      <w:tr w:rsidR="00396076" w:rsidRPr="00E96795" w14:paraId="3D22649D" w14:textId="77777777">
        <w:trPr>
          <w:jc w:val="center"/>
        </w:trPr>
        <w:tc>
          <w:tcPr>
            <w:tcW w:w="3528" w:type="dxa"/>
          </w:tcPr>
          <w:p w14:paraId="10B410C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allowance(owner, spender)</w:t>
            </w:r>
          </w:p>
        </w:tc>
        <w:tc>
          <w:tcPr>
            <w:tcW w:w="6408" w:type="dxa"/>
          </w:tcPr>
          <w:p w14:paraId="66F416F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ดูวงเงินที่อนุญาตไว้</w:t>
            </w:r>
          </w:p>
        </w:tc>
      </w:tr>
      <w:tr w:rsidR="00396076" w:rsidRPr="00E96795" w14:paraId="5CEF9876" w14:textId="77777777">
        <w:trPr>
          <w:jc w:val="center"/>
        </w:trPr>
        <w:tc>
          <w:tcPr>
            <w:tcW w:w="3528" w:type="dxa"/>
          </w:tcPr>
          <w:p w14:paraId="6B7AB52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transferFrom(from, to, amount)</w:t>
            </w:r>
          </w:p>
        </w:tc>
        <w:tc>
          <w:tcPr>
            <w:tcW w:w="6408" w:type="dxa"/>
          </w:tcPr>
          <w:p w14:paraId="5D85468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spender โอน Token ตาม allowance</w:t>
            </w:r>
          </w:p>
        </w:tc>
      </w:tr>
      <w:tr w:rsidR="00396076" w:rsidRPr="00E96795" w14:paraId="733B947C" w14:textId="77777777">
        <w:trPr>
          <w:jc w:val="center"/>
        </w:trPr>
        <w:tc>
          <w:tcPr>
            <w:tcW w:w="3528" w:type="dxa"/>
          </w:tcPr>
          <w:p w14:paraId="6EB8C48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decimals</w:t>
            </w:r>
          </w:p>
        </w:tc>
        <w:tc>
          <w:tcPr>
            <w:tcW w:w="6408" w:type="dxa"/>
          </w:tcPr>
          <w:p w14:paraId="41584AD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จำนวนตำแหน่งทศนิยมสำหรับการแสดงผล</w:t>
            </w:r>
          </w:p>
        </w:tc>
      </w:tr>
    </w:tbl>
    <w:p w14:paraId="4FBC4159" w14:textId="77777777" w:rsidR="00396076" w:rsidRPr="00E96795" w:rsidRDefault="00396076">
      <w:pPr>
        <w:spacing w:after="4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7E3D092A" w14:textId="77777777">
        <w:trPr>
          <w:jc w:val="center"/>
        </w:trPr>
        <w:tc>
          <w:tcPr>
            <w:tcW w:w="10166" w:type="dxa"/>
            <w:tcBorders>
              <w:top w:val="single" w:sz="7" w:space="0" w:color="2F5597"/>
              <w:left w:val="single" w:sz="7" w:space="0" w:color="2F5597"/>
              <w:bottom w:val="single" w:sz="7" w:space="0" w:color="2F5597"/>
              <w:right w:val="single" w:sz="7" w:space="0" w:color="2F5597"/>
            </w:tcBorders>
            <w:shd w:val="clear" w:color="auto" w:fill="EAF1FB"/>
          </w:tcPr>
          <w:p w14:paraId="0423C72E"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2F5597"/>
                <w:sz w:val="28"/>
                <w:szCs w:val="28"/>
              </w:rPr>
              <w:t>จำง่าย</w:t>
            </w:r>
          </w:p>
          <w:p w14:paraId="6B9CED00"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ERC-20 = “เหรียญเหมือนกันทุกหน่วย” (Fungible)</w:t>
            </w:r>
          </w:p>
        </w:tc>
      </w:tr>
    </w:tbl>
    <w:p w14:paraId="06958D51" w14:textId="77777777" w:rsidR="00396076" w:rsidRPr="00E96795" w:rsidRDefault="00396076">
      <w:pPr>
        <w:spacing w:after="20"/>
        <w:rPr>
          <w:rFonts w:ascii="TH Sarabun New" w:hAnsi="TH Sarabun New" w:cs="TH Sarabun New"/>
          <w:sz w:val="28"/>
          <w:szCs w:val="28"/>
        </w:rPr>
      </w:pPr>
    </w:p>
    <w:p w14:paraId="325B160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lastRenderedPageBreak/>
        <w:t>6.3 ERC-721: Non-Fungible Token</w:t>
      </w:r>
    </w:p>
    <w:p w14:paraId="6B6997FC"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ERC-721 ใช้สร้าง NFT ที่แต่ละ Token มี tokenId เฉพาะและมีเจ้าของชัดเจน เหมาะกับของสะสมดิจิทัล, งานศิลปะ, ใบรับรอง, ไอเทมที่แต่ละชิ้นไม่เหมือนกัน</w:t>
      </w:r>
    </w:p>
    <w:tbl>
      <w:tblPr>
        <w:tblStyle w:val="aff2"/>
        <w:tblW w:w="0" w:type="auto"/>
        <w:jc w:val="center"/>
        <w:tblLook w:val="04A0" w:firstRow="1" w:lastRow="0" w:firstColumn="1" w:lastColumn="0" w:noHBand="0" w:noVBand="1"/>
      </w:tblPr>
      <w:tblGrid>
        <w:gridCol w:w="3672"/>
        <w:gridCol w:w="6264"/>
      </w:tblGrid>
      <w:tr w:rsidR="00396076" w:rsidRPr="00E96795" w14:paraId="17FA176B" w14:textId="77777777">
        <w:trPr>
          <w:tblHeader/>
          <w:jc w:val="center"/>
        </w:trPr>
        <w:tc>
          <w:tcPr>
            <w:tcW w:w="3672" w:type="dxa"/>
            <w:shd w:val="clear" w:color="auto" w:fill="6A3D9A"/>
            <w:vAlign w:val="center"/>
          </w:tcPr>
          <w:p w14:paraId="4CF87F47"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Function / Concept</w:t>
            </w:r>
          </w:p>
        </w:tc>
        <w:tc>
          <w:tcPr>
            <w:tcW w:w="6264" w:type="dxa"/>
            <w:shd w:val="clear" w:color="auto" w:fill="6A3D9A"/>
            <w:vAlign w:val="center"/>
          </w:tcPr>
          <w:p w14:paraId="7437B3D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หน้าที่</w:t>
            </w:r>
          </w:p>
        </w:tc>
      </w:tr>
      <w:tr w:rsidR="00396076" w:rsidRPr="00E96795" w14:paraId="7603D359" w14:textId="77777777">
        <w:trPr>
          <w:jc w:val="center"/>
        </w:trPr>
        <w:tc>
          <w:tcPr>
            <w:tcW w:w="3672" w:type="dxa"/>
          </w:tcPr>
          <w:p w14:paraId="70612A3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ownerOf(tokenId)</w:t>
            </w:r>
          </w:p>
        </w:tc>
        <w:tc>
          <w:tcPr>
            <w:tcW w:w="6264" w:type="dxa"/>
          </w:tcPr>
          <w:p w14:paraId="5A9DE26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ดูเจ้าของ Token ID นั้น</w:t>
            </w:r>
          </w:p>
        </w:tc>
      </w:tr>
      <w:tr w:rsidR="00396076" w:rsidRPr="00E96795" w14:paraId="772A2AF7" w14:textId="77777777">
        <w:trPr>
          <w:jc w:val="center"/>
        </w:trPr>
        <w:tc>
          <w:tcPr>
            <w:tcW w:w="3672" w:type="dxa"/>
          </w:tcPr>
          <w:p w14:paraId="0BCFEB2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balanceOf(owner)</w:t>
            </w:r>
          </w:p>
        </w:tc>
        <w:tc>
          <w:tcPr>
            <w:tcW w:w="6264" w:type="dxa"/>
          </w:tcPr>
          <w:p w14:paraId="427E024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นับจำนวน NFT ที่ owner ถือ</w:t>
            </w:r>
          </w:p>
        </w:tc>
      </w:tr>
      <w:tr w:rsidR="00396076" w:rsidRPr="00E96795" w14:paraId="6A9ECF5D" w14:textId="77777777">
        <w:trPr>
          <w:jc w:val="center"/>
        </w:trPr>
        <w:tc>
          <w:tcPr>
            <w:tcW w:w="3672" w:type="dxa"/>
          </w:tcPr>
          <w:p w14:paraId="27BF496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safeTransferFrom(...)</w:t>
            </w:r>
          </w:p>
        </w:tc>
        <w:tc>
          <w:tcPr>
            <w:tcW w:w="6264" w:type="dxa"/>
          </w:tcPr>
          <w:p w14:paraId="706EED9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โอน NFT อย่างปลอดภัย</w:t>
            </w:r>
          </w:p>
        </w:tc>
      </w:tr>
      <w:tr w:rsidR="00396076" w:rsidRPr="00E96795" w14:paraId="613E1454" w14:textId="77777777">
        <w:trPr>
          <w:jc w:val="center"/>
        </w:trPr>
        <w:tc>
          <w:tcPr>
            <w:tcW w:w="3672" w:type="dxa"/>
          </w:tcPr>
          <w:p w14:paraId="6986247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approve / setApprovalForAll</w:t>
            </w:r>
          </w:p>
        </w:tc>
        <w:tc>
          <w:tcPr>
            <w:tcW w:w="6264" w:type="dxa"/>
          </w:tcPr>
          <w:p w14:paraId="5A3292F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ให้สิทธิ์ผู้อื่นโอน NFT</w:t>
            </w:r>
          </w:p>
        </w:tc>
      </w:tr>
      <w:tr w:rsidR="00396076" w:rsidRPr="00E96795" w14:paraId="3D2F5F5B" w14:textId="77777777">
        <w:trPr>
          <w:jc w:val="center"/>
        </w:trPr>
        <w:tc>
          <w:tcPr>
            <w:tcW w:w="3672" w:type="dxa"/>
          </w:tcPr>
          <w:p w14:paraId="259ED69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tokenURI(tokenId)</w:t>
            </w:r>
          </w:p>
        </w:tc>
        <w:tc>
          <w:tcPr>
            <w:tcW w:w="6264" w:type="dxa"/>
          </w:tcPr>
          <w:p w14:paraId="599B7DA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ชี้ไปยัง Metadata ของ NFT</w:t>
            </w:r>
          </w:p>
        </w:tc>
      </w:tr>
    </w:tbl>
    <w:p w14:paraId="5D6A060A" w14:textId="77777777" w:rsidR="00396076" w:rsidRPr="00E96795" w:rsidRDefault="00396076">
      <w:pPr>
        <w:spacing w:after="4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3A2E9BB8" w14:textId="77777777">
        <w:trPr>
          <w:jc w:val="center"/>
        </w:trPr>
        <w:tc>
          <w:tcPr>
            <w:tcW w:w="10166" w:type="dxa"/>
            <w:tcBorders>
              <w:top w:val="single" w:sz="7" w:space="0" w:color="6A3D9A"/>
              <w:left w:val="single" w:sz="7" w:space="0" w:color="6A3D9A"/>
              <w:bottom w:val="single" w:sz="7" w:space="0" w:color="6A3D9A"/>
              <w:right w:val="single" w:sz="7" w:space="0" w:color="6A3D9A"/>
            </w:tcBorders>
            <w:shd w:val="clear" w:color="auto" w:fill="F2ECFA"/>
          </w:tcPr>
          <w:p w14:paraId="4776A19F"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6A3D9A"/>
                <w:sz w:val="28"/>
                <w:szCs w:val="28"/>
              </w:rPr>
              <w:t>จำง่าย</w:t>
            </w:r>
          </w:p>
          <w:p w14:paraId="2D23317F"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ERC-721 = “1 tokenId = ของชิ้นเฉพาะ/ไม่เหมือนกัน”</w:t>
            </w:r>
          </w:p>
        </w:tc>
      </w:tr>
    </w:tbl>
    <w:p w14:paraId="2918BFBB" w14:textId="77777777" w:rsidR="00396076" w:rsidRPr="00E96795" w:rsidRDefault="00396076">
      <w:pPr>
        <w:spacing w:after="20"/>
        <w:rPr>
          <w:rFonts w:ascii="TH Sarabun New" w:hAnsi="TH Sarabun New" w:cs="TH Sarabun New"/>
          <w:sz w:val="28"/>
          <w:szCs w:val="28"/>
        </w:rPr>
      </w:pPr>
    </w:p>
    <w:p w14:paraId="35803343"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6.4 ERC-1155: Multi Token Standard</w:t>
      </w:r>
    </w:p>
    <w:p w14:paraId="123B7260"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ERC-1155 ออกแบบให้ Smart Contract เดียวรองรับ Token ได้หลายประเภท ทั้ง Fungible, Non-Fungible และ Semi-Fungible โดยใช้ token ID แยกชนิด และแต่ละ ID สามารถมีจำนวน (amount) มากกว่า 1 ได้ เหมาะกับเกมและระบบที่มีไอเทมหลายชนิด</w:t>
      </w:r>
    </w:p>
    <w:p w14:paraId="0D9F88F9"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contract เดียวมี tokenId หลายชนิด</w:t>
      </w:r>
    </w:p>
    <w:p w14:paraId="3C565F7F"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แต่ละ tokenId สามารถมี supply จำนวนมากหรือมีเพียง 1 ก็ได้</w:t>
      </w:r>
    </w:p>
    <w:p w14:paraId="589A56F7"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รองรับ batch transfer / batch balance ช่วยลดจำนวน transaction</w:t>
      </w:r>
    </w:p>
    <w:p w14:paraId="340714AD"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เหมาะกับเกม เช่น Gold Coin, Potion, Sword, Ticket อยู่ contract เดียวกัน</w:t>
      </w:r>
    </w:p>
    <w:tbl>
      <w:tblPr>
        <w:tblW w:w="0" w:type="auto"/>
        <w:jc w:val="center"/>
        <w:tblLook w:val="04A0" w:firstRow="1" w:lastRow="0" w:firstColumn="1" w:lastColumn="0" w:noHBand="0" w:noVBand="1"/>
      </w:tblPr>
      <w:tblGrid>
        <w:gridCol w:w="10166"/>
      </w:tblGrid>
      <w:tr w:rsidR="00396076" w:rsidRPr="00E96795" w14:paraId="49C402CC" w14:textId="77777777">
        <w:trPr>
          <w:cantSplit/>
          <w:jc w:val="center"/>
        </w:trPr>
        <w:tc>
          <w:tcPr>
            <w:tcW w:w="10166" w:type="dxa"/>
            <w:tcBorders>
              <w:top w:val="single" w:sz="4" w:space="0" w:color="D0D7DE"/>
              <w:left w:val="single" w:sz="4" w:space="0" w:color="D0D7DE"/>
              <w:bottom w:val="single" w:sz="4" w:space="0" w:color="D0D7DE"/>
              <w:right w:val="single" w:sz="4" w:space="0" w:color="D0D7DE"/>
            </w:tcBorders>
            <w:shd w:val="clear" w:color="auto" w:fill="F6F8FA"/>
          </w:tcPr>
          <w:p w14:paraId="0EB10D9D" w14:textId="77777777" w:rsidR="00396076" w:rsidRPr="00E96795" w:rsidRDefault="00000000">
            <w:pPr>
              <w:rPr>
                <w:rFonts w:ascii="TH Sarabun New" w:hAnsi="TH Sarabun New" w:cs="TH Sarabun New"/>
                <w:sz w:val="28"/>
                <w:szCs w:val="28"/>
              </w:rPr>
            </w:pPr>
            <w:r w:rsidRPr="00E96795">
              <w:rPr>
                <w:rFonts w:ascii="TH Sarabun New" w:hAnsi="TH Sarabun New" w:cs="TH Sarabun New"/>
                <w:b/>
                <w:color w:val="5C6770"/>
                <w:szCs w:val="28"/>
              </w:rPr>
              <w:t>ตัวอย่างจากใบงาน ERC-1155</w:t>
            </w:r>
          </w:p>
          <w:p w14:paraId="3963EE91" w14:textId="77777777" w:rsidR="00396076" w:rsidRPr="00E96795" w:rsidRDefault="00000000">
            <w:pPr>
              <w:spacing w:after="0"/>
              <w:rPr>
                <w:rFonts w:ascii="TH Sarabun New" w:hAnsi="TH Sarabun New" w:cs="TH Sarabun New"/>
                <w:sz w:val="28"/>
                <w:szCs w:val="28"/>
              </w:rPr>
            </w:pPr>
            <w:r w:rsidRPr="00E96795">
              <w:rPr>
                <w:rFonts w:ascii="TH Sarabun New" w:eastAsia="DejaVu Sans Mono" w:hAnsi="TH Sarabun New" w:cs="TH Sarabun New"/>
                <w:color w:val="1F2933"/>
                <w:szCs w:val="28"/>
              </w:rPr>
              <w:t>_mint(msg.sender, 1, 10, "");</w:t>
            </w:r>
          </w:p>
        </w:tc>
      </w:tr>
    </w:tbl>
    <w:p w14:paraId="7FAC28F1" w14:textId="77777777" w:rsidR="00396076" w:rsidRPr="00E96795" w:rsidRDefault="00396076">
      <w:pPr>
        <w:spacing w:after="20"/>
        <w:rPr>
          <w:rFonts w:ascii="TH Sarabun New" w:hAnsi="TH Sarabun New" w:cs="TH Sarabun New"/>
          <w:sz w:val="28"/>
          <w:szCs w:val="28"/>
        </w:rPr>
      </w:pPr>
    </w:p>
    <w:p w14:paraId="0AABA7C8"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ความหมาย: mint Token ID = 1 จำนวน 10 หน่วยให้กับ msg.sender ส่วนข้อมูล bytes data เป็นค่าว่าง ใน ERC-1155 จึงเห็นชัดว่า Token ID หนึ่งสามารถมีหลายหน่วยได้</w:t>
      </w:r>
    </w:p>
    <w:p w14:paraId="76504B71"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6.5 ตารางเปรียบเทียบ ERC-20 / ERC-721 / ERC-1155</w:t>
      </w:r>
    </w:p>
    <w:tbl>
      <w:tblPr>
        <w:tblStyle w:val="aff2"/>
        <w:tblW w:w="0" w:type="auto"/>
        <w:jc w:val="center"/>
        <w:tblLook w:val="04A0" w:firstRow="1" w:lastRow="0" w:firstColumn="1" w:lastColumn="0" w:noHBand="0" w:noVBand="1"/>
      </w:tblPr>
      <w:tblGrid>
        <w:gridCol w:w="1944"/>
        <w:gridCol w:w="2448"/>
        <w:gridCol w:w="2664"/>
        <w:gridCol w:w="2952"/>
      </w:tblGrid>
      <w:tr w:rsidR="00396076" w:rsidRPr="00E96795" w14:paraId="2AD680AA" w14:textId="77777777">
        <w:trPr>
          <w:tblHeader/>
          <w:jc w:val="center"/>
        </w:trPr>
        <w:tc>
          <w:tcPr>
            <w:tcW w:w="1944" w:type="dxa"/>
            <w:shd w:val="clear" w:color="auto" w:fill="15324B"/>
            <w:vAlign w:val="center"/>
          </w:tcPr>
          <w:p w14:paraId="016B193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 w:val="20"/>
                <w:szCs w:val="28"/>
              </w:rPr>
              <w:t>หัวข้อ</w:t>
            </w:r>
          </w:p>
        </w:tc>
        <w:tc>
          <w:tcPr>
            <w:tcW w:w="2448" w:type="dxa"/>
            <w:shd w:val="clear" w:color="auto" w:fill="15324B"/>
            <w:vAlign w:val="center"/>
          </w:tcPr>
          <w:p w14:paraId="04B289C8"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 w:val="20"/>
                <w:szCs w:val="28"/>
              </w:rPr>
              <w:t>ERC-20</w:t>
            </w:r>
          </w:p>
        </w:tc>
        <w:tc>
          <w:tcPr>
            <w:tcW w:w="2664" w:type="dxa"/>
            <w:shd w:val="clear" w:color="auto" w:fill="15324B"/>
            <w:vAlign w:val="center"/>
          </w:tcPr>
          <w:p w14:paraId="505C5F6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 w:val="20"/>
                <w:szCs w:val="28"/>
              </w:rPr>
              <w:t>ERC-721</w:t>
            </w:r>
          </w:p>
        </w:tc>
        <w:tc>
          <w:tcPr>
            <w:tcW w:w="2952" w:type="dxa"/>
            <w:shd w:val="clear" w:color="auto" w:fill="15324B"/>
            <w:vAlign w:val="center"/>
          </w:tcPr>
          <w:p w14:paraId="02C3C12D"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 w:val="20"/>
                <w:szCs w:val="28"/>
              </w:rPr>
              <w:t>ERC-1155</w:t>
            </w:r>
          </w:p>
        </w:tc>
      </w:tr>
      <w:tr w:rsidR="00396076" w:rsidRPr="00E96795" w14:paraId="41C26393" w14:textId="77777777">
        <w:trPr>
          <w:jc w:val="center"/>
        </w:trPr>
        <w:tc>
          <w:tcPr>
            <w:tcW w:w="1944" w:type="dxa"/>
          </w:tcPr>
          <w:p w14:paraId="0212BEC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ประเภท</w:t>
            </w:r>
          </w:p>
        </w:tc>
        <w:tc>
          <w:tcPr>
            <w:tcW w:w="2448" w:type="dxa"/>
          </w:tcPr>
          <w:p w14:paraId="242D613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Fungible</w:t>
            </w:r>
          </w:p>
        </w:tc>
        <w:tc>
          <w:tcPr>
            <w:tcW w:w="2664" w:type="dxa"/>
          </w:tcPr>
          <w:p w14:paraId="7BF71FB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Non-Fungible</w:t>
            </w:r>
          </w:p>
        </w:tc>
        <w:tc>
          <w:tcPr>
            <w:tcW w:w="2952" w:type="dxa"/>
          </w:tcPr>
          <w:p w14:paraId="5287E0A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Multi-token</w:t>
            </w:r>
          </w:p>
        </w:tc>
      </w:tr>
      <w:tr w:rsidR="00396076" w:rsidRPr="00E96795" w14:paraId="1ADF7593" w14:textId="77777777">
        <w:trPr>
          <w:jc w:val="center"/>
        </w:trPr>
        <w:tc>
          <w:tcPr>
            <w:tcW w:w="1944" w:type="dxa"/>
          </w:tcPr>
          <w:p w14:paraId="5972D05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แต่ละหน่วยเหมือนกัน?</w:t>
            </w:r>
          </w:p>
        </w:tc>
        <w:tc>
          <w:tcPr>
            <w:tcW w:w="2448" w:type="dxa"/>
          </w:tcPr>
          <w:p w14:paraId="24B0C1C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ใช่</w:t>
            </w:r>
          </w:p>
        </w:tc>
        <w:tc>
          <w:tcPr>
            <w:tcW w:w="2664" w:type="dxa"/>
          </w:tcPr>
          <w:p w14:paraId="2C06AD0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ไม่ใช่</w:t>
            </w:r>
          </w:p>
        </w:tc>
        <w:tc>
          <w:tcPr>
            <w:tcW w:w="2952" w:type="dxa"/>
          </w:tcPr>
          <w:p w14:paraId="1728FF8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ขึ้นกับ tokenId</w:t>
            </w:r>
          </w:p>
        </w:tc>
      </w:tr>
      <w:tr w:rsidR="00396076" w:rsidRPr="00E96795" w14:paraId="1D9CBCE7" w14:textId="77777777">
        <w:trPr>
          <w:jc w:val="center"/>
        </w:trPr>
        <w:tc>
          <w:tcPr>
            <w:tcW w:w="1944" w:type="dxa"/>
          </w:tcPr>
          <w:p w14:paraId="09AE3D3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Token ID</w:t>
            </w:r>
          </w:p>
        </w:tc>
        <w:tc>
          <w:tcPr>
            <w:tcW w:w="2448" w:type="dxa"/>
          </w:tcPr>
          <w:p w14:paraId="7C6FB61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ไม่เน้น tokenId รายชิ้น</w:t>
            </w:r>
          </w:p>
        </w:tc>
        <w:tc>
          <w:tcPr>
            <w:tcW w:w="2664" w:type="dxa"/>
          </w:tcPr>
          <w:p w14:paraId="64A91F9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ทุก NFT มี tokenId</w:t>
            </w:r>
          </w:p>
        </w:tc>
        <w:tc>
          <w:tcPr>
            <w:tcW w:w="2952" w:type="dxa"/>
          </w:tcPr>
          <w:p w14:paraId="472CD2B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ทุกชนิดใช้ tokenId</w:t>
            </w:r>
          </w:p>
        </w:tc>
      </w:tr>
      <w:tr w:rsidR="00396076" w:rsidRPr="00E96795" w14:paraId="70B34A40" w14:textId="77777777">
        <w:trPr>
          <w:jc w:val="center"/>
        </w:trPr>
        <w:tc>
          <w:tcPr>
            <w:tcW w:w="1944" w:type="dxa"/>
          </w:tcPr>
          <w:p w14:paraId="2107BE8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จำนวนต่อ ID</w:t>
            </w:r>
          </w:p>
        </w:tc>
        <w:tc>
          <w:tcPr>
            <w:tcW w:w="2448" w:type="dxa"/>
          </w:tcPr>
          <w:p w14:paraId="4124843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ยอดรวมเป็นจำนวน</w:t>
            </w:r>
          </w:p>
        </w:tc>
        <w:tc>
          <w:tcPr>
            <w:tcW w:w="2664" w:type="dxa"/>
          </w:tcPr>
          <w:p w14:paraId="30F085D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ปกติ 1 เจ้าของต่อ tokenId</w:t>
            </w:r>
          </w:p>
        </w:tc>
        <w:tc>
          <w:tcPr>
            <w:tcW w:w="2952" w:type="dxa"/>
          </w:tcPr>
          <w:p w14:paraId="164BB03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1 หรือหลายหน่วยต่อ tokenId</w:t>
            </w:r>
          </w:p>
        </w:tc>
      </w:tr>
      <w:tr w:rsidR="00396076" w:rsidRPr="00E96795" w14:paraId="09E03121" w14:textId="77777777">
        <w:trPr>
          <w:jc w:val="center"/>
        </w:trPr>
        <w:tc>
          <w:tcPr>
            <w:tcW w:w="1944" w:type="dxa"/>
          </w:tcPr>
          <w:p w14:paraId="29345C2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หลายชนิดใน contract เดียว</w:t>
            </w:r>
          </w:p>
        </w:tc>
        <w:tc>
          <w:tcPr>
            <w:tcW w:w="2448" w:type="dxa"/>
          </w:tcPr>
          <w:p w14:paraId="58C03B6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โดยทั่วไป 1 token</w:t>
            </w:r>
          </w:p>
        </w:tc>
        <w:tc>
          <w:tcPr>
            <w:tcW w:w="2664" w:type="dxa"/>
          </w:tcPr>
          <w:p w14:paraId="61B2D1B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collection เดียวหลาย NFT</w:t>
            </w:r>
          </w:p>
        </w:tc>
        <w:tc>
          <w:tcPr>
            <w:tcW w:w="2952" w:type="dxa"/>
          </w:tcPr>
          <w:p w14:paraId="2423BB9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ออกแบบมาให้หลายชนิด</w:t>
            </w:r>
          </w:p>
        </w:tc>
      </w:tr>
      <w:tr w:rsidR="00396076" w:rsidRPr="00E96795" w14:paraId="2FAE0837" w14:textId="77777777">
        <w:trPr>
          <w:jc w:val="center"/>
        </w:trPr>
        <w:tc>
          <w:tcPr>
            <w:tcW w:w="1944" w:type="dxa"/>
          </w:tcPr>
          <w:p w14:paraId="78C964F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Batch transfer</w:t>
            </w:r>
          </w:p>
        </w:tc>
        <w:tc>
          <w:tcPr>
            <w:tcW w:w="2448" w:type="dxa"/>
          </w:tcPr>
          <w:p w14:paraId="6133A82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ไม่ใช่แกนหลัก</w:t>
            </w:r>
          </w:p>
        </w:tc>
        <w:tc>
          <w:tcPr>
            <w:tcW w:w="2664" w:type="dxa"/>
          </w:tcPr>
          <w:p w14:paraId="15C7D324"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ไม่ใช่แกนหลัก</w:t>
            </w:r>
          </w:p>
        </w:tc>
        <w:tc>
          <w:tcPr>
            <w:tcW w:w="2952" w:type="dxa"/>
          </w:tcPr>
          <w:p w14:paraId="2DFBCB2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รองรับโดยมาตรฐาน</w:t>
            </w:r>
          </w:p>
        </w:tc>
      </w:tr>
      <w:tr w:rsidR="00396076" w:rsidRPr="00E96795" w14:paraId="676834CB" w14:textId="77777777">
        <w:trPr>
          <w:jc w:val="center"/>
        </w:trPr>
        <w:tc>
          <w:tcPr>
            <w:tcW w:w="1944" w:type="dxa"/>
          </w:tcPr>
          <w:p w14:paraId="427DE66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เหมาะกับ</w:t>
            </w:r>
          </w:p>
        </w:tc>
        <w:tc>
          <w:tcPr>
            <w:tcW w:w="2448" w:type="dxa"/>
          </w:tcPr>
          <w:p w14:paraId="72FD78C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เหรียญ/คะแนน</w:t>
            </w:r>
          </w:p>
        </w:tc>
        <w:tc>
          <w:tcPr>
            <w:tcW w:w="2664" w:type="dxa"/>
          </w:tcPr>
          <w:p w14:paraId="011039D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งานศิลป์/ของสะสม</w:t>
            </w:r>
          </w:p>
        </w:tc>
        <w:tc>
          <w:tcPr>
            <w:tcW w:w="2952" w:type="dxa"/>
          </w:tcPr>
          <w:p w14:paraId="6687161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 w:val="20"/>
                <w:szCs w:val="28"/>
              </w:rPr>
              <w:t>เกม/ไอเทมจำนวนมาก</w:t>
            </w:r>
          </w:p>
        </w:tc>
      </w:tr>
    </w:tbl>
    <w:p w14:paraId="23BE4862" w14:textId="77777777" w:rsidR="00396076" w:rsidRPr="00E96795" w:rsidRDefault="00396076">
      <w:pPr>
        <w:spacing w:after="40"/>
        <w:rPr>
          <w:rFonts w:ascii="TH Sarabun New" w:hAnsi="TH Sarabun New" w:cs="TH Sarabun New"/>
          <w:sz w:val="28"/>
          <w:szCs w:val="28"/>
        </w:rPr>
      </w:pPr>
    </w:p>
    <w:p w14:paraId="55EB9C03"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4ACCF2B6"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7) NFT และ Metadata</w:t>
      </w:r>
    </w:p>
    <w:p w14:paraId="3387FED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7.1 NFT คืออะไร</w:t>
      </w:r>
    </w:p>
    <w:p w14:paraId="034960D2"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NFT (Non-Fungible Token) คือ Token ที่ใช้แทนสิทธิ์หรือรายการดิจิทัลที่มีเอกลักษณ์ ไม่สามารถถือว่าแต่ละหน่วยทดแทนกันแบบ 1:1 เหมือนเงินได้ โดย NFT มักสร้างตามมาตรฐาน ERC-721 หรือ ERC-1155</w:t>
      </w:r>
    </w:p>
    <w:tbl>
      <w:tblPr>
        <w:tblW w:w="0" w:type="auto"/>
        <w:jc w:val="center"/>
        <w:tblLook w:val="04A0" w:firstRow="1" w:lastRow="0" w:firstColumn="1" w:lastColumn="0" w:noHBand="0" w:noVBand="1"/>
      </w:tblPr>
      <w:tblGrid>
        <w:gridCol w:w="10166"/>
      </w:tblGrid>
      <w:tr w:rsidR="00396076" w:rsidRPr="00E96795" w14:paraId="4A89971C" w14:textId="77777777">
        <w:trPr>
          <w:jc w:val="center"/>
        </w:trPr>
        <w:tc>
          <w:tcPr>
            <w:tcW w:w="10166" w:type="dxa"/>
            <w:tcBorders>
              <w:top w:val="single" w:sz="7" w:space="0" w:color="C65D20"/>
              <w:left w:val="single" w:sz="7" w:space="0" w:color="C65D20"/>
              <w:bottom w:val="single" w:sz="7" w:space="0" w:color="C65D20"/>
              <w:right w:val="single" w:sz="7" w:space="0" w:color="C65D20"/>
            </w:tcBorders>
            <w:shd w:val="clear" w:color="auto" w:fill="FFF2E8"/>
          </w:tcPr>
          <w:p w14:paraId="3114076C"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C65D20"/>
                <w:sz w:val="28"/>
                <w:szCs w:val="28"/>
              </w:rPr>
              <w:t>จุดที่มักเข้าใจผิด</w:t>
            </w:r>
          </w:p>
          <w:p w14:paraId="686D7760"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NFT ไม่จำเป็นต้องเป็น “รูปภาพที่เก็บอยู่บน Blockchain” ตัว Token บนเชนมักเก็บข้อมูลเจ้าของ/Token ID และ URI ส่วนรูป, ชื่อ, description หรือ attribute มักอยู่ใน metadata ภายนอก เช่น IPFS หรือ Web Server.</w:t>
            </w:r>
          </w:p>
        </w:tc>
      </w:tr>
    </w:tbl>
    <w:p w14:paraId="1B76E2F8" w14:textId="77777777" w:rsidR="00396076" w:rsidRPr="00E96795" w:rsidRDefault="00396076">
      <w:pPr>
        <w:spacing w:after="20"/>
        <w:rPr>
          <w:rFonts w:ascii="TH Sarabun New" w:hAnsi="TH Sarabun New" w:cs="TH Sarabun New"/>
          <w:sz w:val="28"/>
          <w:szCs w:val="28"/>
        </w:rPr>
      </w:pPr>
    </w:p>
    <w:p w14:paraId="3AEDF6BF"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7.2 Metadata คืออะไร</w:t>
      </w:r>
    </w:p>
    <w:p w14:paraId="561FCF22"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Metadata คือข้อมูลอธิบาย NFT ซึ่งมักอยู่ในรูป JSON เช่น name, description, image และ attributes แล้ว Smart Contract ใช้ URI ชี้ไปยังไฟล์ metadata นั้น</w:t>
      </w:r>
    </w:p>
    <w:tbl>
      <w:tblPr>
        <w:tblW w:w="0" w:type="auto"/>
        <w:jc w:val="center"/>
        <w:tblLook w:val="04A0" w:firstRow="1" w:lastRow="0" w:firstColumn="1" w:lastColumn="0" w:noHBand="0" w:noVBand="1"/>
      </w:tblPr>
      <w:tblGrid>
        <w:gridCol w:w="10166"/>
      </w:tblGrid>
      <w:tr w:rsidR="00396076" w:rsidRPr="00E96795" w14:paraId="1D8DE9D6" w14:textId="77777777">
        <w:trPr>
          <w:cantSplit/>
          <w:jc w:val="center"/>
        </w:trPr>
        <w:tc>
          <w:tcPr>
            <w:tcW w:w="10166" w:type="dxa"/>
            <w:tcBorders>
              <w:top w:val="single" w:sz="4" w:space="0" w:color="D0D7DE"/>
              <w:left w:val="single" w:sz="4" w:space="0" w:color="D0D7DE"/>
              <w:bottom w:val="single" w:sz="4" w:space="0" w:color="D0D7DE"/>
              <w:right w:val="single" w:sz="4" w:space="0" w:color="D0D7DE"/>
            </w:tcBorders>
            <w:shd w:val="clear" w:color="auto" w:fill="F6F8FA"/>
          </w:tcPr>
          <w:p w14:paraId="1D5A2BB6" w14:textId="77777777" w:rsidR="00396076" w:rsidRPr="00E96795" w:rsidRDefault="00000000">
            <w:pPr>
              <w:rPr>
                <w:rFonts w:ascii="TH Sarabun New" w:hAnsi="TH Sarabun New" w:cs="TH Sarabun New"/>
                <w:sz w:val="28"/>
                <w:szCs w:val="28"/>
              </w:rPr>
            </w:pPr>
            <w:r w:rsidRPr="00E96795">
              <w:rPr>
                <w:rFonts w:ascii="TH Sarabun New" w:hAnsi="TH Sarabun New" w:cs="TH Sarabun New"/>
                <w:b/>
                <w:color w:val="5C6770"/>
                <w:szCs w:val="28"/>
              </w:rPr>
              <w:t>ตัวอย่าง Metadata JSON</w:t>
            </w:r>
          </w:p>
          <w:p w14:paraId="274BAF39" w14:textId="77777777" w:rsidR="00396076" w:rsidRPr="00E96795" w:rsidRDefault="00000000">
            <w:pPr>
              <w:spacing w:after="0"/>
              <w:rPr>
                <w:rFonts w:ascii="TH Sarabun New" w:hAnsi="TH Sarabun New" w:cs="TH Sarabun New"/>
                <w:sz w:val="28"/>
                <w:szCs w:val="28"/>
              </w:rPr>
            </w:pPr>
            <w:r w:rsidRPr="00E96795">
              <w:rPr>
                <w:rFonts w:ascii="TH Sarabun New" w:eastAsia="DejaVu Sans Mono" w:hAnsi="TH Sarabun New" w:cs="TH Sarabun New"/>
                <w:color w:val="1F2933"/>
                <w:szCs w:val="28"/>
              </w:rPr>
              <w:t>{</w:t>
            </w:r>
            <w:r w:rsidRPr="00E96795">
              <w:rPr>
                <w:rFonts w:ascii="TH Sarabun New" w:eastAsia="DejaVu Sans Mono" w:hAnsi="TH Sarabun New" w:cs="TH Sarabun New"/>
                <w:color w:val="1F2933"/>
                <w:szCs w:val="28"/>
              </w:rPr>
              <w:br/>
              <w:t xml:space="preserve">  "name": "MaiyNFT",</w:t>
            </w:r>
            <w:r w:rsidRPr="00E96795">
              <w:rPr>
                <w:rFonts w:ascii="TH Sarabun New" w:eastAsia="DejaVu Sans Mono" w:hAnsi="TH Sarabun New" w:cs="TH Sarabun New"/>
                <w:color w:val="1F2933"/>
                <w:szCs w:val="28"/>
              </w:rPr>
              <w:br/>
              <w:t xml:space="preserve">  "description": "My first NFT",</w:t>
            </w:r>
            <w:r w:rsidRPr="00E96795">
              <w:rPr>
                <w:rFonts w:ascii="TH Sarabun New" w:eastAsia="DejaVu Sans Mono" w:hAnsi="TH Sarabun New" w:cs="TH Sarabun New"/>
                <w:color w:val="1F2933"/>
                <w:szCs w:val="28"/>
              </w:rPr>
              <w:br/>
              <w:t xml:space="preserve">  "image": "https://.../image.png"</w:t>
            </w:r>
            <w:r w:rsidRPr="00E96795">
              <w:rPr>
                <w:rFonts w:ascii="TH Sarabun New" w:eastAsia="DejaVu Sans Mono" w:hAnsi="TH Sarabun New" w:cs="TH Sarabun New"/>
                <w:color w:val="1F2933"/>
                <w:szCs w:val="28"/>
              </w:rPr>
              <w:br/>
              <w:t>}</w:t>
            </w:r>
          </w:p>
        </w:tc>
      </w:tr>
    </w:tbl>
    <w:p w14:paraId="68507F32" w14:textId="77777777" w:rsidR="00396076" w:rsidRPr="00E96795" w:rsidRDefault="00396076">
      <w:pPr>
        <w:spacing w:after="20"/>
        <w:rPr>
          <w:rFonts w:ascii="TH Sarabun New" w:hAnsi="TH Sarabun New" w:cs="TH Sarabun New"/>
          <w:sz w:val="28"/>
          <w:szCs w:val="28"/>
        </w:rPr>
      </w:pPr>
    </w:p>
    <w:p w14:paraId="732C93CD"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7.3 Mint คืออะไร</w:t>
      </w:r>
    </w:p>
    <w:p w14:paraId="102F1C3B"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Mint คือการสร้าง Token ใหม่เข้าสู่ระบบของ Smart Contract เช่นกำหนดผู้รับ tokenId และจำนวน สำหรับ ERC-721 มัก mint tokenId เฉพาะ 1 ชิ้น ส่วน ERC-1155 สามารถ mint tokenId เดียวหลายหน่วยได้</w:t>
      </w:r>
    </w:p>
    <w:p w14:paraId="7A5AC78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7.4 Workflow NFT จากใบงานแนบ</w:t>
      </w:r>
    </w:p>
    <w:tbl>
      <w:tblPr>
        <w:tblW w:w="0" w:type="auto"/>
        <w:jc w:val="center"/>
        <w:tblLook w:val="04A0" w:firstRow="1" w:lastRow="0" w:firstColumn="1" w:lastColumn="0" w:noHBand="0" w:noVBand="1"/>
      </w:tblPr>
      <w:tblGrid>
        <w:gridCol w:w="10166"/>
      </w:tblGrid>
      <w:tr w:rsidR="00396076" w:rsidRPr="00E96795" w14:paraId="05FF028C"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7A5FD9C"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เลือก/สร้าง ERC-1155 Contract ใน Remix / OpenZeppelin</w:t>
            </w:r>
          </w:p>
        </w:tc>
      </w:tr>
    </w:tbl>
    <w:p w14:paraId="2311632B"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05B66BF2"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6D1625D6"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เตรียมรูป NFT และ Metadata JSON ใน GitHub</w:t>
            </w:r>
          </w:p>
        </w:tc>
      </w:tr>
    </w:tbl>
    <w:p w14:paraId="4257D74A"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9FCAC13"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3EEB0A73"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ใช้ Raw URL ของรูปใน JSON และใช้ Raw URL ของ JSON เป็น URI</w:t>
            </w:r>
          </w:p>
        </w:tc>
      </w:tr>
    </w:tbl>
    <w:p w14:paraId="4D624DFC"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AE20276"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4F56AAC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Mint เช่น _mint(msg.sender, 1, 10, "")</w:t>
            </w:r>
          </w:p>
        </w:tc>
      </w:tr>
    </w:tbl>
    <w:p w14:paraId="5B8539DD"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0D4BBEE4"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109BAB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lastRenderedPageBreak/>
              <w:t>Compile และเชื่อม MetaMask</w:t>
            </w:r>
          </w:p>
        </w:tc>
      </w:tr>
    </w:tbl>
    <w:p w14:paraId="2DE6F936"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619ACB9C"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0F351E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Deploy บน Sepolia และ Confirm Transaction</w:t>
            </w:r>
          </w:p>
        </w:tc>
      </w:tr>
    </w:tbl>
    <w:p w14:paraId="0A8209B3"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4E3D841D"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39BACC54"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Flatten/Verify Contract บน Sepolia Etherscan</w:t>
            </w:r>
          </w:p>
        </w:tc>
      </w:tr>
    </w:tbl>
    <w:p w14:paraId="29021EF5"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7B3E9B12"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516A6F5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Import NFT / ทดสอบส่ง NFT ไปอีก Wallet</w:t>
            </w:r>
          </w:p>
        </w:tc>
      </w:tr>
    </w:tbl>
    <w:p w14:paraId="2BCFF767" w14:textId="77777777" w:rsidR="00396076" w:rsidRPr="00E96795" w:rsidRDefault="00396076">
      <w:pPr>
        <w:spacing w:after="40"/>
        <w:rPr>
          <w:rFonts w:ascii="TH Sarabun New" w:hAnsi="TH Sarabun New" w:cs="TH Sarabun New"/>
          <w:sz w:val="28"/>
          <w:szCs w:val="28"/>
        </w:rPr>
      </w:pPr>
    </w:p>
    <w:p w14:paraId="6452F99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7.5 เหตุผลที่ต้อง Verify Contract</w:t>
      </w:r>
    </w:p>
    <w:p w14:paraId="5E3EFC03"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การ Verify/Publish Source Code บน Etherscan ช่วยให้ผู้ใช้ตรวจสอบว่า source code ที่เผยแพร่ compile แล้วตรงกับ bytecode ที่ deploy อยู่จริง เพิ่มความโปร่งใสและทำให้ explorer แสดง interface สำหรับ Read/Write Contract ได้สะดวก</w:t>
      </w:r>
    </w:p>
    <w:p w14:paraId="3156E23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7.6 On-chain vs Off-chain Metadata</w:t>
      </w:r>
    </w:p>
    <w:tbl>
      <w:tblPr>
        <w:tblStyle w:val="aff2"/>
        <w:tblW w:w="0" w:type="auto"/>
        <w:jc w:val="center"/>
        <w:tblLook w:val="04A0" w:firstRow="1" w:lastRow="0" w:firstColumn="1" w:lastColumn="0" w:noHBand="0" w:noVBand="1"/>
      </w:tblPr>
      <w:tblGrid>
        <w:gridCol w:w="2520"/>
        <w:gridCol w:w="3744"/>
        <w:gridCol w:w="3672"/>
      </w:tblGrid>
      <w:tr w:rsidR="00396076" w:rsidRPr="00E96795" w14:paraId="742E5CA0" w14:textId="77777777">
        <w:trPr>
          <w:tblHeader/>
          <w:jc w:val="center"/>
        </w:trPr>
        <w:tc>
          <w:tcPr>
            <w:tcW w:w="2520" w:type="dxa"/>
            <w:shd w:val="clear" w:color="auto" w:fill="15324B"/>
            <w:vAlign w:val="center"/>
          </w:tcPr>
          <w:p w14:paraId="6D316418"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แบบ</w:t>
            </w:r>
          </w:p>
        </w:tc>
        <w:tc>
          <w:tcPr>
            <w:tcW w:w="3744" w:type="dxa"/>
            <w:shd w:val="clear" w:color="auto" w:fill="15324B"/>
            <w:vAlign w:val="center"/>
          </w:tcPr>
          <w:p w14:paraId="1AD9E030"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ข้อดี</w:t>
            </w:r>
          </w:p>
        </w:tc>
        <w:tc>
          <w:tcPr>
            <w:tcW w:w="3672" w:type="dxa"/>
            <w:shd w:val="clear" w:color="auto" w:fill="15324B"/>
            <w:vAlign w:val="center"/>
          </w:tcPr>
          <w:p w14:paraId="337A4178"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ข้อควรระวัง</w:t>
            </w:r>
          </w:p>
        </w:tc>
      </w:tr>
      <w:tr w:rsidR="00396076" w:rsidRPr="00E96795" w14:paraId="7D1BFDD4" w14:textId="77777777">
        <w:trPr>
          <w:jc w:val="center"/>
        </w:trPr>
        <w:tc>
          <w:tcPr>
            <w:tcW w:w="2520" w:type="dxa"/>
          </w:tcPr>
          <w:p w14:paraId="31A463A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On-chain</w:t>
            </w:r>
          </w:p>
        </w:tc>
        <w:tc>
          <w:tcPr>
            <w:tcW w:w="3744" w:type="dxa"/>
          </w:tcPr>
          <w:p w14:paraId="0A8EFAE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ข้อมูลคงอยู่ตาม Blockchain และตรวจสอบได้สูง</w:t>
            </w:r>
          </w:p>
        </w:tc>
        <w:tc>
          <w:tcPr>
            <w:tcW w:w="3672" w:type="dxa"/>
          </w:tcPr>
          <w:p w14:paraId="2A3CE4A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ใช้ Gas/Storage สูง เหมาะกับข้อมูลขนาดเล็ก</w:t>
            </w:r>
          </w:p>
        </w:tc>
      </w:tr>
      <w:tr w:rsidR="00396076" w:rsidRPr="00E96795" w14:paraId="32E0ED38" w14:textId="77777777">
        <w:trPr>
          <w:jc w:val="center"/>
        </w:trPr>
        <w:tc>
          <w:tcPr>
            <w:tcW w:w="2520" w:type="dxa"/>
          </w:tcPr>
          <w:p w14:paraId="35E5AC3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Off-chain (เช่น IPFS)</w:t>
            </w:r>
          </w:p>
        </w:tc>
        <w:tc>
          <w:tcPr>
            <w:tcW w:w="3744" w:type="dxa"/>
          </w:tcPr>
          <w:p w14:paraId="470BCF8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ลดค่าใช้จ่ายและเก็บไฟล์ใหญ่ได้</w:t>
            </w:r>
          </w:p>
        </w:tc>
        <w:tc>
          <w:tcPr>
            <w:tcW w:w="3672" w:type="dxa"/>
          </w:tcPr>
          <w:p w14:paraId="2B2483C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ต้องดูความคงทนของ URI และการ pin ข้อมูล</w:t>
            </w:r>
          </w:p>
        </w:tc>
      </w:tr>
      <w:tr w:rsidR="00396076" w:rsidRPr="00E96795" w14:paraId="4FE66305" w14:textId="77777777">
        <w:trPr>
          <w:jc w:val="center"/>
        </w:trPr>
        <w:tc>
          <w:tcPr>
            <w:tcW w:w="2520" w:type="dxa"/>
          </w:tcPr>
          <w:p w14:paraId="79F95B7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Web/GitHub URL</w:t>
            </w:r>
          </w:p>
        </w:tc>
        <w:tc>
          <w:tcPr>
            <w:tcW w:w="3744" w:type="dxa"/>
          </w:tcPr>
          <w:p w14:paraId="6E36505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ทำง่าย เหมาะกับการทดลอง</w:t>
            </w:r>
          </w:p>
        </w:tc>
        <w:tc>
          <w:tcPr>
            <w:tcW w:w="3672" w:type="dxa"/>
          </w:tcPr>
          <w:p w14:paraId="34B6479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เจ้าของเว็บ/repo อาจแก้หรือลบไฟล์ ทำให้ NFT แสดงผลเปลี่ยน/หายได้</w:t>
            </w:r>
          </w:p>
        </w:tc>
      </w:tr>
    </w:tbl>
    <w:p w14:paraId="5471A2DD" w14:textId="77777777" w:rsidR="00396076" w:rsidRPr="00E96795" w:rsidRDefault="00396076">
      <w:pPr>
        <w:spacing w:after="40"/>
        <w:rPr>
          <w:rFonts w:ascii="TH Sarabun New" w:hAnsi="TH Sarabun New" w:cs="TH Sarabun New"/>
          <w:sz w:val="28"/>
          <w:szCs w:val="28"/>
        </w:rPr>
      </w:pPr>
    </w:p>
    <w:p w14:paraId="2681CF47"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5CF9AC36"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8) ภาพรวมความเชื่อมโยงของทั้งหมด</w:t>
      </w:r>
    </w:p>
    <w:p w14:paraId="71507027"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8.1 จาก Wallet ไปถึง NFT</w:t>
      </w:r>
    </w:p>
    <w:tbl>
      <w:tblPr>
        <w:tblW w:w="0" w:type="auto"/>
        <w:jc w:val="center"/>
        <w:tblLook w:val="04A0" w:firstRow="1" w:lastRow="0" w:firstColumn="1" w:lastColumn="0" w:noHBand="0" w:noVBand="1"/>
      </w:tblPr>
      <w:tblGrid>
        <w:gridCol w:w="10166"/>
      </w:tblGrid>
      <w:tr w:rsidR="00396076" w:rsidRPr="00E96795" w14:paraId="23FBC2F4"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35EB6E85"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Wallet / MetaMask</w:t>
            </w:r>
            <w:r w:rsidRPr="00E96795">
              <w:rPr>
                <w:rFonts w:ascii="TH Sarabun New" w:hAnsi="TH Sarabun New" w:cs="TH Sarabun New"/>
                <w:b/>
                <w:color w:val="1F2933"/>
                <w:sz w:val="24"/>
                <w:szCs w:val="28"/>
              </w:rPr>
              <w:br/>
              <w:t>ถือ Private Key และ Address</w:t>
            </w:r>
          </w:p>
        </w:tc>
      </w:tr>
    </w:tbl>
    <w:p w14:paraId="0C72CDEE"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24B33F5C"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2B52DB49"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เลือก Network</w:t>
            </w:r>
            <w:r w:rsidRPr="00E96795">
              <w:rPr>
                <w:rFonts w:ascii="TH Sarabun New" w:hAnsi="TH Sarabun New" w:cs="TH Sarabun New"/>
                <w:color w:val="1F2933"/>
                <w:sz w:val="24"/>
                <w:szCs w:val="28"/>
              </w:rPr>
              <w:br/>
              <w:t>เช่น Sepolia</w:t>
            </w:r>
          </w:p>
        </w:tc>
      </w:tr>
    </w:tbl>
    <w:p w14:paraId="0B927CF9"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29E1240A"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DD11A0D"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มี SepoliaETH</w:t>
            </w:r>
            <w:r w:rsidRPr="00E96795">
              <w:rPr>
                <w:rFonts w:ascii="TH Sarabun New" w:hAnsi="TH Sarabun New" w:cs="TH Sarabun New"/>
                <w:color w:val="1F2933"/>
                <w:sz w:val="24"/>
                <w:szCs w:val="28"/>
              </w:rPr>
              <w:br/>
              <w:t>เพื่อจ่าย Gas</w:t>
            </w:r>
          </w:p>
        </w:tc>
      </w:tr>
    </w:tbl>
    <w:p w14:paraId="3D3059C4"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619D0CA2"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2F08EA5"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Remix / dApp</w:t>
            </w:r>
            <w:r w:rsidRPr="00E96795">
              <w:rPr>
                <w:rFonts w:ascii="TH Sarabun New" w:hAnsi="TH Sarabun New" w:cs="TH Sarabun New"/>
                <w:color w:val="1F2933"/>
                <w:sz w:val="24"/>
                <w:szCs w:val="28"/>
              </w:rPr>
              <w:br/>
              <w:t>สร้างและส่ง Transaction</w:t>
            </w:r>
          </w:p>
        </w:tc>
      </w:tr>
    </w:tbl>
    <w:p w14:paraId="60FA81A3"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737E5ED"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054C3272"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Smart Contract</w:t>
            </w:r>
            <w:r w:rsidRPr="00E96795">
              <w:rPr>
                <w:rFonts w:ascii="TH Sarabun New" w:hAnsi="TH Sarabun New" w:cs="TH Sarabun New"/>
                <w:color w:val="1F2933"/>
                <w:sz w:val="24"/>
                <w:szCs w:val="28"/>
              </w:rPr>
              <w:br/>
              <w:t>รันบน EVM</w:t>
            </w:r>
          </w:p>
        </w:tc>
      </w:tr>
    </w:tbl>
    <w:p w14:paraId="167C9CE0"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6760E6F9"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459B06C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Token Standard</w:t>
            </w:r>
            <w:r w:rsidRPr="00E96795">
              <w:rPr>
                <w:rFonts w:ascii="TH Sarabun New" w:hAnsi="TH Sarabun New" w:cs="TH Sarabun New"/>
                <w:color w:val="1F2933"/>
                <w:sz w:val="24"/>
                <w:szCs w:val="28"/>
              </w:rPr>
              <w:br/>
              <w:t>ERC-20 / ERC-721 / ERC-1155</w:t>
            </w:r>
          </w:p>
        </w:tc>
      </w:tr>
    </w:tbl>
    <w:p w14:paraId="0B89CC01"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591125CA"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40640B45"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color w:val="1F2933"/>
                <w:sz w:val="24"/>
                <w:szCs w:val="28"/>
              </w:rPr>
              <w:t>Blockchain</w:t>
            </w:r>
            <w:r w:rsidRPr="00E96795">
              <w:rPr>
                <w:rFonts w:ascii="TH Sarabun New" w:hAnsi="TH Sarabun New" w:cs="TH Sarabun New"/>
                <w:color w:val="1F2933"/>
                <w:sz w:val="24"/>
                <w:szCs w:val="28"/>
              </w:rPr>
              <w:br/>
              <w:t>บันทึก Transaction และ State</w:t>
            </w:r>
          </w:p>
        </w:tc>
      </w:tr>
    </w:tbl>
    <w:p w14:paraId="01E39A6B" w14:textId="77777777" w:rsidR="00396076" w:rsidRPr="00E96795" w:rsidRDefault="00000000">
      <w:pPr>
        <w:spacing w:after="20"/>
        <w:jc w:val="center"/>
        <w:rPr>
          <w:rFonts w:ascii="TH Sarabun New" w:hAnsi="TH Sarabun New" w:cs="TH Sarabun New"/>
          <w:sz w:val="28"/>
          <w:szCs w:val="28"/>
        </w:rPr>
      </w:pPr>
      <w:r w:rsidRPr="00E96795">
        <w:rPr>
          <w:rFonts w:ascii="Arial" w:hAnsi="Arial" w:cs="Arial"/>
          <w:b/>
          <w:color w:val="157A7A"/>
          <w:sz w:val="32"/>
          <w:szCs w:val="28"/>
        </w:rPr>
        <w:t>↓</w:t>
      </w:r>
    </w:p>
    <w:tbl>
      <w:tblPr>
        <w:tblW w:w="0" w:type="auto"/>
        <w:jc w:val="center"/>
        <w:tblLook w:val="04A0" w:firstRow="1" w:lastRow="0" w:firstColumn="1" w:lastColumn="0" w:noHBand="0" w:noVBand="1"/>
      </w:tblPr>
      <w:tblGrid>
        <w:gridCol w:w="10166"/>
      </w:tblGrid>
      <w:tr w:rsidR="00396076" w:rsidRPr="00E96795" w14:paraId="1FEA1FC3" w14:textId="77777777">
        <w:trPr>
          <w:jc w:val="center"/>
        </w:trPr>
        <w:tc>
          <w:tcPr>
            <w:tcW w:w="10166" w:type="dxa"/>
            <w:tcBorders>
              <w:top w:val="single" w:sz="5" w:space="0" w:color="157A7A"/>
              <w:left w:val="single" w:sz="5" w:space="0" w:color="157A7A"/>
              <w:bottom w:val="single" w:sz="5" w:space="0" w:color="157A7A"/>
              <w:right w:val="single" w:sz="5" w:space="0" w:color="157A7A"/>
            </w:tcBorders>
            <w:shd w:val="clear" w:color="auto" w:fill="E8F5F3"/>
          </w:tcPr>
          <w:p w14:paraId="13A79ACB"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1F2933"/>
                <w:sz w:val="24"/>
                <w:szCs w:val="28"/>
              </w:rPr>
              <w:t>Block Explorer</w:t>
            </w:r>
            <w:r w:rsidRPr="00E96795">
              <w:rPr>
                <w:rFonts w:ascii="TH Sarabun New" w:hAnsi="TH Sarabun New" w:cs="TH Sarabun New"/>
                <w:b/>
                <w:color w:val="1F2933"/>
                <w:sz w:val="24"/>
                <w:szCs w:val="28"/>
              </w:rPr>
              <w:br/>
              <w:t>ตรวจสอบ Tx / Contract / Token</w:t>
            </w:r>
          </w:p>
        </w:tc>
      </w:tr>
    </w:tbl>
    <w:p w14:paraId="73D1474A" w14:textId="77777777" w:rsidR="00396076" w:rsidRPr="00E96795" w:rsidRDefault="00396076">
      <w:pPr>
        <w:spacing w:after="40"/>
        <w:rPr>
          <w:rFonts w:ascii="TH Sarabun New" w:hAnsi="TH Sarabun New" w:cs="TH Sarabun New"/>
          <w:sz w:val="28"/>
          <w:szCs w:val="28"/>
        </w:rPr>
      </w:pPr>
    </w:p>
    <w:p w14:paraId="3EA8DEB7"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8.2 คำศัพท์เชื่อมโยงที่ควรตอบได้ใน 1-2 ประโยค</w:t>
      </w:r>
    </w:p>
    <w:tbl>
      <w:tblPr>
        <w:tblStyle w:val="aff2"/>
        <w:tblW w:w="0" w:type="auto"/>
        <w:jc w:val="center"/>
        <w:tblLook w:val="04A0" w:firstRow="1" w:lastRow="0" w:firstColumn="1" w:lastColumn="0" w:noHBand="0" w:noVBand="1"/>
      </w:tblPr>
      <w:tblGrid>
        <w:gridCol w:w="2160"/>
        <w:gridCol w:w="7776"/>
      </w:tblGrid>
      <w:tr w:rsidR="00396076" w:rsidRPr="00E96795" w14:paraId="285F90D7" w14:textId="77777777">
        <w:trPr>
          <w:tblHeader/>
          <w:jc w:val="center"/>
        </w:trPr>
        <w:tc>
          <w:tcPr>
            <w:tcW w:w="2160" w:type="dxa"/>
            <w:shd w:val="clear" w:color="auto" w:fill="15324B"/>
            <w:vAlign w:val="center"/>
          </w:tcPr>
          <w:p w14:paraId="6F74DDA2"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คำ</w:t>
            </w:r>
          </w:p>
        </w:tc>
        <w:tc>
          <w:tcPr>
            <w:tcW w:w="7776" w:type="dxa"/>
            <w:shd w:val="clear" w:color="auto" w:fill="15324B"/>
            <w:vAlign w:val="center"/>
          </w:tcPr>
          <w:p w14:paraId="716770CE"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คำอธิบายแบบสั้น</w:t>
            </w:r>
          </w:p>
        </w:tc>
      </w:tr>
      <w:tr w:rsidR="00396076" w:rsidRPr="00E96795" w14:paraId="6276C5B3" w14:textId="77777777">
        <w:trPr>
          <w:jc w:val="center"/>
        </w:trPr>
        <w:tc>
          <w:tcPr>
            <w:tcW w:w="2160" w:type="dxa"/>
          </w:tcPr>
          <w:p w14:paraId="7544414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Blockchain</w:t>
            </w:r>
          </w:p>
        </w:tc>
        <w:tc>
          <w:tcPr>
            <w:tcW w:w="7776" w:type="dxa"/>
          </w:tcPr>
          <w:p w14:paraId="56890AF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สมุดบัญชีแบบกระจายที่ใช้ cryptography และ consensus</w:t>
            </w:r>
          </w:p>
        </w:tc>
      </w:tr>
      <w:tr w:rsidR="00396076" w:rsidRPr="00E96795" w14:paraId="6283073E" w14:textId="77777777">
        <w:trPr>
          <w:jc w:val="center"/>
        </w:trPr>
        <w:tc>
          <w:tcPr>
            <w:tcW w:w="2160" w:type="dxa"/>
          </w:tcPr>
          <w:p w14:paraId="018B5CA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Bitcoin</w:t>
            </w:r>
          </w:p>
        </w:tc>
        <w:tc>
          <w:tcPr>
            <w:tcW w:w="7776" w:type="dxa"/>
          </w:tcPr>
          <w:p w14:paraId="5A6EAA2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เงินดิจิทัล P2P ที่ใช้ Blockchain และ PoW</w:t>
            </w:r>
          </w:p>
        </w:tc>
      </w:tr>
      <w:tr w:rsidR="00396076" w:rsidRPr="00E96795" w14:paraId="1BD9F759" w14:textId="77777777">
        <w:trPr>
          <w:jc w:val="center"/>
        </w:trPr>
        <w:tc>
          <w:tcPr>
            <w:tcW w:w="2160" w:type="dxa"/>
          </w:tcPr>
          <w:p w14:paraId="57B9AFB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Ethereum</w:t>
            </w:r>
          </w:p>
        </w:tc>
        <w:tc>
          <w:tcPr>
            <w:tcW w:w="7776" w:type="dxa"/>
          </w:tcPr>
          <w:p w14:paraId="0997B3D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Blockchain สำหรับ Smart Contract/dApp</w:t>
            </w:r>
          </w:p>
        </w:tc>
      </w:tr>
      <w:tr w:rsidR="00396076" w:rsidRPr="00E96795" w14:paraId="2940E8A3" w14:textId="77777777">
        <w:trPr>
          <w:jc w:val="center"/>
        </w:trPr>
        <w:tc>
          <w:tcPr>
            <w:tcW w:w="2160" w:type="dxa"/>
          </w:tcPr>
          <w:p w14:paraId="13F2E16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ETH</w:t>
            </w:r>
          </w:p>
        </w:tc>
        <w:tc>
          <w:tcPr>
            <w:tcW w:w="7776" w:type="dxa"/>
          </w:tcPr>
          <w:p w14:paraId="67BF197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สินทรัพย์หลักของ Ethereum ใช้โอนมูลค่าและจ่าย Gas</w:t>
            </w:r>
          </w:p>
        </w:tc>
      </w:tr>
      <w:tr w:rsidR="00396076" w:rsidRPr="00E96795" w14:paraId="79EE02E6" w14:textId="77777777">
        <w:trPr>
          <w:jc w:val="center"/>
        </w:trPr>
        <w:tc>
          <w:tcPr>
            <w:tcW w:w="2160" w:type="dxa"/>
          </w:tcPr>
          <w:p w14:paraId="3A29791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Wallet</w:t>
            </w:r>
          </w:p>
        </w:tc>
        <w:tc>
          <w:tcPr>
            <w:tcW w:w="7776" w:type="dxa"/>
          </w:tcPr>
          <w:p w14:paraId="6417A3A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เครื่องมือจัดการกุญแจและเซ็นธุรกรรม</w:t>
            </w:r>
          </w:p>
        </w:tc>
      </w:tr>
      <w:tr w:rsidR="00396076" w:rsidRPr="00E96795" w14:paraId="275FF940" w14:textId="77777777">
        <w:trPr>
          <w:jc w:val="center"/>
        </w:trPr>
        <w:tc>
          <w:tcPr>
            <w:tcW w:w="2160" w:type="dxa"/>
          </w:tcPr>
          <w:p w14:paraId="3AF22B7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MetaMask</w:t>
            </w:r>
          </w:p>
        </w:tc>
        <w:tc>
          <w:tcPr>
            <w:tcW w:w="7776" w:type="dxa"/>
          </w:tcPr>
          <w:p w14:paraId="777A3C1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Self-custody wallet สำหรับ Ethereum/EVM</w:t>
            </w:r>
          </w:p>
        </w:tc>
      </w:tr>
      <w:tr w:rsidR="00396076" w:rsidRPr="00E96795" w14:paraId="019A349F" w14:textId="77777777">
        <w:trPr>
          <w:jc w:val="center"/>
        </w:trPr>
        <w:tc>
          <w:tcPr>
            <w:tcW w:w="2160" w:type="dxa"/>
          </w:tcPr>
          <w:p w14:paraId="27E9DD6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lastRenderedPageBreak/>
              <w:t>Sepolia</w:t>
            </w:r>
          </w:p>
        </w:tc>
        <w:tc>
          <w:tcPr>
            <w:tcW w:w="7776" w:type="dxa"/>
          </w:tcPr>
          <w:p w14:paraId="51DF610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Ethereum Testnet</w:t>
            </w:r>
          </w:p>
        </w:tc>
      </w:tr>
      <w:tr w:rsidR="00396076" w:rsidRPr="00E96795" w14:paraId="022A96A8" w14:textId="77777777">
        <w:trPr>
          <w:jc w:val="center"/>
        </w:trPr>
        <w:tc>
          <w:tcPr>
            <w:tcW w:w="2160" w:type="dxa"/>
          </w:tcPr>
          <w:p w14:paraId="13E15A8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SepoliaETH</w:t>
            </w:r>
          </w:p>
        </w:tc>
        <w:tc>
          <w:tcPr>
            <w:tcW w:w="7776" w:type="dxa"/>
          </w:tcPr>
          <w:p w14:paraId="475AD1A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Test ETH สำหรับ Gas</w:t>
            </w:r>
          </w:p>
        </w:tc>
      </w:tr>
      <w:tr w:rsidR="00396076" w:rsidRPr="00E96795" w14:paraId="224DB987" w14:textId="77777777">
        <w:trPr>
          <w:jc w:val="center"/>
        </w:trPr>
        <w:tc>
          <w:tcPr>
            <w:tcW w:w="2160" w:type="dxa"/>
          </w:tcPr>
          <w:p w14:paraId="36E25AB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Smart Contract</w:t>
            </w:r>
          </w:p>
        </w:tc>
        <w:tc>
          <w:tcPr>
            <w:tcW w:w="7776" w:type="dxa"/>
          </w:tcPr>
          <w:p w14:paraId="24BDD98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โปรแกรมบน Blockchain</w:t>
            </w:r>
          </w:p>
        </w:tc>
      </w:tr>
      <w:tr w:rsidR="00396076" w:rsidRPr="00E96795" w14:paraId="30D5C561" w14:textId="77777777">
        <w:trPr>
          <w:jc w:val="center"/>
        </w:trPr>
        <w:tc>
          <w:tcPr>
            <w:tcW w:w="2160" w:type="dxa"/>
          </w:tcPr>
          <w:p w14:paraId="1AD3221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EVM</w:t>
            </w:r>
          </w:p>
        </w:tc>
        <w:tc>
          <w:tcPr>
            <w:tcW w:w="7776" w:type="dxa"/>
          </w:tcPr>
          <w:p w14:paraId="30CFD97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เครื่องเสมือนที่รัน Smart Contract</w:t>
            </w:r>
          </w:p>
        </w:tc>
      </w:tr>
      <w:tr w:rsidR="00396076" w:rsidRPr="00E96795" w14:paraId="4AB88BE9" w14:textId="77777777">
        <w:trPr>
          <w:jc w:val="center"/>
        </w:trPr>
        <w:tc>
          <w:tcPr>
            <w:tcW w:w="2160" w:type="dxa"/>
          </w:tcPr>
          <w:p w14:paraId="1401E15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ABI</w:t>
            </w:r>
          </w:p>
        </w:tc>
        <w:tc>
          <w:tcPr>
            <w:tcW w:w="7776" w:type="dxa"/>
          </w:tcPr>
          <w:p w14:paraId="272ED54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interface ที่โปรแกรมภายนอกใช้สื่อสารกับ contract</w:t>
            </w:r>
          </w:p>
        </w:tc>
      </w:tr>
      <w:tr w:rsidR="00396076" w:rsidRPr="00E96795" w14:paraId="182444EA" w14:textId="77777777">
        <w:trPr>
          <w:jc w:val="center"/>
        </w:trPr>
        <w:tc>
          <w:tcPr>
            <w:tcW w:w="2160" w:type="dxa"/>
          </w:tcPr>
          <w:p w14:paraId="24DC4D4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Bytecode</w:t>
            </w:r>
          </w:p>
        </w:tc>
        <w:tc>
          <w:tcPr>
            <w:tcW w:w="7776" w:type="dxa"/>
          </w:tcPr>
          <w:p w14:paraId="328E4CC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รหัสที่ EVM รัน</w:t>
            </w:r>
          </w:p>
        </w:tc>
      </w:tr>
      <w:tr w:rsidR="00396076" w:rsidRPr="00E96795" w14:paraId="2571BB8C" w14:textId="77777777">
        <w:trPr>
          <w:jc w:val="center"/>
        </w:trPr>
        <w:tc>
          <w:tcPr>
            <w:tcW w:w="2160" w:type="dxa"/>
          </w:tcPr>
          <w:p w14:paraId="4274779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Gas</w:t>
            </w:r>
          </w:p>
        </w:tc>
        <w:tc>
          <w:tcPr>
            <w:tcW w:w="7776" w:type="dxa"/>
          </w:tcPr>
          <w:p w14:paraId="091C8046"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หน่วยวัดงานคำนวณ/ค่าธรรมเนียม</w:t>
            </w:r>
          </w:p>
        </w:tc>
      </w:tr>
      <w:tr w:rsidR="00396076" w:rsidRPr="00E96795" w14:paraId="67276CEC" w14:textId="77777777">
        <w:trPr>
          <w:jc w:val="center"/>
        </w:trPr>
        <w:tc>
          <w:tcPr>
            <w:tcW w:w="2160" w:type="dxa"/>
          </w:tcPr>
          <w:p w14:paraId="1734B39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ERC-20</w:t>
            </w:r>
          </w:p>
        </w:tc>
        <w:tc>
          <w:tcPr>
            <w:tcW w:w="7776" w:type="dxa"/>
          </w:tcPr>
          <w:p w14:paraId="5BDA7781"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มาตรฐาน Fungible Token</w:t>
            </w:r>
          </w:p>
        </w:tc>
      </w:tr>
      <w:tr w:rsidR="00396076" w:rsidRPr="00E96795" w14:paraId="41B464D6" w14:textId="77777777">
        <w:trPr>
          <w:jc w:val="center"/>
        </w:trPr>
        <w:tc>
          <w:tcPr>
            <w:tcW w:w="2160" w:type="dxa"/>
          </w:tcPr>
          <w:p w14:paraId="6E8A8A8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ERC-721</w:t>
            </w:r>
          </w:p>
        </w:tc>
        <w:tc>
          <w:tcPr>
            <w:tcW w:w="7776" w:type="dxa"/>
          </w:tcPr>
          <w:p w14:paraId="53F0388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มาตรฐาน NFT แบบ tokenId เฉพาะ</w:t>
            </w:r>
          </w:p>
        </w:tc>
      </w:tr>
      <w:tr w:rsidR="00396076" w:rsidRPr="00E96795" w14:paraId="4B8EE177" w14:textId="77777777">
        <w:trPr>
          <w:jc w:val="center"/>
        </w:trPr>
        <w:tc>
          <w:tcPr>
            <w:tcW w:w="2160" w:type="dxa"/>
          </w:tcPr>
          <w:p w14:paraId="408D3385"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ERC-1155</w:t>
            </w:r>
          </w:p>
        </w:tc>
        <w:tc>
          <w:tcPr>
            <w:tcW w:w="7776" w:type="dxa"/>
          </w:tcPr>
          <w:p w14:paraId="03FE3DA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มาตรฐาน Multi-token รองรับหลายชนิดและ batch</w:t>
            </w:r>
          </w:p>
        </w:tc>
      </w:tr>
      <w:tr w:rsidR="00396076" w:rsidRPr="00E96795" w14:paraId="5EC72A02" w14:textId="77777777">
        <w:trPr>
          <w:jc w:val="center"/>
        </w:trPr>
        <w:tc>
          <w:tcPr>
            <w:tcW w:w="2160" w:type="dxa"/>
          </w:tcPr>
          <w:p w14:paraId="436C70D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NFT</w:t>
            </w:r>
          </w:p>
        </w:tc>
        <w:tc>
          <w:tcPr>
            <w:tcW w:w="7776" w:type="dxa"/>
          </w:tcPr>
          <w:p w14:paraId="3232B7E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Non-Fungible Token แทนสิทธิ์/รายการที่มีเอกลักษณ์</w:t>
            </w:r>
          </w:p>
        </w:tc>
      </w:tr>
    </w:tbl>
    <w:p w14:paraId="19A374EE" w14:textId="77777777" w:rsidR="00396076" w:rsidRPr="00E96795" w:rsidRDefault="00396076">
      <w:pPr>
        <w:spacing w:after="40"/>
        <w:rPr>
          <w:rFonts w:ascii="TH Sarabun New" w:hAnsi="TH Sarabun New" w:cs="TH Sarabun New"/>
          <w:sz w:val="28"/>
          <w:szCs w:val="28"/>
        </w:rPr>
      </w:pPr>
    </w:p>
    <w:p w14:paraId="2EC99F03"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8.3 ข้อผิดพลาดที่ไม่ควรเขียนในข้อสอบ</w:t>
      </w:r>
    </w:p>
    <w:p w14:paraId="07E5F3AF"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Blockchain = Bitcoin เพราะ Bitcoin เป็นเพียงหนึ่งระบบที่ใช้ Blockchain</w:t>
      </w:r>
    </w:p>
    <w:p w14:paraId="1BC23FE4"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Wallet เก็บเหรียญไว้ในเครื่อง; Wallet เก็บ/จัดการกุญแจ ส่วนยอดอยู่บน Blockchain</w:t>
      </w:r>
    </w:p>
    <w:p w14:paraId="0619D3F7"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12-word Secret Recovery Phrase คือ Password ของ MetaMask</w:t>
      </w:r>
    </w:p>
    <w:p w14:paraId="27E55ECF"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SepoliaETH คือเงินจริงเท่ากับ ETH Mainnet</w:t>
      </w:r>
    </w:p>
    <w:p w14:paraId="2572E7E5"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NFT คือไฟล์รูปโดยตรง; Token กับ metadata/image เป็นคนละส่วน</w:t>
      </w:r>
    </w:p>
    <w:p w14:paraId="4436F49D"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ERC-20 เป็น NFT; ERC-20 เป็น Fungible Token</w:t>
      </w:r>
    </w:p>
    <w:p w14:paraId="0B52FC43"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ไม่ควรเขียนว่า view function แก้ state ได้</w:t>
      </w:r>
    </w:p>
    <w:p w14:paraId="09A445EC" w14:textId="77777777" w:rsidR="00396076" w:rsidRPr="00E96795" w:rsidRDefault="00000000">
      <w:pPr>
        <w:spacing w:after="3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Deploy/Mint/Transfer ที่แก้ state เป็น transaction และต้องใช้ Gas</w:t>
      </w:r>
    </w:p>
    <w:p w14:paraId="7E1B2F52"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73F34CA7"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9) แนวข้อเขียนพร้อมแนวตอบ</w:t>
      </w:r>
    </w:p>
    <w:p w14:paraId="57D0AA36"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 Blockchain คืออะไร และมีหลักการทำงานอย่างไร?</w:t>
      </w:r>
    </w:p>
    <w:p w14:paraId="7B1ECA15"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Blockchain คือระบบบันทึกข้อมูลแบบกระจายที่เป็นหนึ่งในรูปแบบของ DLT โดยข้อมูลธุรกรรมถูกกระจายและตรวจสอบโดยหลายโหนดในเครือข่ายแบบ peer-to-peer ใช้ cryptography เช่น public-key cryptography และ hash เพื่อยืนยันตัวตนและตรวจสอบความถูกต้องของข้อมูล จากนั้นใช้ consensus เพื่อให้โหนดเห็นพ้องกันว่าธุรกรรมใดถูกต้อง ธุรกรรมที่ยืนยันแล้วจะถูกบันทึกเป็น block และเชื่อมกับ block ก่อนหน้าด้วย hash จึงทำให้การแก้ข้อมูลย้อนหลังทำได้ยากและตรวจพบได้</w:t>
      </w:r>
    </w:p>
    <w:p w14:paraId="673B7A1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2: DLT กับ Blockchain ต่างกันอย่างไร?</w:t>
      </w:r>
    </w:p>
    <w:p w14:paraId="6FC8BFB7"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DLT เป็นแนวคิดกว้างของสมุดบัญชีแบบกระจายที่มีข้อมูลสำเนาหลายจุดและอัปเดตร่วมกัน ส่วน Blockchain เป็น DLT ชนิดหนึ่งที่จัดข้อมูลเป็นบล็อกและเชื่อมบล็อกต่อกันเป็นลำดับ ดังนั้น Blockchain ทุกระบบเป็น DLT แต่ DLT บางระบบอาจไม่ได้จัดข้อมูลเป็น chain of blocks</w:t>
      </w:r>
    </w:p>
    <w:p w14:paraId="036FC220"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3: Cryptography และ Hash มีบทบาทต่อ Blockchain อย่างไร?</w:t>
      </w:r>
    </w:p>
    <w:p w14:paraId="7176F5CD"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Public-key cryptography ทำให้ผู้ใช้มี public key และ private key โดยใช้ private key ลงนามธุรกรรมเพื่อพิสูจน์สิทธิ์ ส่วน hash function รับข้อมูลแล้วสร้างค่าความยาวคงที่แบบ one-way ใช้ตรวจ integrity และเชื่อม block เข้าด้วยกัน หากข้อมูลเดิมถูกแก้ hash จะเปลี่ยน ทำให้เครือข่ายตรวจพบความผิดปกติได้</w:t>
      </w:r>
    </w:p>
    <w:p w14:paraId="7BC0B1CE"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4: Bitcoin คืออะไร และทำงานอย่างไร?</w:t>
      </w:r>
    </w:p>
    <w:p w14:paraId="2A722140"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Bitcoin คือระบบเงินดิจิทัลแบบ peer-to-peer ที่ใช้ Blockchain บันทึกการโอน BTC โดยผู้ส่งใช้ private key ลงนามธุรกรรมแล้ว broadcast ไปยังเครือข่าย โหนดตรวจสอบกฎและป้องกันการใช้เหรียญซ้ำ จากนั้น miner ใช้ Proof of Work เพื่อสร้าง block ใหม่ เมื่อ block ได้รับการยืนยัน ธุรกรรมจะกลายเป็นส่วนหนึ่งของประวัติ Blockchain Bitcoin ใช้โมเดล UTXO และมี block reward ที่ลดลงครึ่งหนึ่งตามเหตุการณ์ halving</w:t>
      </w:r>
    </w:p>
    <w:p w14:paraId="77726000"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5: Bitcoin Halving คืออะไร และมีเหตุผลอะไร?</w:t>
      </w:r>
    </w:p>
    <w:p w14:paraId="79D9D256"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Bitcoin Halving คือการลด block reward ของ miner ลงครึ่งหนึ่งโดยประมาณทุก 210,000 blocks หรือราว 4 ปี มีวัตถุประสงค์เพื่อควบคุมอัตราการออก BTC ใหม่ ทำให้อุปทานเพิ่มช้าลงและรักษาข้อจำกัดอุปทานสูงสุดประมาณ 21 ล้าน BTC</w:t>
      </w:r>
    </w:p>
    <w:p w14:paraId="346734A3"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6: Digital Wallet คืออะไร? Password, Private Key และ 12-word Secret Recovery Phrase ต่างกันอย่างไร?</w:t>
      </w:r>
    </w:p>
    <w:p w14:paraId="765B33BE"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Digital Wallet เป็นเครื่องมือที่จัดการกุญแจและใช้เซ็นธุรกรรม ไม่ได้เก็บเหรียญบนเครื่องโดยตรง Password ของ MetaMask ใช้ปลดล็อกข้อมูล wallet ในอุปกรณ์นั้น Private Key ใช้ควบคุมและเซ็นธุรกรรมของ account หนึ่งบัญชี ส่วน Secret Recovery Phrase โดยทั่วไป 12 คำเป็นข้อมูลรากที่ใช้กู้ wallet และ derive private keys หลายบัญชี ดังนั้น SRP และ private key ต้องเก็บเป็นความลับสูงสุด</w:t>
      </w:r>
    </w:p>
    <w:p w14:paraId="23DCFAC2"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lastRenderedPageBreak/>
        <w:t>ข้อ 7: MetaMask, Sepolia และ SepoliaETH คืออะไร?</w:t>
      </w:r>
    </w:p>
    <w:p w14:paraId="6F8CAC55"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MetaMask เป็น self-custody wallet ที่ใช้จัดการ account และเชื่อม dApp/Remix กับเครือข่าย Ethereum/EVM ส่วน Sepolia เป็น Ethereum Testnet สำหรับทดลองระบบก่อนขึ้น Mainnet และ SepoliaETH เป็น ETH ทดสอบที่ใช้จ่าย Gas บน Sepolia โดยมักรับจาก faucet และไม่มีมูลค่าเท่ากับ ETH บน Mainnet</w:t>
      </w:r>
    </w:p>
    <w:p w14:paraId="02BC1A24"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8: Smart Contract คืออะไร และขั้นตอนตั้งแต่เขียนจนใช้งานเป็นอย่างไร?</w:t>
      </w:r>
    </w:p>
    <w:p w14:paraId="054381DE"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 xml:space="preserve">Smart Contract คือโปรแกรมที่ deploy บน Blockchain และทำงานตาม logic ที่กำหนด ขั้นตอนทั่วไปคือเขียน Solidity </w:t>
      </w:r>
      <w:r w:rsidRPr="00E96795">
        <w:rPr>
          <w:rFonts w:ascii="Arial" w:hAnsi="Arial" w:cs="Arial"/>
          <w:color w:val="1F2933"/>
          <w:sz w:val="24"/>
          <w:szCs w:val="28"/>
        </w:rPr>
        <w:t>→</w:t>
      </w:r>
      <w:r w:rsidRPr="00E96795">
        <w:rPr>
          <w:rFonts w:ascii="TH Sarabun New" w:hAnsi="TH Sarabun New" w:cs="TH Sarabun New"/>
          <w:color w:val="1F2933"/>
          <w:sz w:val="24"/>
          <w:szCs w:val="28"/>
        </w:rPr>
        <w:t xml:space="preserve"> compile เพื่อได้ EVM bytecode และ ABI </w:t>
      </w:r>
      <w:r w:rsidRPr="00E96795">
        <w:rPr>
          <w:rFonts w:ascii="Arial" w:hAnsi="Arial" w:cs="Arial"/>
          <w:color w:val="1F2933"/>
          <w:sz w:val="24"/>
          <w:szCs w:val="28"/>
        </w:rPr>
        <w:t>→</w:t>
      </w:r>
      <w:r w:rsidRPr="00E96795">
        <w:rPr>
          <w:rFonts w:ascii="TH Sarabun New" w:hAnsi="TH Sarabun New" w:cs="TH Sarabun New"/>
          <w:color w:val="1F2933"/>
          <w:sz w:val="24"/>
          <w:szCs w:val="28"/>
        </w:rPr>
        <w:t xml:space="preserve"> deploy bytecode เป็น contract address </w:t>
      </w:r>
      <w:r w:rsidRPr="00E96795">
        <w:rPr>
          <w:rFonts w:ascii="Arial" w:hAnsi="Arial" w:cs="Arial"/>
          <w:color w:val="1F2933"/>
          <w:sz w:val="24"/>
          <w:szCs w:val="28"/>
        </w:rPr>
        <w:t>→</w:t>
      </w:r>
      <w:r w:rsidRPr="00E96795">
        <w:rPr>
          <w:rFonts w:ascii="TH Sarabun New" w:hAnsi="TH Sarabun New" w:cs="TH Sarabun New"/>
          <w:color w:val="1F2933"/>
          <w:sz w:val="24"/>
          <w:szCs w:val="28"/>
        </w:rPr>
        <w:t xml:space="preserve"> ผู้ใช้หรือ dApp ใช้ ABI เรียก function หากเป็นการอ่านสามารถ call ได้ แต่หากเปลี่ยน state ต้องส่ง transaction จ่าย Gas และรอการยืนยันบน Blockchain</w:t>
      </w:r>
    </w:p>
    <w:p w14:paraId="09D9CA44"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9: EVM, Bytecode และ ABI คืออะไร?</w:t>
      </w:r>
    </w:p>
    <w:p w14:paraId="0331480C"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EVM คือสภาพแวดล้อมเสมือนที่โหนด Ethereum ใช้รัน Smart Contract ให้ได้ผลลัพธ์เหมือนกัน Bytecode คือรหัสที่ compiler สร้างจาก Solidity และ EVM สามารถรันได้ ส่วน ABI คือคำอธิบาย interface ของ contract เช่นชื่อ function, parameter และ return type เพื่อให้ Remix, Web3 library หรือ dApp เรียกใช้งาน contract ได้ถูกต้อง</w:t>
      </w:r>
    </w:p>
    <w:p w14:paraId="14A5A52B"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10: Call Function กับ Sending/Transaction Function ต่างกันอย่างไร?</w:t>
      </w:r>
    </w:p>
    <w:p w14:paraId="31BE2706"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Call ใช้สำหรับอ่านข้อมูลหรือจำลองการทำงานโดยไม่เปลี่ยน state บน Blockchain จึงคืนผลได้เร็วและผู้ใช้ไม่ต้องจ่าย Gas สำหรับ local call ส่วน Transaction ใช้เมื่อมีการเปลี่ยน state เช่น deposit, transfer, mint หรือ deploy ระบบจะคืน transaction hash ผู้ใช้ต้องจ่าย Gas และรอให้ transaction ถูกยืนยันใน block</w:t>
      </w:r>
    </w:p>
    <w:p w14:paraId="66EBEC89"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11: อธิบาย msg.sender, msg.value, view, payable และ modifier</w:t>
      </w:r>
    </w:p>
    <w:p w14:paraId="03DE25DB"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msg.sender คือ address ของผู้เรียก function ปัจจุบัน msg.value คือจำนวน Wei ที่ส่งมากับ transaction คำว่า view หมายถึง function อ่าน state ได้แต่ห้ามแก้ state ส่วน payable ทำให้ function รับ ETH ได้ และ modifier ใช้กำหนดเงื่อนไข/พฤติกรรมของ function เช่น onlyOwner ที่ใช้ require ตรวจว่า msg.sender เท่ากับ owner ก่อนอนุญาตให้ทำงาน</w:t>
      </w:r>
    </w:p>
    <w:p w14:paraId="7C5EED1D"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12: ERC-20 คืออะไร?</w:t>
      </w:r>
    </w:p>
    <w:p w14:paraId="60BB7854"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ERC-20 เป็นมาตรฐาน Fungible Token บน Ethereum ซึ่ง Token แต่ละหน่วยทดแทนกันได้ มาตรฐานกำหนด interface สำคัญ เช่น totalSupply, balanceOf, transfer, approve, allowance และ transferFrom ทำให้ wallet, exchange และ dApp สามารถรองรับ Token ต่าง ๆ ด้วยวิธีเดียวกัน</w:t>
      </w:r>
    </w:p>
    <w:p w14:paraId="13042608"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13: ERC-721 กับ ERC-1155 ต่างกันอย่างไร?</w:t>
      </w:r>
    </w:p>
    <w:p w14:paraId="2133A985"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ERC-721 เน้น NFT ที่แต่ละ tokenId เป็นรายการเฉพาะและมีเจ้าของหนึ่งชุดชัดเจน เหมาะกับของสะสม/งานศิลป์ ส่วน ERC-1155 เป็น multi-token standard ที่ contract เดียวมี tokenId ได้หลายชนิด และแต่ละ ID มีจำนวนหลายหน่วยได้ รวมถึงรองรับ batch transfer จึงเหมาะกับเกมหรือระบบที่มีไอเทมหลายประเภท</w:t>
      </w:r>
    </w:p>
    <w:p w14:paraId="55FB1806"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lastRenderedPageBreak/>
        <w:t>ข้อ 14: NFT คืออะไร และรูปภาพอยู่บน Blockchain หรือไม่?</w:t>
      </w:r>
    </w:p>
    <w:p w14:paraId="1CD58DAD"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NFT คือ Non-Fungible Token ที่ใช้แทนสิทธิ์หรือรายการที่มีเอกลักษณ์ ตัว Token บน Blockchain มักเก็บ tokenId, owner และข้อมูลที่จำเป็น ส่วนรูปภาพและรายละเอียดมักเก็บใน metadata ภายนอกและอ้างอิงผ่าน URI เช่น IPFS หรือ Web URL ดังนั้น NFT ไม่ได้หมายความว่ารูปภาพทั้งหมดถูกเก็บ on-chain เสมอไป</w:t>
      </w:r>
    </w:p>
    <w:p w14:paraId="47A8E41D"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15: อธิบายขั้นตอนการสร้าง NFT แบบ ERC-1155 ตามใบงาน</w:t>
      </w:r>
    </w:p>
    <w:p w14:paraId="35440434"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เริ่มจากสร้าง ERC-1155 Smart Contract ใน Remix/OpenZeppelin จากนั้นเตรียมไฟล์รูปและ metadata JSON แล้วใช้ URL ของ metadata เป็น URI ของ Token ทำการ mint เช่น _mint(msg.sender, 1, 10, "") จากนั้น compile เชื่อม MetaMask และ deploy บน Sepolia โดยใช้ SepoliaETH จ่าย Gas เมื่อสำเร็จสามารถ verify source code บน Sepolia Etherscan แล้ว import NFT เข้า wallet และทดสอบส่งไปยัง wallet อื่นได้</w:t>
      </w:r>
    </w:p>
    <w:p w14:paraId="0D62064D"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2F5597"/>
          <w:sz w:val="36"/>
          <w:szCs w:val="28"/>
        </w:rPr>
        <w:t>ข้อ 16: Gas คืออะไร และเกี่ยวข้องกับ Smart Contract อย่างไร?</w:t>
      </w:r>
    </w:p>
    <w:p w14:paraId="04986F6C" w14:textId="77777777" w:rsidR="00396076" w:rsidRPr="00E96795" w:rsidRDefault="00000000">
      <w:pPr>
        <w:ind w:left="216"/>
        <w:rPr>
          <w:rFonts w:ascii="TH Sarabun New" w:hAnsi="TH Sarabun New" w:cs="TH Sarabun New"/>
          <w:sz w:val="28"/>
          <w:szCs w:val="28"/>
        </w:rPr>
      </w:pPr>
      <w:r w:rsidRPr="00E96795">
        <w:rPr>
          <w:rFonts w:ascii="TH Sarabun New" w:hAnsi="TH Sarabun New" w:cs="TH Sarabun New"/>
          <w:color w:val="1F2933"/>
          <w:sz w:val="24"/>
          <w:szCs w:val="28"/>
        </w:rPr>
        <w:t>Gas เป็นหน่วยวัดงานคำนวณที่ EVM ต้องทำ การ deploy contract, แก้ state, mint หรือ transfer ต้องใช้ Gas ผู้ส่ง transaction จ่ายค่าธรรมเนียมเป็น ETH หลักการพื้นฐานตามสไลด์คือ Transaction Fee = Gas Used × Gas Price ดังนั้น code ที่ซับซ้อนหรือเขียน storage มากย่อมใช้ Gas มากขึ้น</w:t>
      </w:r>
    </w:p>
    <w:p w14:paraId="66F74598" w14:textId="77777777" w:rsidR="00396076" w:rsidRPr="00E96795" w:rsidRDefault="00000000">
      <w:pPr>
        <w:rPr>
          <w:rFonts w:ascii="TH Sarabun New" w:hAnsi="TH Sarabun New" w:cs="TH Sarabun New"/>
          <w:sz w:val="28"/>
          <w:szCs w:val="28"/>
        </w:rPr>
      </w:pPr>
      <w:r w:rsidRPr="00E96795">
        <w:rPr>
          <w:rFonts w:ascii="TH Sarabun New" w:hAnsi="TH Sarabun New" w:cs="TH Sarabun New"/>
          <w:sz w:val="28"/>
          <w:szCs w:val="28"/>
        </w:rPr>
        <w:br w:type="page"/>
      </w:r>
    </w:p>
    <w:p w14:paraId="3735BD5F"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lastRenderedPageBreak/>
        <w:t>10) สรุปจำก่อนเข้าห้องสอบ</w:t>
      </w:r>
    </w:p>
    <w:tbl>
      <w:tblPr>
        <w:tblW w:w="0" w:type="auto"/>
        <w:jc w:val="center"/>
        <w:tblLook w:val="04A0" w:firstRow="1" w:lastRow="0" w:firstColumn="1" w:lastColumn="0" w:noHBand="0" w:noVBand="1"/>
      </w:tblPr>
      <w:tblGrid>
        <w:gridCol w:w="10166"/>
      </w:tblGrid>
      <w:tr w:rsidR="00396076" w:rsidRPr="00E96795" w14:paraId="45B5BC83" w14:textId="77777777">
        <w:trPr>
          <w:jc w:val="center"/>
        </w:trPr>
        <w:tc>
          <w:tcPr>
            <w:tcW w:w="10166" w:type="dxa"/>
            <w:tcBorders>
              <w:top w:val="single" w:sz="7" w:space="0" w:color="157A7A"/>
              <w:left w:val="single" w:sz="7" w:space="0" w:color="157A7A"/>
              <w:bottom w:val="single" w:sz="7" w:space="0" w:color="157A7A"/>
              <w:right w:val="single" w:sz="7" w:space="0" w:color="157A7A"/>
            </w:tcBorders>
            <w:shd w:val="clear" w:color="auto" w:fill="E8F5F3"/>
          </w:tcPr>
          <w:p w14:paraId="23AEC798"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157A7A"/>
                <w:sz w:val="28"/>
                <w:szCs w:val="28"/>
              </w:rPr>
              <w:t>Blockchain 1 บรรทัด</w:t>
            </w:r>
          </w:p>
          <w:p w14:paraId="032BE325"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 xml:space="preserve">Distributed ledger + P2P + Cryptography + Consensus </w:t>
            </w:r>
            <w:r w:rsidRPr="00E96795">
              <w:rPr>
                <w:rFonts w:ascii="Arial" w:hAnsi="Arial" w:cs="Arial"/>
                <w:color w:val="1F2933"/>
                <w:sz w:val="24"/>
                <w:szCs w:val="28"/>
              </w:rPr>
              <w:t>→</w:t>
            </w:r>
            <w:r w:rsidRPr="00E96795">
              <w:rPr>
                <w:rFonts w:ascii="TH Sarabun New" w:hAnsi="TH Sarabun New" w:cs="TH Sarabun New"/>
                <w:color w:val="1F2933"/>
                <w:sz w:val="24"/>
                <w:szCs w:val="28"/>
              </w:rPr>
              <w:t xml:space="preserve"> ข้อมูลโปร่งใส ตรวจสอบได้ และแก้ย้อนหลังได้ยาก.</w:t>
            </w:r>
          </w:p>
        </w:tc>
      </w:tr>
    </w:tbl>
    <w:p w14:paraId="680DBEAA" w14:textId="77777777" w:rsidR="00396076" w:rsidRPr="00E96795" w:rsidRDefault="00396076">
      <w:pPr>
        <w:spacing w:after="2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667A6588" w14:textId="77777777">
        <w:trPr>
          <w:jc w:val="center"/>
        </w:trPr>
        <w:tc>
          <w:tcPr>
            <w:tcW w:w="10166" w:type="dxa"/>
            <w:tcBorders>
              <w:top w:val="single" w:sz="7" w:space="0" w:color="C65D20"/>
              <w:left w:val="single" w:sz="7" w:space="0" w:color="C65D20"/>
              <w:bottom w:val="single" w:sz="7" w:space="0" w:color="C65D20"/>
              <w:right w:val="single" w:sz="7" w:space="0" w:color="C65D20"/>
            </w:tcBorders>
            <w:shd w:val="clear" w:color="auto" w:fill="FFF2E8"/>
          </w:tcPr>
          <w:p w14:paraId="72585EC4"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C65D20"/>
                <w:sz w:val="28"/>
                <w:szCs w:val="28"/>
              </w:rPr>
              <w:t>Bitcoin 1 บรรทัด</w:t>
            </w:r>
          </w:p>
          <w:p w14:paraId="43386B55"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เงินดิจิทัล P2P ใช้ UTXO + Proof of Work + Mining; มี Halving ลด Block Reward ครึ่งหนึ่งเป็นช่วง ๆ.</w:t>
            </w:r>
          </w:p>
        </w:tc>
      </w:tr>
    </w:tbl>
    <w:p w14:paraId="00960174" w14:textId="77777777" w:rsidR="00396076" w:rsidRPr="00E96795" w:rsidRDefault="00396076">
      <w:pPr>
        <w:spacing w:after="2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4AF5C5B7" w14:textId="77777777">
        <w:trPr>
          <w:jc w:val="center"/>
        </w:trPr>
        <w:tc>
          <w:tcPr>
            <w:tcW w:w="10166" w:type="dxa"/>
            <w:tcBorders>
              <w:top w:val="single" w:sz="7" w:space="0" w:color="2F5597"/>
              <w:left w:val="single" w:sz="7" w:space="0" w:color="2F5597"/>
              <w:bottom w:val="single" w:sz="7" w:space="0" w:color="2F5597"/>
              <w:right w:val="single" w:sz="7" w:space="0" w:color="2F5597"/>
            </w:tcBorders>
            <w:shd w:val="clear" w:color="auto" w:fill="EAF1FB"/>
          </w:tcPr>
          <w:p w14:paraId="15C279F6"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2F5597"/>
                <w:sz w:val="28"/>
                <w:szCs w:val="28"/>
              </w:rPr>
              <w:t>Ethereum 1 บรรทัด</w:t>
            </w:r>
          </w:p>
          <w:p w14:paraId="60CD9C65"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Blockchain ที่รัน Smart Contract ผ่าน EVM; Solidity compile เป็น Bytecode + ABI; Transaction ที่แก้ state เสีย Gas.</w:t>
            </w:r>
          </w:p>
        </w:tc>
      </w:tr>
    </w:tbl>
    <w:p w14:paraId="51AED8BE" w14:textId="77777777" w:rsidR="00396076" w:rsidRPr="00E96795" w:rsidRDefault="00396076">
      <w:pPr>
        <w:spacing w:after="2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160F740F" w14:textId="77777777">
        <w:trPr>
          <w:jc w:val="center"/>
        </w:trPr>
        <w:tc>
          <w:tcPr>
            <w:tcW w:w="10166" w:type="dxa"/>
            <w:tcBorders>
              <w:top w:val="single" w:sz="7" w:space="0" w:color="A61B1B"/>
              <w:left w:val="single" w:sz="7" w:space="0" w:color="A61B1B"/>
              <w:bottom w:val="single" w:sz="7" w:space="0" w:color="A61B1B"/>
              <w:right w:val="single" w:sz="7" w:space="0" w:color="A61B1B"/>
            </w:tcBorders>
            <w:shd w:val="clear" w:color="auto" w:fill="FDECEC"/>
          </w:tcPr>
          <w:p w14:paraId="3BBDD401"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A61B1B"/>
                <w:sz w:val="28"/>
                <w:szCs w:val="28"/>
              </w:rPr>
              <w:t>Wallet 1 บรรทัด</w:t>
            </w:r>
          </w:p>
          <w:p w14:paraId="7C7B022D"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Wallet จัดการ Keys ไม่ได้เก็บเหรียญ; Private Key คุม account, SRP 12 คำกู้ wallet, Password แค่ปลดล็อก MetaMask ในเครื่อง.</w:t>
            </w:r>
          </w:p>
        </w:tc>
      </w:tr>
    </w:tbl>
    <w:p w14:paraId="69E412BA" w14:textId="77777777" w:rsidR="00396076" w:rsidRPr="00E96795" w:rsidRDefault="00396076">
      <w:pPr>
        <w:spacing w:after="2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62304AF3" w14:textId="77777777">
        <w:trPr>
          <w:jc w:val="center"/>
        </w:trPr>
        <w:tc>
          <w:tcPr>
            <w:tcW w:w="10166" w:type="dxa"/>
            <w:tcBorders>
              <w:top w:val="single" w:sz="7" w:space="0" w:color="6A3D9A"/>
              <w:left w:val="single" w:sz="7" w:space="0" w:color="6A3D9A"/>
              <w:bottom w:val="single" w:sz="7" w:space="0" w:color="6A3D9A"/>
              <w:right w:val="single" w:sz="7" w:space="0" w:color="6A3D9A"/>
            </w:tcBorders>
            <w:shd w:val="clear" w:color="auto" w:fill="F2ECFA"/>
          </w:tcPr>
          <w:p w14:paraId="6DAF5B02"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6A3D9A"/>
                <w:sz w:val="28"/>
                <w:szCs w:val="28"/>
              </w:rPr>
              <w:t>Token 1 บรรทัด</w:t>
            </w:r>
          </w:p>
          <w:p w14:paraId="7B435C13"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ERC-20 = fungible, ERC-721 = NFT เฉพาะ tokenId, ERC-1155 = multi-token + batch + จำนวนหลายหน่วยต่อ ID.</w:t>
            </w:r>
          </w:p>
        </w:tc>
      </w:tr>
    </w:tbl>
    <w:p w14:paraId="71B82477" w14:textId="77777777" w:rsidR="00396076" w:rsidRPr="00E96795" w:rsidRDefault="00396076">
      <w:pPr>
        <w:spacing w:after="20"/>
        <w:rPr>
          <w:rFonts w:ascii="TH Sarabun New" w:hAnsi="TH Sarabun New" w:cs="TH Sarabun New"/>
          <w:sz w:val="28"/>
          <w:szCs w:val="28"/>
        </w:rPr>
      </w:pPr>
    </w:p>
    <w:tbl>
      <w:tblPr>
        <w:tblW w:w="0" w:type="auto"/>
        <w:jc w:val="center"/>
        <w:tblLook w:val="04A0" w:firstRow="1" w:lastRow="0" w:firstColumn="1" w:lastColumn="0" w:noHBand="0" w:noVBand="1"/>
      </w:tblPr>
      <w:tblGrid>
        <w:gridCol w:w="10166"/>
      </w:tblGrid>
      <w:tr w:rsidR="00396076" w:rsidRPr="00E96795" w14:paraId="76B885B9" w14:textId="77777777">
        <w:trPr>
          <w:jc w:val="center"/>
        </w:trPr>
        <w:tc>
          <w:tcPr>
            <w:tcW w:w="10166" w:type="dxa"/>
            <w:tcBorders>
              <w:top w:val="single" w:sz="7" w:space="0" w:color="2E7D32"/>
              <w:left w:val="single" w:sz="7" w:space="0" w:color="2E7D32"/>
              <w:bottom w:val="single" w:sz="7" w:space="0" w:color="2E7D32"/>
              <w:right w:val="single" w:sz="7" w:space="0" w:color="2E7D32"/>
            </w:tcBorders>
            <w:shd w:val="clear" w:color="auto" w:fill="EAF6EA"/>
          </w:tcPr>
          <w:p w14:paraId="405BE16A"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2E7D32"/>
                <w:sz w:val="28"/>
                <w:szCs w:val="28"/>
              </w:rPr>
              <w:t>NFT 1 บรรทัด</w:t>
            </w:r>
          </w:p>
          <w:p w14:paraId="1FE386D6"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NFT คือ Token/สิทธิ์ที่มีเอกลักษณ์; รูปและรายละเอียดมักอยู่ใน Metadata URI ไม่ได้อยู่บนเชนทั้งหมด.</w:t>
            </w:r>
          </w:p>
        </w:tc>
      </w:tr>
    </w:tbl>
    <w:p w14:paraId="1FEEFD13" w14:textId="77777777" w:rsidR="00396076" w:rsidRPr="00E96795" w:rsidRDefault="00396076">
      <w:pPr>
        <w:spacing w:after="20"/>
        <w:rPr>
          <w:rFonts w:ascii="TH Sarabun New" w:hAnsi="TH Sarabun New" w:cs="TH Sarabun New"/>
          <w:sz w:val="28"/>
          <w:szCs w:val="28"/>
        </w:rPr>
      </w:pPr>
    </w:p>
    <w:p w14:paraId="2E6F86EA"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t>10 คำที่เห็นแล้วต้องตอบได้ทันที</w:t>
      </w:r>
    </w:p>
    <w:tbl>
      <w:tblPr>
        <w:tblStyle w:val="aff2"/>
        <w:tblW w:w="0" w:type="auto"/>
        <w:jc w:val="center"/>
        <w:tblLook w:val="04A0" w:firstRow="1" w:lastRow="0" w:firstColumn="1" w:lastColumn="0" w:noHBand="0" w:noVBand="1"/>
      </w:tblPr>
      <w:tblGrid>
        <w:gridCol w:w="2736"/>
        <w:gridCol w:w="7200"/>
      </w:tblGrid>
      <w:tr w:rsidR="00396076" w:rsidRPr="00E96795" w14:paraId="20C29DF2" w14:textId="77777777">
        <w:trPr>
          <w:tblHeader/>
          <w:jc w:val="center"/>
        </w:trPr>
        <w:tc>
          <w:tcPr>
            <w:tcW w:w="2736" w:type="dxa"/>
            <w:shd w:val="clear" w:color="auto" w:fill="157A7A"/>
            <w:vAlign w:val="center"/>
          </w:tcPr>
          <w:p w14:paraId="07977DA7"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คำ</w:t>
            </w:r>
          </w:p>
        </w:tc>
        <w:tc>
          <w:tcPr>
            <w:tcW w:w="7200" w:type="dxa"/>
            <w:shd w:val="clear" w:color="auto" w:fill="157A7A"/>
            <w:vAlign w:val="center"/>
          </w:tcPr>
          <w:p w14:paraId="59BC1D73" w14:textId="77777777" w:rsidR="00396076" w:rsidRPr="00E96795" w:rsidRDefault="00000000">
            <w:pPr>
              <w:spacing w:after="0"/>
              <w:jc w:val="center"/>
              <w:rPr>
                <w:rFonts w:ascii="TH Sarabun New" w:hAnsi="TH Sarabun New" w:cs="TH Sarabun New"/>
                <w:sz w:val="28"/>
                <w:szCs w:val="28"/>
              </w:rPr>
            </w:pPr>
            <w:r w:rsidRPr="00E96795">
              <w:rPr>
                <w:rFonts w:ascii="TH Sarabun New" w:hAnsi="TH Sarabun New" w:cs="TH Sarabun New"/>
                <w:b/>
                <w:color w:val="FFFFFF"/>
                <w:szCs w:val="28"/>
              </w:rPr>
              <w:t>คีย์เวิร์ดตอบ</w:t>
            </w:r>
          </w:p>
        </w:tc>
      </w:tr>
      <w:tr w:rsidR="00396076" w:rsidRPr="00E96795" w14:paraId="0C70F2DD" w14:textId="77777777">
        <w:trPr>
          <w:jc w:val="center"/>
        </w:trPr>
        <w:tc>
          <w:tcPr>
            <w:tcW w:w="2736" w:type="dxa"/>
          </w:tcPr>
          <w:p w14:paraId="6532063B"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Hash</w:t>
            </w:r>
          </w:p>
        </w:tc>
        <w:tc>
          <w:tcPr>
            <w:tcW w:w="7200" w:type="dxa"/>
          </w:tcPr>
          <w:p w14:paraId="4B2603E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fixed-size, one-way, integrity</w:t>
            </w:r>
          </w:p>
        </w:tc>
      </w:tr>
      <w:tr w:rsidR="00396076" w:rsidRPr="00E96795" w14:paraId="7C102448" w14:textId="77777777">
        <w:trPr>
          <w:jc w:val="center"/>
        </w:trPr>
        <w:tc>
          <w:tcPr>
            <w:tcW w:w="2736" w:type="dxa"/>
          </w:tcPr>
          <w:p w14:paraId="6421CD5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Consensus</w:t>
            </w:r>
          </w:p>
        </w:tc>
        <w:tc>
          <w:tcPr>
            <w:tcW w:w="7200" w:type="dxa"/>
          </w:tcPr>
          <w:p w14:paraId="7FD07B1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กลไกให้โหนดเห็นพ้องสถานะ</w:t>
            </w:r>
          </w:p>
        </w:tc>
      </w:tr>
      <w:tr w:rsidR="00396076" w:rsidRPr="00E96795" w14:paraId="6DE6476A" w14:textId="77777777">
        <w:trPr>
          <w:jc w:val="center"/>
        </w:trPr>
        <w:tc>
          <w:tcPr>
            <w:tcW w:w="2736" w:type="dxa"/>
          </w:tcPr>
          <w:p w14:paraId="124CDE1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Private Key</w:t>
            </w:r>
          </w:p>
        </w:tc>
        <w:tc>
          <w:tcPr>
            <w:tcW w:w="7200" w:type="dxa"/>
          </w:tcPr>
          <w:p w14:paraId="29EFC1B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ลับ, เซ็นธุรกรรม, คุม account</w:t>
            </w:r>
          </w:p>
        </w:tc>
      </w:tr>
      <w:tr w:rsidR="00396076" w:rsidRPr="00E96795" w14:paraId="25640BCB" w14:textId="77777777">
        <w:trPr>
          <w:jc w:val="center"/>
        </w:trPr>
        <w:tc>
          <w:tcPr>
            <w:tcW w:w="2736" w:type="dxa"/>
          </w:tcPr>
          <w:p w14:paraId="364E9C7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SRP 12 words</w:t>
            </w:r>
          </w:p>
        </w:tc>
        <w:tc>
          <w:tcPr>
            <w:tcW w:w="7200" w:type="dxa"/>
          </w:tcPr>
          <w:p w14:paraId="00D5CE9D"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กู้ wallet/derive keys, ห้ามแชร์</w:t>
            </w:r>
          </w:p>
        </w:tc>
      </w:tr>
      <w:tr w:rsidR="00396076" w:rsidRPr="00E96795" w14:paraId="2FF26589" w14:textId="77777777">
        <w:trPr>
          <w:jc w:val="center"/>
        </w:trPr>
        <w:tc>
          <w:tcPr>
            <w:tcW w:w="2736" w:type="dxa"/>
          </w:tcPr>
          <w:p w14:paraId="0A252B6A"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Sepolia</w:t>
            </w:r>
          </w:p>
        </w:tc>
        <w:tc>
          <w:tcPr>
            <w:tcW w:w="7200" w:type="dxa"/>
          </w:tcPr>
          <w:p w14:paraId="4EFF371E"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Ethereum Testnet</w:t>
            </w:r>
          </w:p>
        </w:tc>
      </w:tr>
      <w:tr w:rsidR="00396076" w:rsidRPr="00E96795" w14:paraId="7E8B2364" w14:textId="77777777">
        <w:trPr>
          <w:jc w:val="center"/>
        </w:trPr>
        <w:tc>
          <w:tcPr>
            <w:tcW w:w="2736" w:type="dxa"/>
          </w:tcPr>
          <w:p w14:paraId="012DFCA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SepoliaETH</w:t>
            </w:r>
          </w:p>
        </w:tc>
        <w:tc>
          <w:tcPr>
            <w:tcW w:w="7200" w:type="dxa"/>
          </w:tcPr>
          <w:p w14:paraId="5C42823C"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Test ETH สำหรับ Gas</w:t>
            </w:r>
          </w:p>
        </w:tc>
      </w:tr>
      <w:tr w:rsidR="00396076" w:rsidRPr="00E96795" w14:paraId="17C0751D" w14:textId="77777777">
        <w:trPr>
          <w:jc w:val="center"/>
        </w:trPr>
        <w:tc>
          <w:tcPr>
            <w:tcW w:w="2736" w:type="dxa"/>
          </w:tcPr>
          <w:p w14:paraId="3AD9B8B3"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EVM</w:t>
            </w:r>
          </w:p>
        </w:tc>
        <w:tc>
          <w:tcPr>
            <w:tcW w:w="7200" w:type="dxa"/>
          </w:tcPr>
          <w:p w14:paraId="4D8F9127"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รัน Smart Contract</w:t>
            </w:r>
          </w:p>
        </w:tc>
      </w:tr>
      <w:tr w:rsidR="00396076" w:rsidRPr="00E96795" w14:paraId="4ABF1274" w14:textId="77777777">
        <w:trPr>
          <w:jc w:val="center"/>
        </w:trPr>
        <w:tc>
          <w:tcPr>
            <w:tcW w:w="2736" w:type="dxa"/>
          </w:tcPr>
          <w:p w14:paraId="4D599B3F"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ABI</w:t>
            </w:r>
          </w:p>
        </w:tc>
        <w:tc>
          <w:tcPr>
            <w:tcW w:w="7200" w:type="dxa"/>
          </w:tcPr>
          <w:p w14:paraId="01A5A532"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Interface contract</w:t>
            </w:r>
          </w:p>
        </w:tc>
      </w:tr>
      <w:tr w:rsidR="00396076" w:rsidRPr="00E96795" w14:paraId="15792939" w14:textId="77777777">
        <w:trPr>
          <w:jc w:val="center"/>
        </w:trPr>
        <w:tc>
          <w:tcPr>
            <w:tcW w:w="2736" w:type="dxa"/>
          </w:tcPr>
          <w:p w14:paraId="1F33DB3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Gas</w:t>
            </w:r>
          </w:p>
        </w:tc>
        <w:tc>
          <w:tcPr>
            <w:tcW w:w="7200" w:type="dxa"/>
          </w:tcPr>
          <w:p w14:paraId="236C86B9"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ค่าทรัพยากรคำนวณ</w:t>
            </w:r>
          </w:p>
        </w:tc>
      </w:tr>
      <w:tr w:rsidR="00396076" w:rsidRPr="00E96795" w14:paraId="1075405C" w14:textId="77777777">
        <w:trPr>
          <w:jc w:val="center"/>
        </w:trPr>
        <w:tc>
          <w:tcPr>
            <w:tcW w:w="2736" w:type="dxa"/>
          </w:tcPr>
          <w:p w14:paraId="642F2428"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Mint</w:t>
            </w:r>
          </w:p>
        </w:tc>
        <w:tc>
          <w:tcPr>
            <w:tcW w:w="7200" w:type="dxa"/>
          </w:tcPr>
          <w:p w14:paraId="7F8AF210" w14:textId="77777777" w:rsidR="00396076" w:rsidRPr="00E96795" w:rsidRDefault="00000000">
            <w:pPr>
              <w:spacing w:after="0" w:line="247" w:lineRule="auto"/>
              <w:rPr>
                <w:rFonts w:ascii="TH Sarabun New" w:hAnsi="TH Sarabun New" w:cs="TH Sarabun New"/>
                <w:sz w:val="28"/>
                <w:szCs w:val="28"/>
              </w:rPr>
            </w:pPr>
            <w:r w:rsidRPr="00E96795">
              <w:rPr>
                <w:rFonts w:ascii="TH Sarabun New" w:hAnsi="TH Sarabun New" w:cs="TH Sarabun New"/>
                <w:color w:val="1F2933"/>
                <w:szCs w:val="28"/>
              </w:rPr>
              <w:t>สร้าง Token ใหม่</w:t>
            </w:r>
          </w:p>
        </w:tc>
      </w:tr>
    </w:tbl>
    <w:p w14:paraId="7D32B64D" w14:textId="77777777" w:rsidR="00396076" w:rsidRPr="00E96795" w:rsidRDefault="00396076">
      <w:pPr>
        <w:spacing w:after="40"/>
        <w:rPr>
          <w:rFonts w:ascii="TH Sarabun New" w:hAnsi="TH Sarabun New" w:cs="TH Sarabun New"/>
          <w:sz w:val="28"/>
          <w:szCs w:val="28"/>
        </w:rPr>
      </w:pPr>
    </w:p>
    <w:p w14:paraId="1D88A09C" w14:textId="77777777" w:rsidR="00396076" w:rsidRPr="00E96795" w:rsidRDefault="00000000">
      <w:pPr>
        <w:keepNext/>
        <w:spacing w:before="160" w:after="60"/>
        <w:rPr>
          <w:rFonts w:ascii="TH Sarabun New" w:hAnsi="TH Sarabun New" w:cs="TH Sarabun New"/>
          <w:sz w:val="28"/>
          <w:szCs w:val="28"/>
        </w:rPr>
      </w:pPr>
      <w:r w:rsidRPr="00E96795">
        <w:rPr>
          <w:rFonts w:ascii="TH Sarabun New" w:hAnsi="TH Sarabun New" w:cs="TH Sarabun New"/>
          <w:b/>
          <w:color w:val="157A7A"/>
          <w:sz w:val="36"/>
          <w:szCs w:val="28"/>
        </w:rPr>
        <w:lastRenderedPageBreak/>
        <w:t>Mnemonic จำ ERC</w:t>
      </w:r>
    </w:p>
    <w:p w14:paraId="1D86453C"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1F2933"/>
          <w:sz w:val="28"/>
          <w:szCs w:val="28"/>
        </w:rPr>
        <w:t>20 = Money (เหรียญเหมือนกัน) | 721 = One-by-one NFT (แต่ละ tokenId เฉพาะ) | 1155 = Many-in-one (หลายชนิดใน contract เดียว)</w:t>
      </w:r>
    </w:p>
    <w:p w14:paraId="431AC9FE" w14:textId="77777777" w:rsidR="00396076" w:rsidRPr="00E96795" w:rsidRDefault="00000000">
      <w:pPr>
        <w:keepNext/>
        <w:spacing w:before="220" w:after="100"/>
        <w:rPr>
          <w:rFonts w:ascii="TH Sarabun New" w:hAnsi="TH Sarabun New" w:cs="TH Sarabun New"/>
          <w:sz w:val="28"/>
          <w:szCs w:val="28"/>
        </w:rPr>
      </w:pPr>
      <w:r w:rsidRPr="00E96795">
        <w:rPr>
          <w:rFonts w:ascii="TH Sarabun New" w:hAnsi="TH Sarabun New" w:cs="TH Sarabun New"/>
          <w:b/>
          <w:color w:val="15324B"/>
          <w:sz w:val="44"/>
          <w:szCs w:val="28"/>
        </w:rPr>
        <w:t>แหล่งข้อมูลที่ใช้เรียบเรียง</w:t>
      </w:r>
    </w:p>
    <w:p w14:paraId="75C3DBC7" w14:textId="77777777" w:rsidR="00396076" w:rsidRPr="00E96795" w:rsidRDefault="00000000">
      <w:pPr>
        <w:spacing w:after="6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[69] of BC-1.pdf — ปัญหา Centralized, P2P, DLT, Blockchain, Cryptography/Hash, Sepolia Faucet, MetaMask, Block Explorer, Blockchain 1.0 และ Bitcoin Halving</w:t>
      </w:r>
    </w:p>
    <w:p w14:paraId="75D35E92" w14:textId="77777777" w:rsidR="00396076" w:rsidRPr="00E96795" w:rsidRDefault="00000000">
      <w:pPr>
        <w:spacing w:after="6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_[67-50] Smart Contract (Cont.).pdf — Calling vs Sending Function, Gas, Compiler, EVM Bytecode, ABI, Solidity Variables, Visibility, view/payable, EasyBank</w:t>
      </w:r>
    </w:p>
    <w:p w14:paraId="48DFFBDA" w14:textId="77777777" w:rsidR="00396076" w:rsidRPr="00E96795" w:rsidRDefault="00000000">
      <w:pPr>
        <w:spacing w:after="6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19 Aug2026 [69] BC-5.pdf — Solidity ต่อเนื่อง, Wei/Gwei/Ether, Constructor, Modifier, address(this).balance, EasyBank/ComplicatedBank, enum/array</w:t>
      </w:r>
    </w:p>
    <w:p w14:paraId="53CDBAED" w14:textId="77777777" w:rsidR="00396076" w:rsidRPr="00E96795" w:rsidRDefault="00000000">
      <w:pPr>
        <w:spacing w:after="60" w:line="259" w:lineRule="auto"/>
        <w:ind w:left="360" w:hanging="216"/>
        <w:rPr>
          <w:rFonts w:ascii="TH Sarabun New" w:hAnsi="TH Sarabun New" w:cs="TH Sarabun New"/>
          <w:sz w:val="28"/>
          <w:szCs w:val="28"/>
        </w:rPr>
      </w:pPr>
      <w:r w:rsidRPr="00E96795">
        <w:rPr>
          <w:rFonts w:ascii="TH Sarabun New" w:hAnsi="TH Sarabun New" w:cs="TH Sarabun New"/>
          <w:color w:val="1F2933"/>
          <w:sz w:val="28"/>
          <w:szCs w:val="28"/>
        </w:rPr>
        <w:t>• ERC721 VS ERC1155.pdf — ใบงานสร้าง NFT ด้วย ERC-1155, Metadata JSON, Remix, MetaMask, Deploy/Verify บน Sepolia Etherscan</w:t>
      </w:r>
    </w:p>
    <w:p w14:paraId="1689030C" w14:textId="77777777" w:rsidR="00396076" w:rsidRPr="00E96795" w:rsidRDefault="00000000">
      <w:pPr>
        <w:rPr>
          <w:rFonts w:ascii="TH Sarabun New" w:hAnsi="TH Sarabun New" w:cs="TH Sarabun New"/>
          <w:sz w:val="28"/>
          <w:szCs w:val="28"/>
        </w:rPr>
      </w:pPr>
      <w:r w:rsidRPr="00E96795">
        <w:rPr>
          <w:rFonts w:ascii="TH Sarabun New" w:hAnsi="TH Sarabun New" w:cs="TH Sarabun New"/>
          <w:color w:val="5C6770"/>
          <w:sz w:val="24"/>
          <w:szCs w:val="28"/>
        </w:rPr>
        <w:t>เนื้อหาที่เสริมเพื่อความครบถ้วนของการสอบข้อเขียน: Bitcoin UTXO/Proof of Work, แนวคิด HD wallet/Secret Recovery Phrase, รายละเอียดมาตรฐาน ERC-20/721/1155 และหลัก On-chain/Off-chain Metadata.</w:t>
      </w:r>
    </w:p>
    <w:tbl>
      <w:tblPr>
        <w:tblW w:w="0" w:type="auto"/>
        <w:jc w:val="center"/>
        <w:tblLook w:val="04A0" w:firstRow="1" w:lastRow="0" w:firstColumn="1" w:lastColumn="0" w:noHBand="0" w:noVBand="1"/>
      </w:tblPr>
      <w:tblGrid>
        <w:gridCol w:w="10166"/>
      </w:tblGrid>
      <w:tr w:rsidR="00396076" w:rsidRPr="00E96795" w14:paraId="0E214EFF" w14:textId="77777777">
        <w:trPr>
          <w:jc w:val="center"/>
        </w:trPr>
        <w:tc>
          <w:tcPr>
            <w:tcW w:w="10166" w:type="dxa"/>
            <w:tcBorders>
              <w:top w:val="single" w:sz="7" w:space="0" w:color="AAB2B9"/>
              <w:left w:val="single" w:sz="7" w:space="0" w:color="AAB2B9"/>
              <w:bottom w:val="single" w:sz="7" w:space="0" w:color="AAB2B9"/>
              <w:right w:val="single" w:sz="7" w:space="0" w:color="AAB2B9"/>
            </w:tcBorders>
            <w:shd w:val="clear" w:color="auto" w:fill="F3F5F7"/>
          </w:tcPr>
          <w:p w14:paraId="21469AE2" w14:textId="77777777" w:rsidR="00396076" w:rsidRPr="00E96795" w:rsidRDefault="00000000">
            <w:pPr>
              <w:spacing w:after="40"/>
              <w:rPr>
                <w:rFonts w:ascii="TH Sarabun New" w:hAnsi="TH Sarabun New" w:cs="TH Sarabun New"/>
                <w:sz w:val="28"/>
                <w:szCs w:val="28"/>
              </w:rPr>
            </w:pPr>
            <w:r w:rsidRPr="00E96795">
              <w:rPr>
                <w:rFonts w:ascii="TH Sarabun New" w:hAnsi="TH Sarabun New" w:cs="TH Sarabun New"/>
                <w:b/>
                <w:color w:val="5C6770"/>
                <w:sz w:val="28"/>
                <w:szCs w:val="28"/>
              </w:rPr>
              <w:t>หมายเหตุเพื่อการสอบ</w:t>
            </w:r>
          </w:p>
          <w:p w14:paraId="2CB09A6F" w14:textId="77777777" w:rsidR="00396076" w:rsidRPr="00E96795" w:rsidRDefault="00000000">
            <w:pPr>
              <w:spacing w:after="0" w:line="259" w:lineRule="auto"/>
              <w:rPr>
                <w:rFonts w:ascii="TH Sarabun New" w:hAnsi="TH Sarabun New" w:cs="TH Sarabun New"/>
                <w:sz w:val="28"/>
                <w:szCs w:val="28"/>
              </w:rPr>
            </w:pPr>
            <w:r w:rsidRPr="00E96795">
              <w:rPr>
                <w:rFonts w:ascii="TH Sarabun New" w:hAnsi="TH Sarabun New" w:cs="TH Sarabun New"/>
                <w:color w:val="1F2933"/>
                <w:sz w:val="24"/>
                <w:szCs w:val="28"/>
              </w:rPr>
              <w:t>หากคำตอบในห้องสอบต้องยึดตามสไลด์อาจารย์ ให้ใช้คำศัพท์และสูตรในสไลด์เป็นหลัก แล้วใช้เนื้อหาเสริมในเอกสารนี้เพื่ออธิบายเหตุผล/ความสัมพันธ์ให้ชัดเจนขึ้น.</w:t>
            </w:r>
          </w:p>
        </w:tc>
      </w:tr>
    </w:tbl>
    <w:p w14:paraId="2EE048BB" w14:textId="77777777" w:rsidR="00396076" w:rsidRPr="00E96795" w:rsidRDefault="00396076">
      <w:pPr>
        <w:spacing w:after="20"/>
        <w:rPr>
          <w:rFonts w:ascii="TH Sarabun New" w:hAnsi="TH Sarabun New" w:cs="TH Sarabun New"/>
          <w:sz w:val="28"/>
          <w:szCs w:val="28"/>
        </w:rPr>
      </w:pPr>
    </w:p>
    <w:sectPr w:rsidR="00396076" w:rsidRPr="00E96795" w:rsidSect="00034616">
      <w:headerReference w:type="default" r:id="rId8"/>
      <w:footerReference w:type="default" r:id="rId9"/>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41BD4" w14:textId="77777777" w:rsidR="002A770B" w:rsidRDefault="002A770B">
      <w:pPr>
        <w:spacing w:after="0" w:line="240" w:lineRule="auto"/>
      </w:pPr>
      <w:r>
        <w:separator/>
      </w:r>
    </w:p>
  </w:endnote>
  <w:endnote w:type="continuationSeparator" w:id="0">
    <w:p w14:paraId="629ABBB6" w14:textId="77777777" w:rsidR="002A770B" w:rsidRDefault="002A7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Liberation Sans">
    <w:altName w:val="Arial"/>
    <w:panose1 w:val="00000000000000000000"/>
    <w:charset w:val="00"/>
    <w:family w:val="roman"/>
    <w:notTrueType/>
    <w:pitch w:val="default"/>
  </w:font>
  <w:font w:name="Noto Sans Tha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0A4D" w14:textId="77777777" w:rsidR="00396076" w:rsidRDefault="00000000">
    <w:pPr>
      <w:pStyle w:val="a7"/>
      <w:jc w:val="center"/>
    </w:pPr>
    <w:proofErr w:type="spellStart"/>
    <w:r>
      <w:rPr>
        <w:color w:val="5C6770"/>
        <w:sz w:val="18"/>
      </w:rPr>
      <w:t>หน้า</w:t>
    </w:r>
    <w:proofErr w:type="spellEnd"/>
    <w:r>
      <w:rPr>
        <w:color w:val="5C6770"/>
        <w:sz w:val="18"/>
      </w:rPr>
      <w:t xml:space="preserve"> </w:t>
    </w:r>
    <w:r>
      <w:rPr>
        <w:color w:val="5C6770"/>
        <w:sz w:val="18"/>
      </w:rPr>
      <w:fldChar w:fldCharType="begin"/>
    </w:r>
    <w:r>
      <w:rPr>
        <w:color w:val="5C6770"/>
        <w:sz w:val="18"/>
      </w:rPr>
      <w:instrText xml:space="preserve"> PAGE </w:instrText>
    </w:r>
    <w:r w:rsidR="00E96795">
      <w:rPr>
        <w:color w:val="5C6770"/>
        <w:sz w:val="18"/>
      </w:rPr>
      <w:fldChar w:fldCharType="separate"/>
    </w:r>
    <w:r w:rsidR="00E96795">
      <w:rPr>
        <w:noProof/>
        <w:color w:val="5C6770"/>
        <w:sz w:val="18"/>
      </w:rPr>
      <w:t>1</w:t>
    </w:r>
    <w:r>
      <w:rPr>
        <w:color w:val="5C67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06DC9" w14:textId="77777777" w:rsidR="002A770B" w:rsidRDefault="002A770B">
      <w:pPr>
        <w:spacing w:after="0" w:line="240" w:lineRule="auto"/>
      </w:pPr>
      <w:r>
        <w:separator/>
      </w:r>
    </w:p>
  </w:footnote>
  <w:footnote w:type="continuationSeparator" w:id="0">
    <w:p w14:paraId="62705DC3" w14:textId="77777777" w:rsidR="002A770B" w:rsidRDefault="002A7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1970" w14:textId="77777777" w:rsidR="00396076" w:rsidRDefault="00000000">
    <w:pPr>
      <w:pStyle w:val="a5"/>
      <w:jc w:val="right"/>
    </w:pPr>
    <w:r>
      <w:rPr>
        <w:b/>
        <w:color w:val="157A7A"/>
        <w:sz w:val="17"/>
      </w:rPr>
      <w:t xml:space="preserve">MIDTERM </w:t>
    </w:r>
    <w:proofErr w:type="gramStart"/>
    <w:r>
      <w:rPr>
        <w:b/>
        <w:color w:val="157A7A"/>
        <w:sz w:val="17"/>
      </w:rPr>
      <w:t>REVIEW  |</w:t>
    </w:r>
    <w:proofErr w:type="gramEnd"/>
    <w:r>
      <w:rPr>
        <w:b/>
        <w:color w:val="157A7A"/>
        <w:sz w:val="17"/>
      </w:rPr>
      <w:t xml:space="preserve">  BLOCKCHAIN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1908671">
    <w:abstractNumId w:val="8"/>
  </w:num>
  <w:num w:numId="2" w16cid:durableId="1752237318">
    <w:abstractNumId w:val="6"/>
  </w:num>
  <w:num w:numId="3" w16cid:durableId="790513392">
    <w:abstractNumId w:val="5"/>
  </w:num>
  <w:num w:numId="4" w16cid:durableId="239826214">
    <w:abstractNumId w:val="4"/>
  </w:num>
  <w:num w:numId="5" w16cid:durableId="1452868279">
    <w:abstractNumId w:val="7"/>
  </w:num>
  <w:num w:numId="6" w16cid:durableId="1702970656">
    <w:abstractNumId w:val="3"/>
  </w:num>
  <w:num w:numId="7" w16cid:durableId="560749498">
    <w:abstractNumId w:val="2"/>
  </w:num>
  <w:num w:numId="8" w16cid:durableId="1909461417">
    <w:abstractNumId w:val="1"/>
  </w:num>
  <w:num w:numId="9" w16cid:durableId="186000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70B"/>
    <w:rsid w:val="00326F90"/>
    <w:rsid w:val="00396076"/>
    <w:rsid w:val="00AA1D8D"/>
    <w:rsid w:val="00B47730"/>
    <w:rsid w:val="00CB0664"/>
    <w:rsid w:val="00DD1C4E"/>
    <w:rsid w:val="00E96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66217"/>
  <w14:defaultImageDpi w14:val="300"/>
  <w15:docId w15:val="{6D07BFB8-397F-4E33-B6F8-2173EB24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71" w:lineRule="auto"/>
    </w:pPr>
    <w:rPr>
      <w:rFonts w:ascii="Liberation Sans" w:eastAsia="Noto Sans Thai" w:hAnsi="Liberation Sans" w:cs="Noto Sans Tha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4719</Words>
  <Characters>26900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สรุปสอบกลางภาค Blockchain Technology, Smart Contract, Bitcoin</dc:title>
  <dc:subject>Midterm Review: Blockchain, Bitcoin, Smart Contract, Wallet, ERC, NFT</dc:subject>
  <dc:creator>ChatGPT</dc:creator>
  <cp:keywords/>
  <dc:description>generated by python-docx</dc:description>
  <cp:lastModifiedBy>Sommai Supawong</cp:lastModifiedBy>
  <cp:revision>2</cp:revision>
  <dcterms:created xsi:type="dcterms:W3CDTF">2013-12-23T23:15:00Z</dcterms:created>
  <dcterms:modified xsi:type="dcterms:W3CDTF">2026-08-25T12:36:00Z</dcterms:modified>
  <cp:category/>
</cp:coreProperties>
</file>