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1"/>
        </w:rPr>
        <w:id w:val="-5568638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95289EB" w14:textId="282D5D79" w:rsidR="00120C02" w:rsidRDefault="00120C02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3B18DD4" wp14:editId="3D9ACBA4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华文行楷" w:eastAsia="华文行楷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91664B3B6814CBCB90D6ACEE77F6AB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E81E918" w14:textId="53FEFB3B" w:rsidR="00120C02" w:rsidRPr="00120C02" w:rsidRDefault="004E3C1E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华文行楷" w:eastAsia="华文行楷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华文行楷" w:eastAsia="华文行楷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“光电搬运”技术报告</w:t>
              </w:r>
            </w:p>
          </w:sdtContent>
        </w:sdt>
        <w:p w14:paraId="78D806B2" w14:textId="1BC208EB" w:rsidR="00120C02" w:rsidRDefault="00120C02">
          <w:pPr>
            <w:pStyle w:val="a3"/>
            <w:jc w:val="center"/>
            <w:rPr>
              <w:color w:val="4472C4" w:themeColor="accent1"/>
              <w:sz w:val="28"/>
              <w:szCs w:val="28"/>
            </w:rPr>
          </w:pPr>
        </w:p>
        <w:p w14:paraId="1285D7B9" w14:textId="70AD7DA1" w:rsidR="00120C02" w:rsidRDefault="00120C02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6C079FB" wp14:editId="6D523F51">
                <wp:extent cx="957830" cy="604433"/>
                <wp:effectExtent l="0" t="0" r="0" b="5715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514" cy="615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4ED0B7" w14:textId="4AB98951" w:rsidR="00120C02" w:rsidRDefault="008107AB">
          <w:pPr>
            <w:widowControl/>
            <w:jc w:val="left"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83334F" wp14:editId="4AD5BDC5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8271442</wp:posOffset>
                    </wp:positionV>
                    <wp:extent cx="6553200" cy="557784"/>
                    <wp:effectExtent l="0" t="0" r="2540" b="635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6B6285" w14:textId="19ED19E8" w:rsidR="00120C02" w:rsidRPr="008107AB" w:rsidRDefault="003C2579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日期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120C02" w:rsidRPr="008107A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队长：崔景辉</w:t>
                                    </w:r>
                                  </w:sdtContent>
                                </w:sdt>
                              </w:p>
                              <w:p w14:paraId="54AF3FFD" w14:textId="6142E62C" w:rsidR="00120C02" w:rsidRPr="008107AB" w:rsidRDefault="003C2579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20C02" w:rsidRPr="008107A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队员</w:t>
                                    </w:r>
                                    <w:r w:rsidR="00120C02" w:rsidRPr="008107A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：</w:t>
                                    </w:r>
                                    <w:r w:rsidR="00120C02" w:rsidRPr="008107A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孙</w:t>
                                    </w:r>
                                    <w:proofErr w:type="gramStart"/>
                                    <w:r w:rsidR="00120C02" w:rsidRPr="008107A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肄</w:t>
                                    </w:r>
                                    <w:proofErr w:type="gramEnd"/>
                                    <w:r w:rsidR="00120C02" w:rsidRPr="008107A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昂 </w:t>
                                    </w:r>
                                    <w:r w:rsidR="00120C02" w:rsidRPr="008107A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王继</w:t>
                                    </w:r>
                                    <w:r w:rsidR="00120C02" w:rsidRPr="008107A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宇</w:t>
                                    </w:r>
                                  </w:sdtContent>
                                </w:sdt>
                              </w:p>
                              <w:p w14:paraId="6236A52D" w14:textId="45FFB825" w:rsidR="00120C02" w:rsidRDefault="003C2579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20C0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83334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0;margin-top:651.3pt;width:516pt;height:43.9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" filled="f" stroked="f" strokeweight=".5pt">
                    <v:textbox style="mso-fit-shape-to-text:t" inset="0,0,0,0">
                      <w:txbxContent>
                        <w:p w14:paraId="0A6B6285" w14:textId="19ED19E8" w:rsidR="00120C02" w:rsidRPr="008107AB" w:rsidRDefault="003C2579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日期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20C02" w:rsidRPr="008107AB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队长：崔景辉</w:t>
                              </w:r>
                            </w:sdtContent>
                          </w:sdt>
                        </w:p>
                        <w:p w14:paraId="54AF3FFD" w14:textId="6142E62C" w:rsidR="00120C02" w:rsidRPr="008107AB" w:rsidRDefault="003C2579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20C02" w:rsidRPr="008107A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队员</w:t>
                              </w:r>
                              <w:r w:rsidR="00120C02" w:rsidRPr="008107AB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：</w:t>
                              </w:r>
                              <w:r w:rsidR="00120C02" w:rsidRPr="008107A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孙</w:t>
                              </w:r>
                              <w:proofErr w:type="gramStart"/>
                              <w:r w:rsidR="00120C02" w:rsidRPr="008107AB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肄</w:t>
                              </w:r>
                              <w:proofErr w:type="gramEnd"/>
                              <w:r w:rsidR="00120C02" w:rsidRPr="008107AB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昂 </w:t>
                              </w:r>
                              <w:r w:rsidR="00120C02" w:rsidRPr="008107A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王继</w:t>
                              </w:r>
                              <w:r w:rsidR="00120C02" w:rsidRPr="008107AB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宇</w:t>
                              </w:r>
                            </w:sdtContent>
                          </w:sdt>
                        </w:p>
                        <w:p w14:paraId="6236A52D" w14:textId="45FFB825" w:rsidR="00120C02" w:rsidRDefault="003C2579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20C0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20C02">
            <w:br w:type="page"/>
          </w:r>
        </w:p>
      </w:sdtContent>
    </w:sdt>
    <w:p w14:paraId="5858D89C" w14:textId="3004BD3B" w:rsidR="00120C02" w:rsidRDefault="00120C02" w:rsidP="00120C02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lastRenderedPageBreak/>
        <w:t>光电小车设计分析</w:t>
      </w:r>
    </w:p>
    <w:p w14:paraId="7FE2BD3B" w14:textId="551B0C52" w:rsidR="00120C02" w:rsidRDefault="00682A2C" w:rsidP="00682A2C">
      <w:pPr>
        <w:pStyle w:val="3"/>
      </w:pPr>
      <w:r>
        <w:rPr>
          <w:rFonts w:hint="eastAsia"/>
        </w:rPr>
        <w:t>1.</w:t>
      </w:r>
      <w:r w:rsidR="00120C02">
        <w:rPr>
          <w:rFonts w:hint="eastAsia"/>
        </w:rPr>
        <w:t>设计要求</w:t>
      </w:r>
    </w:p>
    <w:p w14:paraId="313D2DDA" w14:textId="1D9E50A1" w:rsidR="008659E7" w:rsidRDefault="00120C02" w:rsidP="00682A2C">
      <w:pPr>
        <w:ind w:firstLineChars="200" w:firstLine="420"/>
      </w:pPr>
      <w:r>
        <w:rPr>
          <w:rFonts w:hint="eastAsia"/>
        </w:rPr>
        <w:t>本次竞赛，要求在规定时间内沿黑线循迹并搬运物块到指定位置。所以，我们的小车要能够沿黑线行驶和将物块准确的放入目标位置</w:t>
      </w:r>
      <w:r w:rsidR="000D3E2F">
        <w:rPr>
          <w:rFonts w:hint="eastAsia"/>
        </w:rPr>
        <w:t>，并在此基础上尽量提高小车速度</w:t>
      </w:r>
      <w:r w:rsidR="008659E7">
        <w:rPr>
          <w:rFonts w:hint="eastAsia"/>
        </w:rPr>
        <w:t>。</w:t>
      </w:r>
    </w:p>
    <w:p w14:paraId="710951EA" w14:textId="6B7761D5" w:rsidR="008659E7" w:rsidRDefault="00682A2C" w:rsidP="00682A2C">
      <w:pPr>
        <w:pStyle w:val="3"/>
      </w:pPr>
      <w:r>
        <w:rPr>
          <w:rFonts w:hint="eastAsia"/>
        </w:rPr>
        <w:t>2.</w:t>
      </w:r>
      <w:r w:rsidR="008659E7">
        <w:rPr>
          <w:rFonts w:hint="eastAsia"/>
        </w:rPr>
        <w:t>总体设计</w:t>
      </w:r>
    </w:p>
    <w:p w14:paraId="0A8864F2" w14:textId="2852483F" w:rsidR="008659E7" w:rsidRDefault="008659E7" w:rsidP="00682A2C">
      <w:r>
        <w:rPr>
          <w:rFonts w:hint="eastAsia"/>
        </w:rPr>
        <w:t>该循迹小车由两大部分组成：</w:t>
      </w:r>
    </w:p>
    <w:p w14:paraId="77AA6709" w14:textId="4E32DE1E" w:rsidR="008659E7" w:rsidRDefault="008659E7" w:rsidP="00682A2C">
      <w:r>
        <w:rPr>
          <w:rFonts w:hint="eastAsia"/>
        </w:rPr>
        <w:t>循迹部分：采用灰度传感器循迹并获取当前位置，采用编码器电机进行小车的移动和转向。</w:t>
      </w:r>
    </w:p>
    <w:p w14:paraId="107FFEE4" w14:textId="3BF3B03C" w:rsidR="008659E7" w:rsidRDefault="008659E7" w:rsidP="00682A2C">
      <w:pPr>
        <w:ind w:left="1050" w:hangingChars="500" w:hanging="1050"/>
      </w:pPr>
      <w:r>
        <w:rPr>
          <w:rFonts w:hint="eastAsia"/>
        </w:rPr>
        <w:t>搬运部分：此部分由两部分构成，搬运部分和放置部分。搬运部分由舵机控制可转动圆盘搬运物块；放置部分由长筒型夹子放置</w:t>
      </w:r>
      <w:r w:rsidR="00682A2C">
        <w:rPr>
          <w:rFonts w:hint="eastAsia"/>
        </w:rPr>
        <w:t>并叠加物块</w:t>
      </w:r>
      <w:r w:rsidR="00441554">
        <w:rPr>
          <w:rFonts w:hint="eastAsia"/>
        </w:rPr>
        <w:t>。</w:t>
      </w:r>
    </w:p>
    <w:p w14:paraId="0EBCB20F" w14:textId="55AF904E" w:rsidR="00441554" w:rsidRDefault="00441554" w:rsidP="00441554">
      <w:pPr>
        <w:pStyle w:val="3"/>
      </w:pPr>
      <w:r>
        <w:rPr>
          <w:rFonts w:hint="eastAsia"/>
        </w:rPr>
        <w:t>3.方案论证</w:t>
      </w:r>
    </w:p>
    <w:p w14:paraId="4B3FDA40" w14:textId="654B7104" w:rsidR="00441554" w:rsidRDefault="00441554" w:rsidP="0044155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电机方案</w:t>
      </w:r>
    </w:p>
    <w:p w14:paraId="38851A37" w14:textId="4A40F034" w:rsidR="00441554" w:rsidRDefault="008952F9" w:rsidP="008952F9">
      <w:pPr>
        <w:pStyle w:val="a5"/>
        <w:ind w:left="420"/>
      </w:pPr>
      <w:r>
        <w:rPr>
          <w:rFonts w:hint="eastAsia"/>
        </w:rPr>
        <w:t>小车</w:t>
      </w:r>
      <w:r w:rsidR="00441554">
        <w:rPr>
          <w:rFonts w:hint="eastAsia"/>
        </w:rPr>
        <w:t>采用J</w:t>
      </w:r>
      <w:r w:rsidR="00441554">
        <w:t>GA25-370-CE</w:t>
      </w:r>
      <w:r w:rsidR="00441554">
        <w:rPr>
          <w:rFonts w:hint="eastAsia"/>
        </w:rPr>
        <w:t>电机，此电机带有霍尔编码器，可通过读取</w:t>
      </w:r>
      <w:r>
        <w:rPr>
          <w:rFonts w:hint="eastAsia"/>
        </w:rPr>
        <w:t>电机脉冲的方式来获取当前电机的速度。并在此基础上加入了</w:t>
      </w:r>
      <w:r>
        <w:t>PID</w:t>
      </w:r>
      <w:r>
        <w:rPr>
          <w:rFonts w:hint="eastAsia"/>
        </w:rPr>
        <w:t>控制电机，可以使电机更准确的循迹转向。</w:t>
      </w:r>
    </w:p>
    <w:p w14:paraId="1CD44652" w14:textId="3AF9E6B3" w:rsidR="008952F9" w:rsidRDefault="008952F9" w:rsidP="008952F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传感器方案</w:t>
      </w:r>
    </w:p>
    <w:p w14:paraId="20142DD5" w14:textId="485BD71D" w:rsidR="008952F9" w:rsidRDefault="008952F9" w:rsidP="008952F9">
      <w:pPr>
        <w:pStyle w:val="a5"/>
        <w:ind w:left="420"/>
      </w:pPr>
      <w:r>
        <w:rPr>
          <w:rFonts w:hint="eastAsia"/>
        </w:rPr>
        <w:t>小车采用了10个数字灰度传感器和一个</w:t>
      </w:r>
      <w:r>
        <w:t>TS</w:t>
      </w:r>
      <w:r>
        <w:rPr>
          <w:rFonts w:hint="eastAsia"/>
        </w:rPr>
        <w:t>3200颜色传感器。其中，两个灰度用来循迹，8个灰度用来获取小车位置来弥补电机产生的位置误差。T</w:t>
      </w:r>
      <w:r>
        <w:t>S</w:t>
      </w:r>
      <w:r>
        <w:rPr>
          <w:rFonts w:hint="eastAsia"/>
        </w:rPr>
        <w:t>3200颜色传感器用来获取物块颜色，判断小车前进方向。</w:t>
      </w:r>
    </w:p>
    <w:p w14:paraId="065844E9" w14:textId="1C32D80C" w:rsidR="006F2278" w:rsidRDefault="006F2278" w:rsidP="008107AB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光电小车硬件设计</w:t>
      </w:r>
    </w:p>
    <w:p w14:paraId="545176D3" w14:textId="1A461B4F" w:rsidR="008107AB" w:rsidRDefault="008107AB" w:rsidP="008107A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主控芯片选择</w:t>
      </w:r>
    </w:p>
    <w:p w14:paraId="1A5CD475" w14:textId="5CE633A3" w:rsidR="008107AB" w:rsidRDefault="008107AB" w:rsidP="00F56F8B">
      <w:pPr>
        <w:pStyle w:val="a5"/>
        <w:ind w:left="360"/>
      </w:pPr>
      <w:r>
        <w:rPr>
          <w:rFonts w:hint="eastAsia"/>
        </w:rPr>
        <w:t>主控板我们选择采用两个</w:t>
      </w:r>
      <w:proofErr w:type="spellStart"/>
      <w:r>
        <w:rPr>
          <w:rFonts w:hint="eastAsia"/>
        </w:rPr>
        <w:t>arduino</w:t>
      </w:r>
      <w:proofErr w:type="spellEnd"/>
      <w:r>
        <w:t xml:space="preserve"> </w:t>
      </w:r>
      <w:r>
        <w:rPr>
          <w:rFonts w:hint="eastAsia"/>
        </w:rPr>
        <w:t>mega</w:t>
      </w:r>
      <w:r>
        <w:t xml:space="preserve"> </w:t>
      </w:r>
      <w:r>
        <w:rPr>
          <w:rFonts w:hint="eastAsia"/>
        </w:rPr>
        <w:t>2560，一个负责移动循迹任务，一个负责物块搬运任务，两版之间采用串口通信，由负责搬运任务的主控板向另一个发送获取的信息。</w:t>
      </w:r>
    </w:p>
    <w:p w14:paraId="0657D553" w14:textId="1A5A1B27" w:rsidR="00F56F8B" w:rsidRDefault="00F56F8B" w:rsidP="00F56F8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车型设计</w:t>
      </w:r>
    </w:p>
    <w:p w14:paraId="716DBF8B" w14:textId="104EB191" w:rsidR="00F56F8B" w:rsidRDefault="00EB14D2" w:rsidP="00EB14D2">
      <w:pPr>
        <w:pStyle w:val="a5"/>
        <w:ind w:left="360"/>
      </w:pPr>
      <w:r>
        <w:rPr>
          <w:rFonts w:hint="eastAsia"/>
        </w:rPr>
        <w:t>小车采用两轮</w:t>
      </w:r>
      <w:proofErr w:type="gramStart"/>
      <w:r>
        <w:rPr>
          <w:rFonts w:hint="eastAsia"/>
        </w:rPr>
        <w:t>后驱和两个</w:t>
      </w:r>
      <w:proofErr w:type="gramEnd"/>
      <w:r>
        <w:rPr>
          <w:rFonts w:hint="eastAsia"/>
        </w:rPr>
        <w:t>万向球，两个</w:t>
      </w:r>
      <w:proofErr w:type="gramStart"/>
      <w:r>
        <w:rPr>
          <w:rFonts w:hint="eastAsia"/>
        </w:rPr>
        <w:t>后驱轮尽量</w:t>
      </w:r>
      <w:proofErr w:type="gramEnd"/>
      <w:r>
        <w:rPr>
          <w:rFonts w:hint="eastAsia"/>
        </w:rPr>
        <w:t>偏中部放置。底盘前部放置长筒形夹子，后部放置可旋转圆盘，底盘上安装主控板，电池和驱动板。</w:t>
      </w:r>
    </w:p>
    <w:p w14:paraId="35FEB981" w14:textId="257D4DC4" w:rsidR="00EB14D2" w:rsidRDefault="00EB14D2" w:rsidP="00EB14D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循迹传感器布局</w:t>
      </w:r>
    </w:p>
    <w:p w14:paraId="531D138C" w14:textId="77777777" w:rsidR="003C2579" w:rsidRDefault="003C2579" w:rsidP="003C2579">
      <w:pPr>
        <w:pStyle w:val="a5"/>
        <w:ind w:left="360" w:firstLineChars="0" w:firstLine="0"/>
        <w:rPr>
          <w:rFonts w:hint="eastAsia"/>
        </w:rPr>
      </w:pPr>
    </w:p>
    <w:p w14:paraId="6B9CECA6" w14:textId="5D2D14A1" w:rsidR="003C6DDB" w:rsidRDefault="003C2579" w:rsidP="003C257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F84B6A" wp14:editId="2A71EC10">
            <wp:extent cx="2430780" cy="15316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9" t="16590" r="27812" b="9309"/>
                    <a:stretch/>
                  </pic:blipFill>
                  <pic:spPr bwMode="auto">
                    <a:xfrm>
                      <a:off x="0" y="0"/>
                      <a:ext cx="2442531" cy="153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EF927" w14:textId="25106B0A" w:rsidR="00EB14D2" w:rsidRDefault="003C6DDB" w:rsidP="003C6DD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电源模块</w:t>
      </w:r>
    </w:p>
    <w:p w14:paraId="6E253934" w14:textId="7E2F94B6" w:rsidR="003C6DDB" w:rsidRDefault="003C6DDB" w:rsidP="003C6DDB">
      <w:pPr>
        <w:pStyle w:val="a5"/>
        <w:ind w:left="360" w:firstLineChars="0" w:firstLine="0"/>
      </w:pPr>
      <w:r>
        <w:rPr>
          <w:rFonts w:hint="eastAsia"/>
        </w:rPr>
        <w:t>采用12</w:t>
      </w:r>
      <w:r>
        <w:t>V</w:t>
      </w:r>
      <w:r>
        <w:rPr>
          <w:rFonts w:hint="eastAsia"/>
        </w:rPr>
        <w:t>的航模电池。</w:t>
      </w:r>
    </w:p>
    <w:p w14:paraId="0269066D" w14:textId="24E003E9" w:rsidR="003C6DDB" w:rsidRDefault="003C6DDB" w:rsidP="003C6DD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旋转圆盘</w:t>
      </w:r>
    </w:p>
    <w:p w14:paraId="4102D9C3" w14:textId="6BDF12C1" w:rsidR="003C6DDB" w:rsidRDefault="003C6DDB" w:rsidP="003C6DDB">
      <w:pPr>
        <w:pStyle w:val="a5"/>
        <w:ind w:left="360" w:firstLineChars="0" w:firstLine="0"/>
      </w:pPr>
      <w:r>
        <w:rPr>
          <w:rFonts w:hint="eastAsia"/>
        </w:rPr>
        <w:t>D</w:t>
      </w:r>
      <w:r>
        <w:t>S</w:t>
      </w:r>
      <w:r>
        <w:rPr>
          <w:rFonts w:hint="eastAsia"/>
        </w:rPr>
        <w:t>3230舵机控制转盘转动方向，5个电磁感应推杆拖动物块。</w:t>
      </w:r>
    </w:p>
    <w:p w14:paraId="67DF703F" w14:textId="162DDD43" w:rsidR="001F6473" w:rsidRDefault="003C2579" w:rsidP="003C6DD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88E2336" wp14:editId="7EE5D19B">
            <wp:extent cx="2019300" cy="24885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30" r="27185"/>
                    <a:stretch/>
                  </pic:blipFill>
                  <pic:spPr bwMode="auto">
                    <a:xfrm>
                      <a:off x="0" y="0"/>
                      <a:ext cx="2019300" cy="248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54B4A" wp14:editId="7A706187">
            <wp:extent cx="2895600" cy="24885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6" r="27474"/>
                    <a:stretch/>
                  </pic:blipFill>
                  <pic:spPr bwMode="auto">
                    <a:xfrm>
                      <a:off x="0" y="0"/>
                      <a:ext cx="2895600" cy="248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31059" w14:textId="4686F59B" w:rsidR="001F6473" w:rsidRDefault="001F6473" w:rsidP="003C6DDB">
      <w:pPr>
        <w:pStyle w:val="a5"/>
        <w:ind w:left="360" w:firstLineChars="0" w:firstLine="0"/>
      </w:pPr>
    </w:p>
    <w:p w14:paraId="42891BE4" w14:textId="2357A1C6" w:rsidR="001F6473" w:rsidRDefault="001F6473" w:rsidP="001F647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长筒型夹子</w:t>
      </w:r>
    </w:p>
    <w:p w14:paraId="41102491" w14:textId="51A71813" w:rsidR="001F6473" w:rsidRDefault="001F6473" w:rsidP="001F6473">
      <w:pPr>
        <w:pStyle w:val="a5"/>
        <w:ind w:left="360" w:firstLineChars="0" w:firstLine="0"/>
      </w:pPr>
      <w:r>
        <w:rPr>
          <w:rFonts w:hint="eastAsia"/>
        </w:rPr>
        <w:t>采用28</w:t>
      </w:r>
      <w:r>
        <w:t>BYJ4</w:t>
      </w:r>
      <w:r>
        <w:rPr>
          <w:rFonts w:hint="eastAsia"/>
        </w:rPr>
        <w:t>步进电机和G</w:t>
      </w:r>
      <w:r>
        <w:t>M15BY</w:t>
      </w:r>
      <w:r>
        <w:rPr>
          <w:rFonts w:hint="eastAsia"/>
        </w:rPr>
        <w:t>控制夹子升降，两个S</w:t>
      </w:r>
      <w:r>
        <w:t>G</w:t>
      </w:r>
      <w:r>
        <w:rPr>
          <w:rFonts w:hint="eastAsia"/>
        </w:rPr>
        <w:t>90舵机控制夹子开合。</w:t>
      </w:r>
    </w:p>
    <w:p w14:paraId="125378FB" w14:textId="1880BDEE" w:rsidR="003C2579" w:rsidRDefault="003C2579" w:rsidP="001F647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0302A1" wp14:editId="580EEC4A">
            <wp:extent cx="1455420" cy="18821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18" t="10411" r="37587" b="13958"/>
                    <a:stretch/>
                  </pic:blipFill>
                  <pic:spPr bwMode="auto">
                    <a:xfrm>
                      <a:off x="0" y="0"/>
                      <a:ext cx="145542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B629B" w14:textId="095BCCC4" w:rsidR="001F6473" w:rsidRDefault="001F6473" w:rsidP="001F6473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光电小车软件设计</w:t>
      </w:r>
    </w:p>
    <w:p w14:paraId="4F58E345" w14:textId="49569C2A" w:rsidR="001F6473" w:rsidRDefault="0044286A" w:rsidP="0044286A">
      <w:pPr>
        <w:pStyle w:val="a5"/>
        <w:numPr>
          <w:ilvl w:val="0"/>
          <w:numId w:val="6"/>
        </w:numPr>
        <w:ind w:firstLineChars="0"/>
      </w:pPr>
      <w:r>
        <w:t>PID</w:t>
      </w:r>
      <w:r>
        <w:rPr>
          <w:rFonts w:hint="eastAsia"/>
        </w:rPr>
        <w:t>控制</w:t>
      </w:r>
    </w:p>
    <w:p w14:paraId="32FDB006" w14:textId="4B3BBDAE" w:rsidR="0044286A" w:rsidRDefault="0044286A" w:rsidP="0044286A">
      <w:pPr>
        <w:pStyle w:val="a5"/>
        <w:ind w:left="360"/>
      </w:pPr>
      <w:r>
        <w:rPr>
          <w:rFonts w:hint="eastAsia"/>
        </w:rPr>
        <w:t>电机采用P</w:t>
      </w:r>
      <w:r>
        <w:t>ID</w:t>
      </w:r>
      <w:r>
        <w:rPr>
          <w:rFonts w:hint="eastAsia"/>
        </w:rPr>
        <w:t>控制，包括比例控制，积分控制和微分控制，我们采用增量式P</w:t>
      </w:r>
      <w:r>
        <w:t>ID</w:t>
      </w:r>
      <w:r>
        <w:rPr>
          <w:rFonts w:hint="eastAsia"/>
        </w:rPr>
        <w:t>控</w:t>
      </w:r>
      <w:r>
        <w:rPr>
          <w:rFonts w:hint="eastAsia"/>
        </w:rPr>
        <w:lastRenderedPageBreak/>
        <w:t>制只用到了比例控制和积分控制。通过获取电机脉冲计算电机速度，通过</w:t>
      </w:r>
      <w:r>
        <w:t>Arduino自带的串口</w:t>
      </w:r>
      <w:proofErr w:type="gramStart"/>
      <w:r>
        <w:t>绘图器</w:t>
      </w:r>
      <w:r>
        <w:rPr>
          <w:rFonts w:hint="eastAsia"/>
        </w:rPr>
        <w:t>先调节</w:t>
      </w:r>
      <w:proofErr w:type="gramEnd"/>
      <w:r>
        <w:rPr>
          <w:rFonts w:hint="eastAsia"/>
        </w:rPr>
        <w:t>I再调节P达到控制电机的效果。</w:t>
      </w:r>
    </w:p>
    <w:p w14:paraId="4DE8A9C1" w14:textId="4C6243E0" w:rsidR="003C2579" w:rsidRDefault="003C2579" w:rsidP="003C257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小车转动角度计算</w:t>
      </w:r>
    </w:p>
    <w:p w14:paraId="70D2D851" w14:textId="2B73720E" w:rsidR="003C2579" w:rsidRPr="001F6473" w:rsidRDefault="003C2579" w:rsidP="003C2579">
      <w:pPr>
        <w:pStyle w:val="a5"/>
        <w:ind w:left="360"/>
        <w:rPr>
          <w:rFonts w:hint="eastAsia"/>
        </w:rPr>
      </w:pPr>
      <w:r>
        <w:rPr>
          <w:rFonts w:hint="eastAsia"/>
        </w:rPr>
        <w:t>通过数组记录小车转动角度的初始值，在小车转动一定角度后对数组值进行处理，使小车按规定角度转动。</w:t>
      </w:r>
    </w:p>
    <w:sectPr w:rsidR="003C2579" w:rsidRPr="001F6473" w:rsidSect="00120C0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21F09"/>
    <w:multiLevelType w:val="hybridMultilevel"/>
    <w:tmpl w:val="CDE44F64"/>
    <w:lvl w:ilvl="0" w:tplc="CD20C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B130AF"/>
    <w:multiLevelType w:val="hybridMultilevel"/>
    <w:tmpl w:val="754C69D8"/>
    <w:lvl w:ilvl="0" w:tplc="C4D49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98329F"/>
    <w:multiLevelType w:val="hybridMultilevel"/>
    <w:tmpl w:val="B8E26F42"/>
    <w:lvl w:ilvl="0" w:tplc="B68CB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3B1ED6"/>
    <w:multiLevelType w:val="hybridMultilevel"/>
    <w:tmpl w:val="7AB4C462"/>
    <w:lvl w:ilvl="0" w:tplc="27381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5973AE"/>
    <w:multiLevelType w:val="hybridMultilevel"/>
    <w:tmpl w:val="5C9EA9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FA6F01"/>
    <w:multiLevelType w:val="hybridMultilevel"/>
    <w:tmpl w:val="E4F0682C"/>
    <w:lvl w:ilvl="0" w:tplc="58985B4C">
      <w:start w:val="1"/>
      <w:numFmt w:val="japaneseCounting"/>
      <w:lvlText w:val="第%1章"/>
      <w:lvlJc w:val="left"/>
      <w:pPr>
        <w:ind w:left="1536" w:hanging="15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A3"/>
    <w:rsid w:val="000D3E2F"/>
    <w:rsid w:val="00120C02"/>
    <w:rsid w:val="00122687"/>
    <w:rsid w:val="001F6473"/>
    <w:rsid w:val="003C2579"/>
    <w:rsid w:val="003C6DDB"/>
    <w:rsid w:val="00441554"/>
    <w:rsid w:val="0044286A"/>
    <w:rsid w:val="004E3C1E"/>
    <w:rsid w:val="004F3EE6"/>
    <w:rsid w:val="005D109D"/>
    <w:rsid w:val="00682A2C"/>
    <w:rsid w:val="006F2278"/>
    <w:rsid w:val="008107AB"/>
    <w:rsid w:val="008659E7"/>
    <w:rsid w:val="008952F9"/>
    <w:rsid w:val="00A972A3"/>
    <w:rsid w:val="00EB14D2"/>
    <w:rsid w:val="00F5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502E"/>
  <w15:chartTrackingRefBased/>
  <w15:docId w15:val="{277E1C3A-60B2-4BA1-9C5A-ED28D443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0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2A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20C02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120C02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120C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0C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20C0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82A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1664B3B6814CBCB90D6ACEE77F6A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2C3682-2EC6-472D-A5BC-59B8280E2820}"/>
      </w:docPartPr>
      <w:docPartBody>
        <w:p w:rsidR="00812204" w:rsidRDefault="002355FB" w:rsidP="002355FB">
          <w:pPr>
            <w:pStyle w:val="391664B3B6814CBCB90D6ACEE77F6AB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FB"/>
    <w:rsid w:val="00014B21"/>
    <w:rsid w:val="002355FB"/>
    <w:rsid w:val="00766C75"/>
    <w:rsid w:val="007D4B84"/>
    <w:rsid w:val="0081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1664B3B6814CBCB90D6ACEE77F6AB9">
    <w:name w:val="391664B3B6814CBCB90D6ACEE77F6AB9"/>
    <w:rsid w:val="002355FB"/>
    <w:pPr>
      <w:widowControl w:val="0"/>
      <w:jc w:val="both"/>
    </w:pPr>
  </w:style>
  <w:style w:type="paragraph" w:customStyle="1" w:styleId="4ECF7A03AF864CD082539861F767332F">
    <w:name w:val="4ECF7A03AF864CD082539861F767332F"/>
    <w:rsid w:val="002355F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队长：崔景辉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135</Words>
  <Characters>772</Characters>
  <Application>Microsoft Office Word</Application>
  <DocSecurity>0</DocSecurity>
  <Lines>6</Lines>
  <Paragraphs>1</Paragraphs>
  <ScaleCrop>false</ScaleCrop>
  <Company>队员：孙肄昂 王继宇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“光电搬运”技术报告</dc:title>
  <dc:subject/>
  <dc:creator>孙 肄昂</dc:creator>
  <cp:keywords/>
  <dc:description/>
  <cp:lastModifiedBy>孙 肄昂</cp:lastModifiedBy>
  <cp:revision>8</cp:revision>
  <dcterms:created xsi:type="dcterms:W3CDTF">2021-04-13T10:59:00Z</dcterms:created>
  <dcterms:modified xsi:type="dcterms:W3CDTF">2021-04-13T14:05:00Z</dcterms:modified>
</cp:coreProperties>
</file>