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452" w:rsidRPr="00E84452" w:rsidRDefault="00E84452" w:rsidP="00E8445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sz w:val="144"/>
          <w:szCs w:val="27"/>
          <w:u w:val="single"/>
        </w:rPr>
      </w:pPr>
      <w:r w:rsidRPr="00E84452">
        <w:rPr>
          <w:b/>
          <w:i/>
          <w:sz w:val="36"/>
          <w:u w:val="single"/>
        </w:rPr>
        <w:t>I/O Access Patterns in HPC Applications: A 360-Degree Survey</w:t>
      </w:r>
    </w:p>
    <w:p w:rsidR="00E84452" w:rsidRPr="00E84452" w:rsidRDefault="00E84452" w:rsidP="00E844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4452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 and Motivation</w:t>
      </w:r>
    </w:p>
    <w:p w:rsidR="00E84452" w:rsidRPr="00E84452" w:rsidRDefault="00E84452" w:rsidP="00E844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452">
        <w:rPr>
          <w:rFonts w:ascii="Times New Roman" w:eastAsia="Times New Roman" w:hAnsi="Times New Roman" w:cs="Times New Roman"/>
          <w:b/>
          <w:bCs/>
          <w:sz w:val="24"/>
          <w:szCs w:val="24"/>
        </w:rPr>
        <w:t>I/O Access Patterns:</w:t>
      </w:r>
      <w:r w:rsidRPr="00E84452">
        <w:rPr>
          <w:rFonts w:ascii="Times New Roman" w:eastAsia="Times New Roman" w:hAnsi="Times New Roman" w:cs="Times New Roman"/>
          <w:sz w:val="24"/>
          <w:szCs w:val="24"/>
        </w:rPr>
        <w:t xml:space="preserve"> The term refers to how HPC applications perform I/O operations, such as reading from or writing to storage systems. The document notes the lack of a universally accepted definition or taxonomy for I/O access patterns, which can vary significantly depending on the level of the HPC I/O software stack being examined.</w:t>
      </w:r>
    </w:p>
    <w:p w:rsidR="00E84452" w:rsidRPr="00E84452" w:rsidRDefault="00E84452" w:rsidP="00E844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452">
        <w:rPr>
          <w:rFonts w:ascii="Times New Roman" w:eastAsia="Times New Roman" w:hAnsi="Times New Roman" w:cs="Times New Roman"/>
          <w:b/>
          <w:bCs/>
          <w:sz w:val="24"/>
          <w:szCs w:val="24"/>
        </w:rPr>
        <w:t>Survey Objective:</w:t>
      </w:r>
      <w:r w:rsidRPr="00E84452">
        <w:rPr>
          <w:rFonts w:ascii="Times New Roman" w:eastAsia="Times New Roman" w:hAnsi="Times New Roman" w:cs="Times New Roman"/>
          <w:sz w:val="24"/>
          <w:szCs w:val="24"/>
        </w:rPr>
        <w:t xml:space="preserve"> The survey aims to create a baseline taxonomy for I/O access patterns, synthesizing the knowledge accumulated over the past 20 years. This taxonomy is intended to help researchers and developers apply known I/O tuning strategies and design new strategies for optimizing I/O performance.</w:t>
      </w:r>
    </w:p>
    <w:p w:rsidR="00E84452" w:rsidRPr="00E84452" w:rsidRDefault="00E84452" w:rsidP="00E844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4452">
        <w:rPr>
          <w:rFonts w:ascii="Times New Roman" w:eastAsia="Times New Roman" w:hAnsi="Times New Roman" w:cs="Times New Roman"/>
          <w:b/>
          <w:bCs/>
          <w:sz w:val="27"/>
          <w:szCs w:val="27"/>
        </w:rPr>
        <w:t>2. HPC I/O Stack</w:t>
      </w:r>
    </w:p>
    <w:p w:rsidR="007D7653" w:rsidRPr="007004E7" w:rsidRDefault="00E84452" w:rsidP="007004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452">
        <w:rPr>
          <w:rFonts w:ascii="Times New Roman" w:eastAsia="Times New Roman" w:hAnsi="Times New Roman" w:cs="Times New Roman"/>
          <w:b/>
          <w:bCs/>
          <w:sz w:val="24"/>
          <w:szCs w:val="24"/>
        </w:rPr>
        <w:t>Multi-layered Structure:</w:t>
      </w:r>
      <w:r w:rsidRPr="00E84452">
        <w:rPr>
          <w:rFonts w:ascii="Times New Roman" w:eastAsia="Times New Roman" w:hAnsi="Times New Roman" w:cs="Times New Roman"/>
          <w:sz w:val="24"/>
          <w:szCs w:val="24"/>
        </w:rPr>
        <w:t xml:space="preserve"> The HPC I/O stack consists of multiple layers, including high-level I/O libraries, middleware, and parallel file systems (PFS). Each layer reshapes I/O access patterns, often losing contextual information about the original application-level access pattern.</w:t>
      </w:r>
      <w:bookmarkStart w:id="0" w:name="_GoBack"/>
      <w:bookmarkEnd w:id="0"/>
    </w:p>
    <w:p w:rsidR="00E84452" w:rsidRPr="00E84452" w:rsidRDefault="00E84452" w:rsidP="00E844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452">
        <w:rPr>
          <w:rFonts w:ascii="Times New Roman" w:eastAsia="Times New Roman" w:hAnsi="Times New Roman" w:cs="Times New Roman"/>
          <w:b/>
          <w:bCs/>
          <w:sz w:val="24"/>
          <w:szCs w:val="24"/>
        </w:rPr>
        <w:t>Data Transformations:</w:t>
      </w:r>
      <w:r w:rsidRPr="00E84452">
        <w:rPr>
          <w:rFonts w:ascii="Times New Roman" w:eastAsia="Times New Roman" w:hAnsi="Times New Roman" w:cs="Times New Roman"/>
          <w:sz w:val="24"/>
          <w:szCs w:val="24"/>
        </w:rPr>
        <w:t xml:space="preserve"> As I/O requests move through the stack, they undergo various transformations due to abstractions, mappings, and optimization techniques like request aggregation, scheduling, and compression.</w:t>
      </w:r>
    </w:p>
    <w:p w:rsidR="00E84452" w:rsidRPr="00E84452" w:rsidRDefault="00E84452" w:rsidP="00E844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4452">
        <w:rPr>
          <w:rFonts w:ascii="Times New Roman" w:eastAsia="Times New Roman" w:hAnsi="Times New Roman" w:cs="Times New Roman"/>
          <w:b/>
          <w:bCs/>
          <w:sz w:val="27"/>
          <w:szCs w:val="27"/>
        </w:rPr>
        <w:t>3. Application Data Models and Access Patterns</w:t>
      </w:r>
    </w:p>
    <w:p w:rsidR="00E84452" w:rsidRPr="00E84452" w:rsidRDefault="00E84452" w:rsidP="00E844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452">
        <w:rPr>
          <w:rFonts w:ascii="Times New Roman" w:eastAsia="Times New Roman" w:hAnsi="Times New Roman" w:cs="Times New Roman"/>
          <w:b/>
          <w:bCs/>
          <w:sz w:val="24"/>
          <w:szCs w:val="24"/>
        </w:rPr>
        <w:t>Scientific Data Models:</w:t>
      </w:r>
      <w:r w:rsidRPr="00E84452">
        <w:rPr>
          <w:rFonts w:ascii="Times New Roman" w:eastAsia="Times New Roman" w:hAnsi="Times New Roman" w:cs="Times New Roman"/>
          <w:sz w:val="24"/>
          <w:szCs w:val="24"/>
        </w:rPr>
        <w:t xml:space="preserve"> HPC applications often use complex data models like multi-dimensional arrays or meshes, which are mapped to file systems through high-level I/O libraries like HDF5, </w:t>
      </w:r>
      <w:proofErr w:type="spellStart"/>
      <w:r w:rsidRPr="00E84452">
        <w:rPr>
          <w:rFonts w:ascii="Times New Roman" w:eastAsia="Times New Roman" w:hAnsi="Times New Roman" w:cs="Times New Roman"/>
          <w:sz w:val="24"/>
          <w:szCs w:val="24"/>
        </w:rPr>
        <w:t>NetCDF</w:t>
      </w:r>
      <w:proofErr w:type="spellEnd"/>
      <w:r w:rsidRPr="00E84452">
        <w:rPr>
          <w:rFonts w:ascii="Times New Roman" w:eastAsia="Times New Roman" w:hAnsi="Times New Roman" w:cs="Times New Roman"/>
          <w:sz w:val="24"/>
          <w:szCs w:val="24"/>
        </w:rPr>
        <w:t>, and ADIOS.</w:t>
      </w:r>
    </w:p>
    <w:p w:rsidR="00E84452" w:rsidRPr="00E84452" w:rsidRDefault="00E84452" w:rsidP="00E844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452">
        <w:rPr>
          <w:rFonts w:ascii="Times New Roman" w:eastAsia="Times New Roman" w:hAnsi="Times New Roman" w:cs="Times New Roman"/>
          <w:b/>
          <w:bCs/>
          <w:sz w:val="24"/>
          <w:szCs w:val="24"/>
        </w:rPr>
        <w:t>In-memory vs. In-file Data Layouts:</w:t>
      </w:r>
      <w:r w:rsidRPr="00E84452">
        <w:rPr>
          <w:rFonts w:ascii="Times New Roman" w:eastAsia="Times New Roman" w:hAnsi="Times New Roman" w:cs="Times New Roman"/>
          <w:sz w:val="24"/>
          <w:szCs w:val="24"/>
        </w:rPr>
        <w:t xml:space="preserve"> The document discusses the differences in how data is structured in memory versus how it is stored in files, using examples like Array of Structures (</w:t>
      </w:r>
      <w:proofErr w:type="spellStart"/>
      <w:r w:rsidRPr="00E84452">
        <w:rPr>
          <w:rFonts w:ascii="Times New Roman" w:eastAsia="Times New Roman" w:hAnsi="Times New Roman" w:cs="Times New Roman"/>
          <w:sz w:val="24"/>
          <w:szCs w:val="24"/>
        </w:rPr>
        <w:t>AoS</w:t>
      </w:r>
      <w:proofErr w:type="spellEnd"/>
      <w:r w:rsidRPr="00E84452">
        <w:rPr>
          <w:rFonts w:ascii="Times New Roman" w:eastAsia="Times New Roman" w:hAnsi="Times New Roman" w:cs="Times New Roman"/>
          <w:sz w:val="24"/>
          <w:szCs w:val="24"/>
        </w:rPr>
        <w:t>) and Structure of Arrays (</w:t>
      </w:r>
      <w:proofErr w:type="spellStart"/>
      <w:r w:rsidRPr="00E84452">
        <w:rPr>
          <w:rFonts w:ascii="Times New Roman" w:eastAsia="Times New Roman" w:hAnsi="Times New Roman" w:cs="Times New Roman"/>
          <w:sz w:val="24"/>
          <w:szCs w:val="24"/>
        </w:rPr>
        <w:t>SoA</w:t>
      </w:r>
      <w:proofErr w:type="spellEnd"/>
      <w:r w:rsidRPr="00E8445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84452" w:rsidRPr="00E84452" w:rsidRDefault="00E84452" w:rsidP="00E844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4452">
        <w:rPr>
          <w:rFonts w:ascii="Times New Roman" w:eastAsia="Times New Roman" w:hAnsi="Times New Roman" w:cs="Times New Roman"/>
          <w:b/>
          <w:bCs/>
          <w:sz w:val="27"/>
          <w:szCs w:val="27"/>
        </w:rPr>
        <w:t>4. High-Level I/O Libraries</w:t>
      </w:r>
    </w:p>
    <w:p w:rsidR="00E84452" w:rsidRPr="00E84452" w:rsidRDefault="00E84452" w:rsidP="00E844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452">
        <w:rPr>
          <w:rFonts w:ascii="Times New Roman" w:eastAsia="Times New Roman" w:hAnsi="Times New Roman" w:cs="Times New Roman"/>
          <w:b/>
          <w:bCs/>
          <w:sz w:val="24"/>
          <w:szCs w:val="24"/>
        </w:rPr>
        <w:t>Examples of Libraries:</w:t>
      </w:r>
      <w:r w:rsidRPr="00E84452">
        <w:rPr>
          <w:rFonts w:ascii="Times New Roman" w:eastAsia="Times New Roman" w:hAnsi="Times New Roman" w:cs="Times New Roman"/>
          <w:sz w:val="24"/>
          <w:szCs w:val="24"/>
        </w:rPr>
        <w:t xml:space="preserve"> HDF5, </w:t>
      </w:r>
      <w:proofErr w:type="spellStart"/>
      <w:r w:rsidRPr="00E84452">
        <w:rPr>
          <w:rFonts w:ascii="Times New Roman" w:eastAsia="Times New Roman" w:hAnsi="Times New Roman" w:cs="Times New Roman"/>
          <w:sz w:val="24"/>
          <w:szCs w:val="24"/>
        </w:rPr>
        <w:t>NetCDF</w:t>
      </w:r>
      <w:proofErr w:type="spellEnd"/>
      <w:r w:rsidRPr="00E8445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E84452">
        <w:rPr>
          <w:rFonts w:ascii="Times New Roman" w:eastAsia="Times New Roman" w:hAnsi="Times New Roman" w:cs="Times New Roman"/>
          <w:sz w:val="24"/>
          <w:szCs w:val="24"/>
        </w:rPr>
        <w:t>PnetCDF</w:t>
      </w:r>
      <w:proofErr w:type="spellEnd"/>
      <w:r w:rsidRPr="00E84452">
        <w:rPr>
          <w:rFonts w:ascii="Times New Roman" w:eastAsia="Times New Roman" w:hAnsi="Times New Roman" w:cs="Times New Roman"/>
          <w:sz w:val="24"/>
          <w:szCs w:val="24"/>
        </w:rPr>
        <w:t>, and ADIOS are highlighted as popular libraries that provide abstractions for mapping application data models to file systems.</w:t>
      </w:r>
    </w:p>
    <w:p w:rsidR="00E84452" w:rsidRPr="00E84452" w:rsidRDefault="00E84452" w:rsidP="00E844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452">
        <w:rPr>
          <w:rFonts w:ascii="Times New Roman" w:eastAsia="Times New Roman" w:hAnsi="Times New Roman" w:cs="Times New Roman"/>
          <w:b/>
          <w:bCs/>
          <w:sz w:val="24"/>
          <w:szCs w:val="24"/>
        </w:rPr>
        <w:t>Partial I/O Operations:</w:t>
      </w:r>
      <w:r w:rsidRPr="00E84452">
        <w:rPr>
          <w:rFonts w:ascii="Times New Roman" w:eastAsia="Times New Roman" w:hAnsi="Times New Roman" w:cs="Times New Roman"/>
          <w:sz w:val="24"/>
          <w:szCs w:val="24"/>
        </w:rPr>
        <w:t xml:space="preserve"> Techniques like </w:t>
      </w:r>
      <w:proofErr w:type="spellStart"/>
      <w:r w:rsidRPr="00E84452">
        <w:rPr>
          <w:rFonts w:ascii="Times New Roman" w:eastAsia="Times New Roman" w:hAnsi="Times New Roman" w:cs="Times New Roman"/>
          <w:sz w:val="24"/>
          <w:szCs w:val="24"/>
        </w:rPr>
        <w:t>hyperslabs</w:t>
      </w:r>
      <w:proofErr w:type="spellEnd"/>
      <w:r w:rsidRPr="00E84452">
        <w:rPr>
          <w:rFonts w:ascii="Times New Roman" w:eastAsia="Times New Roman" w:hAnsi="Times New Roman" w:cs="Times New Roman"/>
          <w:sz w:val="24"/>
          <w:szCs w:val="24"/>
        </w:rPr>
        <w:t xml:space="preserve"> in HDF5 allow for partial data reads/writes, which are crucial for performance optimization in scientific applications.</w:t>
      </w:r>
    </w:p>
    <w:p w:rsidR="00E84452" w:rsidRPr="00E84452" w:rsidRDefault="00E84452" w:rsidP="00E844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4452">
        <w:rPr>
          <w:rFonts w:ascii="Times New Roman" w:eastAsia="Times New Roman" w:hAnsi="Times New Roman" w:cs="Times New Roman"/>
          <w:b/>
          <w:bCs/>
          <w:sz w:val="27"/>
          <w:szCs w:val="27"/>
        </w:rPr>
        <w:t>5. I/O Middleware Layer</w:t>
      </w:r>
    </w:p>
    <w:p w:rsidR="00E84452" w:rsidRPr="00E84452" w:rsidRDefault="00E84452" w:rsidP="00E844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452">
        <w:rPr>
          <w:rFonts w:ascii="Times New Roman" w:eastAsia="Times New Roman" w:hAnsi="Times New Roman" w:cs="Times New Roman"/>
          <w:b/>
          <w:bCs/>
          <w:sz w:val="24"/>
          <w:szCs w:val="24"/>
        </w:rPr>
        <w:t>Optimization Techniques:</w:t>
      </w:r>
      <w:r w:rsidRPr="00E84452">
        <w:rPr>
          <w:rFonts w:ascii="Times New Roman" w:eastAsia="Times New Roman" w:hAnsi="Times New Roman" w:cs="Times New Roman"/>
          <w:sz w:val="24"/>
          <w:szCs w:val="24"/>
        </w:rPr>
        <w:t xml:space="preserve"> The middleware layer introduces optimizations such as collective buffering and data sieving (e.g., in MPI-IO), which transform how I/O requests </w:t>
      </w:r>
      <w:r w:rsidRPr="00E84452">
        <w:rPr>
          <w:rFonts w:ascii="Times New Roman" w:eastAsia="Times New Roman" w:hAnsi="Times New Roman" w:cs="Times New Roman"/>
          <w:sz w:val="24"/>
          <w:szCs w:val="24"/>
        </w:rPr>
        <w:lastRenderedPageBreak/>
        <w:t>are handled, potentially improving performance by reducing the number of I/O operations.</w:t>
      </w:r>
    </w:p>
    <w:p w:rsidR="00E84452" w:rsidRPr="00E84452" w:rsidRDefault="00E84452" w:rsidP="00E844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4452">
        <w:rPr>
          <w:rFonts w:ascii="Times New Roman" w:eastAsia="Times New Roman" w:hAnsi="Times New Roman" w:cs="Times New Roman"/>
          <w:b/>
          <w:bCs/>
          <w:sz w:val="27"/>
          <w:szCs w:val="27"/>
        </w:rPr>
        <w:t>6. File System Layer</w:t>
      </w:r>
    </w:p>
    <w:p w:rsidR="00E84452" w:rsidRPr="00E84452" w:rsidRDefault="00E84452" w:rsidP="00E844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452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File Systems (PFS):</w:t>
      </w:r>
      <w:r w:rsidRPr="00E84452">
        <w:rPr>
          <w:rFonts w:ascii="Times New Roman" w:eastAsia="Times New Roman" w:hAnsi="Times New Roman" w:cs="Times New Roman"/>
          <w:sz w:val="24"/>
          <w:szCs w:val="24"/>
        </w:rPr>
        <w:t xml:space="preserve"> The document describes how PFS like </w:t>
      </w:r>
      <w:proofErr w:type="spellStart"/>
      <w:r w:rsidRPr="00E84452">
        <w:rPr>
          <w:rFonts w:ascii="Times New Roman" w:eastAsia="Times New Roman" w:hAnsi="Times New Roman" w:cs="Times New Roman"/>
          <w:sz w:val="24"/>
          <w:szCs w:val="24"/>
        </w:rPr>
        <w:t>Lustre</w:t>
      </w:r>
      <w:proofErr w:type="spellEnd"/>
      <w:r w:rsidRPr="00E84452">
        <w:rPr>
          <w:rFonts w:ascii="Times New Roman" w:eastAsia="Times New Roman" w:hAnsi="Times New Roman" w:cs="Times New Roman"/>
          <w:sz w:val="24"/>
          <w:szCs w:val="24"/>
        </w:rPr>
        <w:t xml:space="preserve"> manage data striping across multiple storage nodes to achieve high performance. However, misaligned or small requests can lead to inefficiencies.</w:t>
      </w:r>
    </w:p>
    <w:p w:rsidR="00E84452" w:rsidRPr="00E84452" w:rsidRDefault="00E84452" w:rsidP="00E844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452">
        <w:rPr>
          <w:rFonts w:ascii="Times New Roman" w:eastAsia="Times New Roman" w:hAnsi="Times New Roman" w:cs="Times New Roman"/>
          <w:b/>
          <w:bCs/>
          <w:sz w:val="24"/>
          <w:szCs w:val="24"/>
        </w:rPr>
        <w:t>Metadata Management:</w:t>
      </w:r>
      <w:r w:rsidRPr="00E84452">
        <w:rPr>
          <w:rFonts w:ascii="Times New Roman" w:eastAsia="Times New Roman" w:hAnsi="Times New Roman" w:cs="Times New Roman"/>
          <w:sz w:val="24"/>
          <w:szCs w:val="24"/>
        </w:rPr>
        <w:t xml:space="preserve"> Metadata operations are crucial for performance but can become bottlenecks, especially in large-scale HPC systems with centralized metadata servers.</w:t>
      </w:r>
    </w:p>
    <w:p w:rsidR="00E84452" w:rsidRPr="00E84452" w:rsidRDefault="00E84452" w:rsidP="00E844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4452">
        <w:rPr>
          <w:rFonts w:ascii="Times New Roman" w:eastAsia="Times New Roman" w:hAnsi="Times New Roman" w:cs="Times New Roman"/>
          <w:b/>
          <w:bCs/>
          <w:sz w:val="27"/>
          <w:szCs w:val="27"/>
        </w:rPr>
        <w:t>7. I/O Access Pattern Taxonomy</w:t>
      </w:r>
    </w:p>
    <w:p w:rsidR="00E84452" w:rsidRPr="00E84452" w:rsidRDefault="00E84452" w:rsidP="00E844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452">
        <w:rPr>
          <w:rFonts w:ascii="Times New Roman" w:eastAsia="Times New Roman" w:hAnsi="Times New Roman" w:cs="Times New Roman"/>
          <w:b/>
          <w:bCs/>
          <w:sz w:val="24"/>
          <w:szCs w:val="24"/>
        </w:rPr>
        <w:t>Common Features:</w:t>
      </w:r>
      <w:r w:rsidRPr="00E84452">
        <w:rPr>
          <w:rFonts w:ascii="Times New Roman" w:eastAsia="Times New Roman" w:hAnsi="Times New Roman" w:cs="Times New Roman"/>
          <w:sz w:val="24"/>
          <w:szCs w:val="24"/>
        </w:rPr>
        <w:t xml:space="preserve"> The survey categorizes I/O access patterns based on several features, including operation type (read/write), spatial locality (contiguous, </w:t>
      </w:r>
      <w:proofErr w:type="spellStart"/>
      <w:r w:rsidRPr="00E84452">
        <w:rPr>
          <w:rFonts w:ascii="Times New Roman" w:eastAsia="Times New Roman" w:hAnsi="Times New Roman" w:cs="Times New Roman"/>
          <w:sz w:val="24"/>
          <w:szCs w:val="24"/>
        </w:rPr>
        <w:t>strided</w:t>
      </w:r>
      <w:proofErr w:type="spellEnd"/>
      <w:r w:rsidRPr="00E84452">
        <w:rPr>
          <w:rFonts w:ascii="Times New Roman" w:eastAsia="Times New Roman" w:hAnsi="Times New Roman" w:cs="Times New Roman"/>
          <w:sz w:val="24"/>
          <w:szCs w:val="24"/>
        </w:rPr>
        <w:t>, or random), file approach (single vs. shared file), and temporal behavior.</w:t>
      </w:r>
    </w:p>
    <w:p w:rsidR="00E84452" w:rsidRPr="00E84452" w:rsidRDefault="00E84452" w:rsidP="00E844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452">
        <w:rPr>
          <w:rFonts w:ascii="Times New Roman" w:eastAsia="Times New Roman" w:hAnsi="Times New Roman" w:cs="Times New Roman"/>
          <w:b/>
          <w:bCs/>
          <w:sz w:val="24"/>
          <w:szCs w:val="24"/>
        </w:rPr>
        <w:t>Community Usage:</w:t>
      </w:r>
      <w:r w:rsidRPr="00E84452">
        <w:rPr>
          <w:rFonts w:ascii="Times New Roman" w:eastAsia="Times New Roman" w:hAnsi="Times New Roman" w:cs="Times New Roman"/>
          <w:sz w:val="24"/>
          <w:szCs w:val="24"/>
        </w:rPr>
        <w:t xml:space="preserve"> A survey of HPC literature over the past 20 years reveals that certain features, such as operation type and spatial locality, are commonly used to describe I/O patterns, while others, like temporal behavior, are less frequently addressed.</w:t>
      </w:r>
    </w:p>
    <w:p w:rsidR="00E84452" w:rsidRPr="00E84452" w:rsidRDefault="00E84452" w:rsidP="00E844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4452">
        <w:rPr>
          <w:rFonts w:ascii="Times New Roman" w:eastAsia="Times New Roman" w:hAnsi="Times New Roman" w:cs="Times New Roman"/>
          <w:b/>
          <w:bCs/>
          <w:sz w:val="27"/>
          <w:szCs w:val="27"/>
        </w:rPr>
        <w:t>8. Benchmarking and Simulation Tools</w:t>
      </w:r>
    </w:p>
    <w:p w:rsidR="00E84452" w:rsidRPr="00E84452" w:rsidRDefault="00E84452" w:rsidP="00E844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452">
        <w:rPr>
          <w:rFonts w:ascii="Times New Roman" w:eastAsia="Times New Roman" w:hAnsi="Times New Roman" w:cs="Times New Roman"/>
          <w:b/>
          <w:bCs/>
          <w:sz w:val="24"/>
          <w:szCs w:val="24"/>
        </w:rPr>
        <w:t>I/O Benchmarks:</w:t>
      </w:r>
      <w:r w:rsidRPr="00E84452">
        <w:rPr>
          <w:rFonts w:ascii="Times New Roman" w:eastAsia="Times New Roman" w:hAnsi="Times New Roman" w:cs="Times New Roman"/>
          <w:sz w:val="24"/>
          <w:szCs w:val="24"/>
        </w:rPr>
        <w:t xml:space="preserve"> The document discusses various benchmarks and I/O kernels (e.g., IOR, MADbench2, </w:t>
      </w:r>
      <w:proofErr w:type="gramStart"/>
      <w:r w:rsidRPr="00E84452">
        <w:rPr>
          <w:rFonts w:ascii="Times New Roman" w:eastAsia="Times New Roman" w:hAnsi="Times New Roman" w:cs="Times New Roman"/>
          <w:sz w:val="24"/>
          <w:szCs w:val="24"/>
        </w:rPr>
        <w:t>HACC</w:t>
      </w:r>
      <w:proofErr w:type="gramEnd"/>
      <w:r w:rsidRPr="00E84452">
        <w:rPr>
          <w:rFonts w:ascii="Times New Roman" w:eastAsia="Times New Roman" w:hAnsi="Times New Roman" w:cs="Times New Roman"/>
          <w:sz w:val="24"/>
          <w:szCs w:val="24"/>
        </w:rPr>
        <w:t>-IO) used to simulate and measure I/O performance under different access patterns in HPC environments.</w:t>
      </w:r>
    </w:p>
    <w:p w:rsidR="00E84452" w:rsidRPr="00E84452" w:rsidRDefault="00E84452" w:rsidP="00E844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4452">
        <w:rPr>
          <w:rFonts w:ascii="Times New Roman" w:eastAsia="Times New Roman" w:hAnsi="Times New Roman" w:cs="Times New Roman"/>
          <w:b/>
          <w:bCs/>
          <w:sz w:val="27"/>
          <w:szCs w:val="27"/>
        </w:rPr>
        <w:t>9. Visualization and Profiling Tools</w:t>
      </w:r>
    </w:p>
    <w:p w:rsidR="00E84452" w:rsidRPr="00E84452" w:rsidRDefault="00E84452" w:rsidP="00E844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452">
        <w:rPr>
          <w:rFonts w:ascii="Times New Roman" w:eastAsia="Times New Roman" w:hAnsi="Times New Roman" w:cs="Times New Roman"/>
          <w:b/>
          <w:bCs/>
          <w:sz w:val="24"/>
          <w:szCs w:val="24"/>
        </w:rPr>
        <w:t>I/O Visualization:</w:t>
      </w:r>
      <w:r w:rsidRPr="00E84452">
        <w:rPr>
          <w:rFonts w:ascii="Times New Roman" w:eastAsia="Times New Roman" w:hAnsi="Times New Roman" w:cs="Times New Roman"/>
          <w:sz w:val="24"/>
          <w:szCs w:val="24"/>
        </w:rPr>
        <w:t xml:space="preserve"> Tools like </w:t>
      </w:r>
      <w:proofErr w:type="spellStart"/>
      <w:r w:rsidRPr="00E84452">
        <w:rPr>
          <w:rFonts w:ascii="Times New Roman" w:eastAsia="Times New Roman" w:hAnsi="Times New Roman" w:cs="Times New Roman"/>
          <w:sz w:val="24"/>
          <w:szCs w:val="24"/>
        </w:rPr>
        <w:t>Omnisc’IO</w:t>
      </w:r>
      <w:proofErr w:type="spellEnd"/>
      <w:r w:rsidRPr="00E84452">
        <w:rPr>
          <w:rFonts w:ascii="Times New Roman" w:eastAsia="Times New Roman" w:hAnsi="Times New Roman" w:cs="Times New Roman"/>
          <w:sz w:val="24"/>
          <w:szCs w:val="24"/>
        </w:rPr>
        <w:t xml:space="preserve"> are mentioned for their ability to model and predict I/O behavior in HPC applications, aiding in performance tuning and optimization.</w:t>
      </w:r>
    </w:p>
    <w:p w:rsidR="00E84452" w:rsidRPr="00E84452" w:rsidRDefault="00E84452" w:rsidP="00E844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4452">
        <w:rPr>
          <w:rFonts w:ascii="Times New Roman" w:eastAsia="Times New Roman" w:hAnsi="Times New Roman" w:cs="Times New Roman"/>
          <w:b/>
          <w:bCs/>
          <w:sz w:val="27"/>
          <w:szCs w:val="27"/>
        </w:rPr>
        <w:t>10. Conclusion and Future Directions</w:t>
      </w:r>
    </w:p>
    <w:p w:rsidR="00E84452" w:rsidRPr="00E84452" w:rsidRDefault="00E84452" w:rsidP="00E844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452">
        <w:rPr>
          <w:rFonts w:ascii="Times New Roman" w:eastAsia="Times New Roman" w:hAnsi="Times New Roman" w:cs="Times New Roman"/>
          <w:b/>
          <w:bCs/>
          <w:sz w:val="24"/>
          <w:szCs w:val="24"/>
        </w:rPr>
        <w:t>Need for Standardization:</w:t>
      </w:r>
      <w:r w:rsidRPr="00E84452">
        <w:rPr>
          <w:rFonts w:ascii="Times New Roman" w:eastAsia="Times New Roman" w:hAnsi="Times New Roman" w:cs="Times New Roman"/>
          <w:sz w:val="24"/>
          <w:szCs w:val="24"/>
        </w:rPr>
        <w:t xml:space="preserve"> The document emphasizes the need for a standardized taxonomy to unify the understanding and optimization of I/O access patterns across different layers of the HPC I/O stack.</w:t>
      </w:r>
    </w:p>
    <w:p w:rsidR="00E84452" w:rsidRPr="00E84452" w:rsidRDefault="00E84452" w:rsidP="00E844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452">
        <w:rPr>
          <w:rFonts w:ascii="Times New Roman" w:eastAsia="Times New Roman" w:hAnsi="Times New Roman" w:cs="Times New Roman"/>
          <w:b/>
          <w:bCs/>
          <w:sz w:val="24"/>
          <w:szCs w:val="24"/>
        </w:rPr>
        <w:t>Opportunities for R&amp;D:</w:t>
      </w:r>
      <w:r w:rsidRPr="00E84452">
        <w:rPr>
          <w:rFonts w:ascii="Times New Roman" w:eastAsia="Times New Roman" w:hAnsi="Times New Roman" w:cs="Times New Roman"/>
          <w:sz w:val="24"/>
          <w:szCs w:val="24"/>
        </w:rPr>
        <w:t xml:space="preserve"> It identifies gaps in current research and highlights areas where further development is needed, particularly in auto-tuning and AI-based optimization of I/O patterns.</w:t>
      </w:r>
    </w:p>
    <w:p w:rsidR="00E84452" w:rsidRPr="00E84452" w:rsidRDefault="00E84452" w:rsidP="00E844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452">
        <w:rPr>
          <w:rFonts w:ascii="Times New Roman" w:eastAsia="Times New Roman" w:hAnsi="Times New Roman" w:cs="Times New Roman"/>
          <w:sz w:val="24"/>
          <w:szCs w:val="24"/>
        </w:rPr>
        <w:t>The survey provides a comprehensive overview of how I/O access patterns are handled in HPC environments, aiming to standardize the understanding and improve the performance of these complex systems.</w:t>
      </w:r>
    </w:p>
    <w:p w:rsidR="00007D14" w:rsidRDefault="00007D14"/>
    <w:sectPr w:rsidR="00007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72968"/>
    <w:multiLevelType w:val="multilevel"/>
    <w:tmpl w:val="6B12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97F14"/>
    <w:multiLevelType w:val="multilevel"/>
    <w:tmpl w:val="F792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B5D74"/>
    <w:multiLevelType w:val="multilevel"/>
    <w:tmpl w:val="F864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504F1"/>
    <w:multiLevelType w:val="multilevel"/>
    <w:tmpl w:val="9C42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354741"/>
    <w:multiLevelType w:val="multilevel"/>
    <w:tmpl w:val="BA8A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5B3AAB"/>
    <w:multiLevelType w:val="multilevel"/>
    <w:tmpl w:val="EA26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AD79A3"/>
    <w:multiLevelType w:val="multilevel"/>
    <w:tmpl w:val="6F3C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9E7B36"/>
    <w:multiLevelType w:val="multilevel"/>
    <w:tmpl w:val="3A52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902F78"/>
    <w:multiLevelType w:val="multilevel"/>
    <w:tmpl w:val="8E66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7E7F75"/>
    <w:multiLevelType w:val="multilevel"/>
    <w:tmpl w:val="EAD8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9"/>
  </w:num>
  <w:num w:numId="7">
    <w:abstractNumId w:val="7"/>
  </w:num>
  <w:num w:numId="8">
    <w:abstractNumId w:val="8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452"/>
    <w:rsid w:val="00007D14"/>
    <w:rsid w:val="007004E7"/>
    <w:rsid w:val="007D7653"/>
    <w:rsid w:val="00E8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BA5AB-AAE2-4D26-B9B2-504366DB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9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2024-08-28T14:38:00Z</dcterms:created>
  <dcterms:modified xsi:type="dcterms:W3CDTF">2024-08-28T15:09:00Z</dcterms:modified>
</cp:coreProperties>
</file>