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CAE4B" w14:textId="77777777" w:rsidR="00022546" w:rsidRDefault="00022546" w:rsidP="00022546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b/>
          <w:bCs/>
          <w:kern w:val="0"/>
        </w:rPr>
      </w:pPr>
    </w:p>
    <w:p w14:paraId="140746CE" w14:textId="21D5FDF7" w:rsidR="00022546" w:rsidRPr="005A66AB" w:rsidRDefault="00022546" w:rsidP="000225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</w:rPr>
      </w:pPr>
      <w:r w:rsidRPr="005A66AB">
        <w:rPr>
          <w:rFonts w:ascii="Times New Roman" w:hAnsi="Times New Roman" w:cs="Times New Roman"/>
          <w:b/>
          <w:bCs/>
          <w:kern w:val="0"/>
        </w:rPr>
        <w:t>Reply to Examiner Reports</w:t>
      </w:r>
    </w:p>
    <w:p w14:paraId="6D73D106" w14:textId="77777777" w:rsidR="00D43A3B" w:rsidRPr="005A66AB" w:rsidRDefault="00D43A3B" w:rsidP="000225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</w:rPr>
      </w:pPr>
    </w:p>
    <w:p w14:paraId="7849F9E8" w14:textId="77777777" w:rsidR="00D43A3B" w:rsidRPr="005A66AB" w:rsidRDefault="00D43A3B" w:rsidP="00D43A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5A66AB">
        <w:rPr>
          <w:rFonts w:ascii="Times New Roman" w:hAnsi="Times New Roman" w:cs="Times New Roman"/>
          <w:b/>
          <w:bCs/>
          <w:kern w:val="0"/>
        </w:rPr>
        <w:t xml:space="preserve">Candidate’s Name: </w:t>
      </w:r>
      <w:r w:rsidRPr="005A66AB">
        <w:rPr>
          <w:rFonts w:ascii="Times New Roman" w:hAnsi="Times New Roman" w:cs="Times New Roman"/>
          <w:kern w:val="0"/>
        </w:rPr>
        <w:t>Lu Niu</w:t>
      </w:r>
    </w:p>
    <w:p w14:paraId="5E06F9AD" w14:textId="6BB1BDF0" w:rsidR="00D43A3B" w:rsidRPr="005A66AB" w:rsidRDefault="00D43A3B" w:rsidP="00D43A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5A66AB">
        <w:rPr>
          <w:rFonts w:ascii="Times New Roman" w:hAnsi="Times New Roman" w:cs="Times New Roman"/>
          <w:b/>
          <w:bCs/>
          <w:kern w:val="0"/>
        </w:rPr>
        <w:t>Thesis Title</w:t>
      </w:r>
      <w:r w:rsidRPr="005A66AB">
        <w:rPr>
          <w:rFonts w:ascii="Times New Roman" w:hAnsi="Times New Roman" w:cs="Times New Roman"/>
          <w:kern w:val="0"/>
        </w:rPr>
        <w:t xml:space="preserve">: </w:t>
      </w:r>
      <w:r w:rsidRPr="005A66AB">
        <w:rPr>
          <w:rFonts w:ascii="Times New Roman" w:hAnsi="Times New Roman" w:cs="Times New Roman"/>
          <w:i/>
          <w:iCs/>
          <w:kern w:val="0"/>
        </w:rPr>
        <w:t xml:space="preserve">Exploring Quantum Properties of Light-Element </w:t>
      </w:r>
      <w:proofErr w:type="spellStart"/>
      <w:r w:rsidRPr="005A66AB">
        <w:rPr>
          <w:rFonts w:ascii="Times New Roman" w:hAnsi="Times New Roman" w:cs="Times New Roman"/>
          <w:i/>
          <w:iCs/>
          <w:kern w:val="0"/>
        </w:rPr>
        <w:t>Xenes</w:t>
      </w:r>
      <w:proofErr w:type="spellEnd"/>
      <w:r w:rsidRPr="005A66AB">
        <w:rPr>
          <w:rFonts w:ascii="Times New Roman" w:hAnsi="Times New Roman" w:cs="Times New Roman"/>
          <w:i/>
          <w:iCs/>
          <w:kern w:val="0"/>
        </w:rPr>
        <w:t>: DFT</w:t>
      </w:r>
      <w:r w:rsidR="005A66AB" w:rsidRPr="005A66AB">
        <w:rPr>
          <w:rFonts w:ascii="Times New Roman" w:hAnsi="Times New Roman" w:cs="Times New Roman"/>
          <w:i/>
          <w:iCs/>
          <w:kern w:val="0"/>
        </w:rPr>
        <w:t xml:space="preserve"> </w:t>
      </w:r>
      <w:r w:rsidRPr="005A66AB">
        <w:rPr>
          <w:rFonts w:ascii="Times New Roman" w:hAnsi="Times New Roman" w:cs="Times New Roman"/>
          <w:i/>
          <w:iCs/>
          <w:kern w:val="0"/>
        </w:rPr>
        <w:t>Studies of the Electronic Structure and Optical Response for Boron and</w:t>
      </w:r>
      <w:r w:rsidR="005A66AB" w:rsidRPr="005A66AB">
        <w:rPr>
          <w:rFonts w:ascii="Times New Roman" w:hAnsi="Times New Roman" w:cs="Times New Roman"/>
          <w:i/>
          <w:iCs/>
          <w:kern w:val="0"/>
        </w:rPr>
        <w:t xml:space="preserve"> </w:t>
      </w:r>
      <w:r w:rsidRPr="005A66AB">
        <w:rPr>
          <w:rFonts w:ascii="Times New Roman" w:hAnsi="Times New Roman" w:cs="Times New Roman"/>
          <w:i/>
          <w:iCs/>
          <w:kern w:val="0"/>
        </w:rPr>
        <w:t>Beryllium Allotropes</w:t>
      </w:r>
    </w:p>
    <w:p w14:paraId="451C41CD" w14:textId="77777777" w:rsidR="00022546" w:rsidRPr="005A66AB" w:rsidRDefault="00022546" w:rsidP="000225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0B5B4A4C" w14:textId="0E11F07D" w:rsidR="00022546" w:rsidRPr="005A66AB" w:rsidRDefault="00022546" w:rsidP="00843B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5A66AB">
        <w:rPr>
          <w:rFonts w:ascii="Times New Roman" w:hAnsi="Times New Roman" w:cs="Times New Roman"/>
          <w:kern w:val="0"/>
        </w:rPr>
        <w:t>I thank the examiners for their reports</w:t>
      </w:r>
      <w:r w:rsidR="00843BFA" w:rsidRPr="005A66AB">
        <w:rPr>
          <w:rFonts w:ascii="Times New Roman" w:hAnsi="Times New Roman" w:cs="Times New Roman"/>
          <w:kern w:val="0"/>
        </w:rPr>
        <w:t>. I understand the outcome of the thesis is “awarded the degree subject to corrections of the thesis to the satisfaction of the University.”</w:t>
      </w:r>
    </w:p>
    <w:p w14:paraId="475879B5" w14:textId="77777777" w:rsidR="00843BFA" w:rsidRPr="005A66AB" w:rsidRDefault="00843BFA" w:rsidP="00843B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51AD6922" w14:textId="2D31E61F" w:rsidR="00022546" w:rsidRPr="005A66AB" w:rsidRDefault="00022546" w:rsidP="000225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5A66AB">
        <w:rPr>
          <w:rFonts w:ascii="Times New Roman" w:hAnsi="Times New Roman" w:cs="Times New Roman"/>
          <w:kern w:val="0"/>
        </w:rPr>
        <w:t>Below</w:t>
      </w:r>
      <w:r w:rsidR="00C219DA" w:rsidRPr="005A66AB">
        <w:rPr>
          <w:rFonts w:ascii="Times New Roman" w:hAnsi="Times New Roman" w:cs="Times New Roman"/>
          <w:kern w:val="0"/>
        </w:rPr>
        <w:t>, in blue text,</w:t>
      </w:r>
      <w:r w:rsidRPr="005A66AB">
        <w:rPr>
          <w:rFonts w:ascii="Times New Roman" w:hAnsi="Times New Roman" w:cs="Times New Roman"/>
          <w:kern w:val="0"/>
        </w:rPr>
        <w:t xml:space="preserve"> the points raised are responded to, and an explanation of where changes have been made in the thesis.</w:t>
      </w:r>
      <w:r w:rsidR="00C219DA" w:rsidRPr="005A66AB">
        <w:rPr>
          <w:rFonts w:ascii="Times New Roman" w:hAnsi="Times New Roman" w:cs="Times New Roman"/>
          <w:kern w:val="0"/>
        </w:rPr>
        <w:t xml:space="preserve"> The examiners text is given in black.</w:t>
      </w:r>
    </w:p>
    <w:p w14:paraId="0D10AC97" w14:textId="77777777" w:rsidR="00022546" w:rsidRPr="005A66AB" w:rsidRDefault="00022546" w:rsidP="000225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3A34CB0B" w14:textId="0B76EA99" w:rsidR="002F7BE8" w:rsidRPr="005A66AB" w:rsidRDefault="002F7BE8" w:rsidP="000225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</w:rPr>
      </w:pPr>
      <w:r w:rsidRPr="005A66AB">
        <w:rPr>
          <w:rFonts w:ascii="Times New Roman" w:hAnsi="Times New Roman" w:cs="Times New Roman"/>
          <w:b/>
          <w:bCs/>
          <w:kern w:val="0"/>
        </w:rPr>
        <w:t>Examiner 1</w:t>
      </w:r>
    </w:p>
    <w:p w14:paraId="29F7CA36" w14:textId="126960EF" w:rsidR="00022546" w:rsidRPr="005A66AB" w:rsidRDefault="00022546" w:rsidP="000225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5A66AB">
        <w:rPr>
          <w:rFonts w:ascii="Times New Roman" w:hAnsi="Times New Roman" w:cs="Times New Roman"/>
          <w:kern w:val="0"/>
        </w:rPr>
        <w:t xml:space="preserve">This thesis presents a substantial programme of first-principles research on light-element </w:t>
      </w:r>
      <w:r w:rsidR="00C31265" w:rsidRPr="005A66AB">
        <w:rPr>
          <w:rFonts w:ascii="Times New Roman" w:hAnsi="Times New Roman" w:cs="Times New Roman"/>
          <w:kern w:val="0"/>
        </w:rPr>
        <w:t>two-dimensional</w:t>
      </w:r>
      <w:r w:rsidR="00C219DA" w:rsidRPr="005A66AB">
        <w:rPr>
          <w:rFonts w:ascii="Times New Roman" w:hAnsi="Times New Roman" w:cs="Times New Roman"/>
          <w:kern w:val="0"/>
        </w:rPr>
        <w:t xml:space="preserve"> </w:t>
      </w:r>
      <w:r w:rsidRPr="005A66AB">
        <w:rPr>
          <w:rFonts w:ascii="Times New Roman" w:hAnsi="Times New Roman" w:cs="Times New Roman"/>
          <w:kern w:val="0"/>
        </w:rPr>
        <w:t>materials. It studies graphene-based boron heterostructures, boron allotropes, and</w:t>
      </w:r>
      <w:r w:rsidR="005A66AB">
        <w:rPr>
          <w:rFonts w:ascii="Times New Roman" w:hAnsi="Times New Roman" w:cs="Times New Roman"/>
          <w:kern w:val="0"/>
        </w:rPr>
        <w:t xml:space="preserve"> </w:t>
      </w:r>
      <w:r w:rsidRPr="005A66AB">
        <w:rPr>
          <w:rFonts w:ascii="Times New Roman" w:hAnsi="Times New Roman" w:cs="Times New Roman"/>
          <w:kern w:val="0"/>
        </w:rPr>
        <w:t xml:space="preserve">pristine or hydrogen-functionalised </w:t>
      </w:r>
      <w:proofErr w:type="spellStart"/>
      <w:r w:rsidRPr="005A66AB">
        <w:rPr>
          <w:rFonts w:ascii="Times New Roman" w:hAnsi="Times New Roman" w:cs="Times New Roman"/>
          <w:kern w:val="0"/>
        </w:rPr>
        <w:t>beryllene</w:t>
      </w:r>
      <w:proofErr w:type="spellEnd"/>
      <w:r w:rsidRPr="005A66AB">
        <w:rPr>
          <w:rFonts w:ascii="Times New Roman" w:hAnsi="Times New Roman" w:cs="Times New Roman"/>
          <w:kern w:val="0"/>
        </w:rPr>
        <w:t>, with attention to electronic structure, optical</w:t>
      </w:r>
      <w:r w:rsidR="005A66AB">
        <w:rPr>
          <w:rFonts w:ascii="Times New Roman" w:hAnsi="Times New Roman" w:cs="Times New Roman"/>
          <w:kern w:val="0"/>
        </w:rPr>
        <w:t xml:space="preserve"> </w:t>
      </w:r>
      <w:r w:rsidRPr="005A66AB">
        <w:rPr>
          <w:rFonts w:ascii="Times New Roman" w:hAnsi="Times New Roman" w:cs="Times New Roman"/>
          <w:kern w:val="0"/>
        </w:rPr>
        <w:t>response, magnetism,</w:t>
      </w:r>
      <w:r w:rsidR="005A66AB">
        <w:rPr>
          <w:rFonts w:ascii="Times New Roman" w:hAnsi="Times New Roman" w:cs="Times New Roman"/>
          <w:kern w:val="0"/>
        </w:rPr>
        <w:t xml:space="preserve"> </w:t>
      </w:r>
      <w:r w:rsidRPr="005A66AB">
        <w:rPr>
          <w:rFonts w:ascii="Times New Roman" w:hAnsi="Times New Roman" w:cs="Times New Roman"/>
          <w:kern w:val="0"/>
        </w:rPr>
        <w:t>superconductivity, stability, and topology. The topic is timely and the</w:t>
      </w:r>
      <w:r w:rsidR="005A66AB">
        <w:rPr>
          <w:rFonts w:ascii="Times New Roman" w:hAnsi="Times New Roman" w:cs="Times New Roman"/>
          <w:kern w:val="0"/>
        </w:rPr>
        <w:t xml:space="preserve"> </w:t>
      </w:r>
      <w:r w:rsidRPr="005A66AB">
        <w:rPr>
          <w:rFonts w:ascii="Times New Roman" w:hAnsi="Times New Roman" w:cs="Times New Roman"/>
          <w:kern w:val="0"/>
        </w:rPr>
        <w:t>combination of structural and property calculations is potentially valuable for the design of new</w:t>
      </w:r>
      <w:r w:rsidR="005A66AB">
        <w:rPr>
          <w:rFonts w:ascii="Times New Roman" w:hAnsi="Times New Roman" w:cs="Times New Roman"/>
          <w:kern w:val="0"/>
        </w:rPr>
        <w:t xml:space="preserve"> </w:t>
      </w:r>
      <w:r w:rsidRPr="005A66AB">
        <w:rPr>
          <w:rFonts w:ascii="Times New Roman" w:hAnsi="Times New Roman" w:cs="Times New Roman"/>
          <w:kern w:val="0"/>
        </w:rPr>
        <w:t>low-dimensional materials.</w:t>
      </w:r>
    </w:p>
    <w:p w14:paraId="0F93AAA9" w14:textId="77777777" w:rsidR="005A66AB" w:rsidRDefault="005A66AB" w:rsidP="000225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0244B9A2" w14:textId="40A92274" w:rsidR="00022546" w:rsidRPr="005A66AB" w:rsidRDefault="00022546" w:rsidP="000225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5A66AB">
        <w:rPr>
          <w:rFonts w:ascii="Times New Roman" w:hAnsi="Times New Roman" w:cs="Times New Roman"/>
          <w:kern w:val="0"/>
        </w:rPr>
        <w:t>The thesis contains original computational research. The candidate has published 2 papers</w:t>
      </w:r>
      <w:r w:rsidR="005A66AB">
        <w:rPr>
          <w:rFonts w:ascii="Times New Roman" w:hAnsi="Times New Roman" w:cs="Times New Roman"/>
          <w:kern w:val="0"/>
        </w:rPr>
        <w:t xml:space="preserve"> </w:t>
      </w:r>
      <w:r w:rsidRPr="005A66AB">
        <w:rPr>
          <w:rFonts w:ascii="Times New Roman" w:hAnsi="Times New Roman" w:cs="Times New Roman"/>
          <w:kern w:val="0"/>
        </w:rPr>
        <w:t>(Chapters 4 and 5</w:t>
      </w:r>
      <w:proofErr w:type="gramStart"/>
      <w:r w:rsidRPr="005A66AB">
        <w:rPr>
          <w:rFonts w:ascii="Times New Roman" w:hAnsi="Times New Roman" w:cs="Times New Roman"/>
          <w:kern w:val="0"/>
        </w:rPr>
        <w:t>),and</w:t>
      </w:r>
      <w:proofErr w:type="gramEnd"/>
      <w:r w:rsidRPr="005A66AB">
        <w:rPr>
          <w:rFonts w:ascii="Times New Roman" w:hAnsi="Times New Roman" w:cs="Times New Roman"/>
          <w:kern w:val="0"/>
        </w:rPr>
        <w:t xml:space="preserve"> is preparing another paper (Chapter 6). The main contributions</w:t>
      </w:r>
      <w:r w:rsidR="005A66AB">
        <w:rPr>
          <w:rFonts w:ascii="Times New Roman" w:hAnsi="Times New Roman" w:cs="Times New Roman"/>
          <w:kern w:val="0"/>
        </w:rPr>
        <w:t xml:space="preserve"> </w:t>
      </w:r>
      <w:r w:rsidRPr="005A66AB">
        <w:rPr>
          <w:rFonts w:ascii="Times New Roman" w:hAnsi="Times New Roman" w:cs="Times New Roman"/>
          <w:kern w:val="0"/>
        </w:rPr>
        <w:t>appear to be the study of graphene-based boron heterostructures, the predicted magnetic and</w:t>
      </w:r>
      <w:r w:rsidR="005A66AB">
        <w:rPr>
          <w:rFonts w:ascii="Times New Roman" w:hAnsi="Times New Roman" w:cs="Times New Roman"/>
          <w:kern w:val="0"/>
        </w:rPr>
        <w:t xml:space="preserve"> </w:t>
      </w:r>
      <w:r w:rsidRPr="005A66AB">
        <w:rPr>
          <w:rFonts w:ascii="Times New Roman" w:hAnsi="Times New Roman" w:cs="Times New Roman"/>
          <w:kern w:val="0"/>
        </w:rPr>
        <w:t xml:space="preserve">superconducting properties of </w:t>
      </w:r>
      <w:r w:rsidRPr="005A66AB">
        <w:rPr>
          <w:rFonts w:ascii="Times New Roman" w:eastAsia="LMMathItalic10-Regular" w:hAnsi="Times New Roman" w:cs="Times New Roman"/>
          <w:i/>
          <w:iCs/>
          <w:kern w:val="0"/>
        </w:rPr>
        <w:t>o</w:t>
      </w:r>
      <w:r w:rsidRPr="005A66AB">
        <w:rPr>
          <w:rFonts w:ascii="Times New Roman" w:eastAsia="LMMathSymbols10-Regular" w:hAnsi="Times New Roman" w:cs="Times New Roman"/>
          <w:kern w:val="0"/>
        </w:rPr>
        <w:t xml:space="preserve">− </w:t>
      </w:r>
      <w:r w:rsidRPr="005A66AB">
        <w:rPr>
          <w:rFonts w:ascii="Times New Roman" w:hAnsi="Times New Roman" w:cs="Times New Roman"/>
          <w:kern w:val="0"/>
        </w:rPr>
        <w:t>B</w:t>
      </w:r>
      <w:r w:rsidRPr="005A66AB">
        <w:rPr>
          <w:rFonts w:ascii="Times New Roman" w:eastAsia="LMRoman8-Regular" w:hAnsi="Times New Roman" w:cs="Times New Roman"/>
          <w:kern w:val="0"/>
        </w:rPr>
        <w:t>14</w:t>
      </w:r>
      <w:r w:rsidRPr="005A66AB">
        <w:rPr>
          <w:rFonts w:ascii="Times New Roman" w:hAnsi="Times New Roman" w:cs="Times New Roman"/>
          <w:kern w:val="0"/>
        </w:rPr>
        <w:t xml:space="preserve">, and the proposed cubic </w:t>
      </w:r>
      <w:proofErr w:type="spellStart"/>
      <w:r w:rsidRPr="005A66AB">
        <w:rPr>
          <w:rFonts w:ascii="Times New Roman" w:hAnsi="Times New Roman" w:cs="Times New Roman"/>
          <w:kern w:val="0"/>
        </w:rPr>
        <w:t>trilayer</w:t>
      </w:r>
      <w:proofErr w:type="spellEnd"/>
      <w:r w:rsidRPr="005A66AB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5A66AB">
        <w:rPr>
          <w:rFonts w:ascii="Times New Roman" w:hAnsi="Times New Roman" w:cs="Times New Roman"/>
          <w:kern w:val="0"/>
        </w:rPr>
        <w:t>beryllene</w:t>
      </w:r>
      <w:proofErr w:type="spellEnd"/>
      <w:r w:rsidRPr="005A66AB">
        <w:rPr>
          <w:rFonts w:ascii="Times New Roman" w:hAnsi="Times New Roman" w:cs="Times New Roman"/>
          <w:kern w:val="0"/>
        </w:rPr>
        <w:t xml:space="preserve"> structure. The</w:t>
      </w:r>
      <w:r w:rsidR="005A66AB">
        <w:rPr>
          <w:rFonts w:ascii="Times New Roman" w:hAnsi="Times New Roman" w:cs="Times New Roman"/>
          <w:kern w:val="0"/>
        </w:rPr>
        <w:t xml:space="preserve"> </w:t>
      </w:r>
      <w:r w:rsidRPr="005A66AB">
        <w:rPr>
          <w:rFonts w:ascii="Times New Roman" w:hAnsi="Times New Roman" w:cs="Times New Roman"/>
          <w:kern w:val="0"/>
        </w:rPr>
        <w:t>candidate’s individual contribution to the multi-author chapters should be stated more explicitly,</w:t>
      </w:r>
      <w:r w:rsidR="005A66AB">
        <w:rPr>
          <w:rFonts w:ascii="Times New Roman" w:hAnsi="Times New Roman" w:cs="Times New Roman"/>
          <w:kern w:val="0"/>
        </w:rPr>
        <w:t xml:space="preserve"> </w:t>
      </w:r>
      <w:r w:rsidRPr="005A66AB">
        <w:rPr>
          <w:rFonts w:ascii="Times New Roman" w:hAnsi="Times New Roman" w:cs="Times New Roman"/>
          <w:kern w:val="0"/>
        </w:rPr>
        <w:t>and the revised thesis should distinguish genuinely new predictions from the characterisation of</w:t>
      </w:r>
      <w:r w:rsidR="005A66AB">
        <w:rPr>
          <w:rFonts w:ascii="Times New Roman" w:hAnsi="Times New Roman" w:cs="Times New Roman"/>
          <w:kern w:val="0"/>
        </w:rPr>
        <w:t xml:space="preserve"> </w:t>
      </w:r>
      <w:r w:rsidRPr="005A66AB">
        <w:rPr>
          <w:rFonts w:ascii="Times New Roman" w:hAnsi="Times New Roman" w:cs="Times New Roman"/>
          <w:kern w:val="0"/>
        </w:rPr>
        <w:t>known structures.</w:t>
      </w:r>
    </w:p>
    <w:p w14:paraId="5D17BFD1" w14:textId="77777777" w:rsidR="00C31265" w:rsidRPr="005A66AB" w:rsidRDefault="00C31265" w:rsidP="000225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29FA9E78" w14:textId="496CEB05" w:rsidR="00C31265" w:rsidRPr="005A66AB" w:rsidRDefault="00022546" w:rsidP="0002254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5A66AB">
        <w:rPr>
          <w:rFonts w:ascii="Times New Roman" w:hAnsi="Times New Roman" w:cs="Times New Roman"/>
          <w:kern w:val="0"/>
        </w:rPr>
        <w:t>The research scope and publication record are appropriate for a PhD, and the presentation is</w:t>
      </w:r>
      <w:r w:rsidR="005A66AB">
        <w:rPr>
          <w:rFonts w:ascii="Times New Roman" w:hAnsi="Times New Roman" w:cs="Times New Roman"/>
          <w:kern w:val="0"/>
        </w:rPr>
        <w:t xml:space="preserve"> </w:t>
      </w:r>
      <w:r w:rsidRPr="005A66AB">
        <w:rPr>
          <w:rFonts w:ascii="Times New Roman" w:hAnsi="Times New Roman" w:cs="Times New Roman"/>
          <w:kern w:val="0"/>
        </w:rPr>
        <w:t xml:space="preserve">generally professional. The thesis-level research position is nevertheless not sufficiently clear: </w:t>
      </w:r>
      <w:r w:rsidRPr="005A66AB">
        <w:rPr>
          <w:rFonts w:ascii="Times New Roman" w:hAnsi="Times New Roman" w:cs="Times New Roman"/>
          <w:b/>
          <w:bCs/>
          <w:kern w:val="0"/>
        </w:rPr>
        <w:t>the</w:t>
      </w:r>
      <w:r w:rsidR="005A66AB">
        <w:rPr>
          <w:rFonts w:ascii="Times New Roman" w:hAnsi="Times New Roman" w:cs="Times New Roman"/>
          <w:b/>
          <w:bCs/>
          <w:kern w:val="0"/>
        </w:rPr>
        <w:t xml:space="preserve"> </w:t>
      </w:r>
      <w:r w:rsidRPr="005A66AB">
        <w:rPr>
          <w:rFonts w:ascii="Times New Roman" w:hAnsi="Times New Roman" w:cs="Times New Roman"/>
          <w:b/>
          <w:bCs/>
          <w:kern w:val="0"/>
        </w:rPr>
        <w:t>early literature review does not lead to a sharp research gap or central motivation. Chapters 2</w:t>
      </w:r>
      <w:r w:rsidR="005A66AB">
        <w:rPr>
          <w:rFonts w:ascii="Times New Roman" w:hAnsi="Times New Roman" w:cs="Times New Roman"/>
          <w:b/>
          <w:bCs/>
          <w:kern w:val="0"/>
        </w:rPr>
        <w:t xml:space="preserve"> </w:t>
      </w:r>
      <w:r w:rsidRPr="005A66AB">
        <w:rPr>
          <w:rFonts w:ascii="Times New Roman" w:hAnsi="Times New Roman" w:cs="Times New Roman"/>
          <w:b/>
          <w:bCs/>
          <w:kern w:val="0"/>
        </w:rPr>
        <w:t>and 3 together are also disproportionately long</w:t>
      </w:r>
      <w:r w:rsidRPr="005A66AB">
        <w:rPr>
          <w:rFonts w:ascii="Times New Roman" w:hAnsi="Times New Roman" w:cs="Times New Roman"/>
          <w:kern w:val="0"/>
        </w:rPr>
        <w:t>, at approximately 100 pages, while still not giving</w:t>
      </w:r>
      <w:r w:rsidR="005A66AB">
        <w:rPr>
          <w:rFonts w:ascii="Times New Roman" w:hAnsi="Times New Roman" w:cs="Times New Roman"/>
          <w:kern w:val="0"/>
        </w:rPr>
        <w:t xml:space="preserve"> </w:t>
      </w:r>
      <w:r w:rsidRPr="005A66AB">
        <w:rPr>
          <w:rFonts w:ascii="Times New Roman" w:hAnsi="Times New Roman" w:cs="Times New Roman"/>
          <w:kern w:val="0"/>
        </w:rPr>
        <w:t xml:space="preserve">the reader a </w:t>
      </w:r>
      <w:r w:rsidRPr="00E870F9">
        <w:rPr>
          <w:rFonts w:ascii="Times New Roman" w:hAnsi="Times New Roman" w:cs="Times New Roman"/>
          <w:b/>
          <w:bCs/>
          <w:kern w:val="0"/>
        </w:rPr>
        <w:t xml:space="preserve">concise roadmap of the computational methods </w:t>
      </w:r>
      <w:r w:rsidRPr="005A66AB">
        <w:rPr>
          <w:rFonts w:ascii="Times New Roman" w:hAnsi="Times New Roman" w:cs="Times New Roman"/>
          <w:kern w:val="0"/>
        </w:rPr>
        <w:t xml:space="preserve">(geometry </w:t>
      </w:r>
      <w:r w:rsidR="005A66AB" w:rsidRPr="005A66AB">
        <w:rPr>
          <w:rFonts w:ascii="Times New Roman" w:hAnsi="Times New Roman" w:cs="Times New Roman"/>
          <w:kern w:val="0"/>
        </w:rPr>
        <w:t>optimization</w:t>
      </w:r>
      <w:r w:rsidRPr="005A66AB">
        <w:rPr>
          <w:rFonts w:ascii="Times New Roman" w:hAnsi="Times New Roman" w:cs="Times New Roman"/>
          <w:kern w:val="0"/>
        </w:rPr>
        <w:t>, phonon,</w:t>
      </w:r>
      <w:r w:rsidR="005A66AB">
        <w:rPr>
          <w:rFonts w:ascii="Times New Roman" w:hAnsi="Times New Roman" w:cs="Times New Roman"/>
          <w:kern w:val="0"/>
        </w:rPr>
        <w:t xml:space="preserve"> </w:t>
      </w:r>
      <w:r w:rsidRPr="005A66AB">
        <w:rPr>
          <w:rFonts w:ascii="Times New Roman" w:hAnsi="Times New Roman" w:cs="Times New Roman"/>
          <w:kern w:val="0"/>
        </w:rPr>
        <w:t>magnetism, AIMD, superconductivity, topological property) used later. Substantial scientific</w:t>
      </w:r>
      <w:r w:rsidR="005A66AB">
        <w:rPr>
          <w:rFonts w:ascii="Times New Roman" w:hAnsi="Times New Roman" w:cs="Times New Roman"/>
          <w:kern w:val="0"/>
        </w:rPr>
        <w:t xml:space="preserve"> </w:t>
      </w:r>
      <w:r w:rsidRPr="005A66AB">
        <w:rPr>
          <w:rFonts w:ascii="Times New Roman" w:hAnsi="Times New Roman" w:cs="Times New Roman"/>
          <w:kern w:val="0"/>
        </w:rPr>
        <w:t xml:space="preserve">and editorial corrections are therefore required. </w:t>
      </w:r>
    </w:p>
    <w:p w14:paraId="6766627A" w14:textId="77777777" w:rsidR="00C31265" w:rsidRPr="005A66AB" w:rsidRDefault="00C31265" w:rsidP="000225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62782294" w14:textId="272DD9BE" w:rsidR="00C31265" w:rsidRPr="005A66AB" w:rsidRDefault="00C31265" w:rsidP="000225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70C0"/>
          <w:kern w:val="0"/>
        </w:rPr>
      </w:pPr>
      <w:r w:rsidRPr="005A66AB">
        <w:rPr>
          <w:rFonts w:ascii="Times New Roman" w:hAnsi="Times New Roman" w:cs="Times New Roman"/>
          <w:color w:val="0070C0"/>
          <w:kern w:val="0"/>
        </w:rPr>
        <w:t>In response to the above comment, the thesis has been modified in the following way</w:t>
      </w:r>
      <w:r w:rsidR="00DD63A3" w:rsidRPr="005A66AB">
        <w:rPr>
          <w:rFonts w:ascii="Times New Roman" w:hAnsi="Times New Roman" w:cs="Times New Roman"/>
          <w:color w:val="0070C0"/>
          <w:kern w:val="0"/>
        </w:rPr>
        <w:t>s</w:t>
      </w:r>
      <w:r w:rsidRPr="005A66AB">
        <w:rPr>
          <w:rFonts w:ascii="Times New Roman" w:hAnsi="Times New Roman" w:cs="Times New Roman"/>
          <w:color w:val="0070C0"/>
          <w:kern w:val="0"/>
        </w:rPr>
        <w:t xml:space="preserve">: </w:t>
      </w:r>
    </w:p>
    <w:p w14:paraId="2B2955D2" w14:textId="6F54748D" w:rsidR="00E870F9" w:rsidRPr="00E870F9" w:rsidRDefault="00E870F9" w:rsidP="00E870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70C0"/>
          <w:kern w:val="0"/>
        </w:rPr>
      </w:pPr>
      <w:r w:rsidRPr="00E870F9">
        <w:rPr>
          <w:rFonts w:ascii="Times New Roman" w:hAnsi="Times New Roman" w:cs="Times New Roman"/>
          <w:color w:val="0070C0"/>
          <w:kern w:val="0"/>
        </w:rPr>
        <w:t>The literature review has been improved by explaining the research gap and central motivation. Th</w:t>
      </w:r>
      <w:r>
        <w:rPr>
          <w:rFonts w:ascii="Times New Roman" w:hAnsi="Times New Roman" w:cs="Times New Roman"/>
          <w:color w:val="0070C0"/>
          <w:kern w:val="0"/>
        </w:rPr>
        <w:t>is has been done in Chapter 1 (page x).</w:t>
      </w:r>
    </w:p>
    <w:p w14:paraId="6FAC652A" w14:textId="77777777" w:rsidR="00E870F9" w:rsidRDefault="00E870F9" w:rsidP="00E870F9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color w:val="0070C0"/>
          <w:kern w:val="0"/>
        </w:rPr>
      </w:pPr>
    </w:p>
    <w:p w14:paraId="7B615D93" w14:textId="2E64BEB0" w:rsidR="00C31265" w:rsidRDefault="00E870F9" w:rsidP="00C053E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70C0"/>
          <w:kern w:val="0"/>
        </w:rPr>
      </w:pPr>
      <w:r>
        <w:rPr>
          <w:rFonts w:ascii="Times New Roman" w:hAnsi="Times New Roman" w:cs="Times New Roman"/>
          <w:color w:val="0070C0"/>
          <w:kern w:val="0"/>
        </w:rPr>
        <w:t xml:space="preserve">To address the length, </w:t>
      </w:r>
      <w:r w:rsidR="00C31265" w:rsidRPr="005A66AB">
        <w:rPr>
          <w:rFonts w:ascii="Times New Roman" w:hAnsi="Times New Roman" w:cs="Times New Roman"/>
          <w:color w:val="0070C0"/>
          <w:kern w:val="0"/>
        </w:rPr>
        <w:t>Chapters 2 and 3 have been reduced in size (</w:t>
      </w:r>
      <w:r w:rsidR="00C31265" w:rsidRPr="005A66AB">
        <w:rPr>
          <w:rFonts w:ascii="Times New Roman" w:hAnsi="Times New Roman" w:cs="Times New Roman"/>
          <w:b/>
          <w:bCs/>
          <w:color w:val="0070C0"/>
          <w:kern w:val="0"/>
        </w:rPr>
        <w:t>by x pages</w:t>
      </w:r>
      <w:r w:rsidR="00C31265" w:rsidRPr="005A66AB">
        <w:rPr>
          <w:rFonts w:ascii="Times New Roman" w:hAnsi="Times New Roman" w:cs="Times New Roman"/>
          <w:color w:val="0070C0"/>
          <w:kern w:val="0"/>
        </w:rPr>
        <w:t xml:space="preserve">) by allocating </w:t>
      </w:r>
      <w:r w:rsidR="00C31265" w:rsidRPr="005A66AB">
        <w:rPr>
          <w:rFonts w:ascii="Times New Roman" w:hAnsi="Times New Roman" w:cs="Times New Roman"/>
          <w:b/>
          <w:bCs/>
          <w:color w:val="0070C0"/>
          <w:kern w:val="0"/>
        </w:rPr>
        <w:t>s</w:t>
      </w:r>
      <w:r>
        <w:rPr>
          <w:rFonts w:ascii="Times New Roman" w:hAnsi="Times New Roman" w:cs="Times New Roman"/>
          <w:b/>
          <w:bCs/>
          <w:color w:val="0070C0"/>
          <w:kern w:val="0"/>
        </w:rPr>
        <w:t>ubs</w:t>
      </w:r>
      <w:r w:rsidR="00C31265" w:rsidRPr="005A66AB">
        <w:rPr>
          <w:rFonts w:ascii="Times New Roman" w:hAnsi="Times New Roman" w:cs="Times New Roman"/>
          <w:b/>
          <w:bCs/>
          <w:color w:val="0070C0"/>
          <w:kern w:val="0"/>
        </w:rPr>
        <w:t xml:space="preserve">ections </w:t>
      </w:r>
      <w:proofErr w:type="spellStart"/>
      <w:proofErr w:type="gramStart"/>
      <w:r w:rsidR="00C31265" w:rsidRPr="005A66AB">
        <w:rPr>
          <w:rFonts w:ascii="Times New Roman" w:hAnsi="Times New Roman" w:cs="Times New Roman"/>
          <w:b/>
          <w:bCs/>
          <w:color w:val="0070C0"/>
          <w:kern w:val="0"/>
        </w:rPr>
        <w:t>x,y</w:t>
      </w:r>
      <w:proofErr w:type="spellEnd"/>
      <w:proofErr w:type="gramEnd"/>
      <w:r w:rsidR="00C31265" w:rsidRPr="005A66AB">
        <w:rPr>
          <w:rFonts w:ascii="Times New Roman" w:hAnsi="Times New Roman" w:cs="Times New Roman"/>
          <w:b/>
          <w:bCs/>
          <w:color w:val="0070C0"/>
          <w:kern w:val="0"/>
        </w:rPr>
        <w:t xml:space="preserve"> to</w:t>
      </w:r>
      <w:r w:rsidR="00C31265" w:rsidRPr="005A66AB">
        <w:rPr>
          <w:rFonts w:ascii="Times New Roman" w:hAnsi="Times New Roman" w:cs="Times New Roman"/>
          <w:color w:val="0070C0"/>
          <w:kern w:val="0"/>
        </w:rPr>
        <w:t xml:space="preserve"> a new Appendix. </w:t>
      </w:r>
      <w:r>
        <w:rPr>
          <w:rFonts w:ascii="Times New Roman" w:hAnsi="Times New Roman" w:cs="Times New Roman"/>
          <w:color w:val="0070C0"/>
          <w:kern w:val="0"/>
        </w:rPr>
        <w:t xml:space="preserve"> </w:t>
      </w:r>
    </w:p>
    <w:p w14:paraId="0DE696F2" w14:textId="77777777" w:rsidR="00E870F9" w:rsidRPr="00E870F9" w:rsidRDefault="00E870F9" w:rsidP="00E870F9">
      <w:pPr>
        <w:pStyle w:val="ListParagraph"/>
        <w:rPr>
          <w:rFonts w:ascii="Times New Roman" w:hAnsi="Times New Roman" w:cs="Times New Roman"/>
          <w:color w:val="0070C0"/>
          <w:kern w:val="0"/>
        </w:rPr>
      </w:pPr>
    </w:p>
    <w:p w14:paraId="53375C8E" w14:textId="028C2E07" w:rsidR="00E870F9" w:rsidRPr="005A66AB" w:rsidRDefault="00E870F9" w:rsidP="00C053E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70C0"/>
          <w:kern w:val="0"/>
        </w:rPr>
      </w:pPr>
      <w:r>
        <w:rPr>
          <w:rFonts w:ascii="Times New Roman" w:hAnsi="Times New Roman" w:cs="Times New Roman"/>
          <w:color w:val="0070C0"/>
          <w:kern w:val="0"/>
        </w:rPr>
        <w:t>To provide a detailed explanation for the computational methods used in the thesis at the start of the thesis rather than later in the various chapters, new text has been added in chapter X</w:t>
      </w:r>
      <w:r w:rsidR="00106191">
        <w:rPr>
          <w:rFonts w:ascii="Times New Roman" w:hAnsi="Times New Roman" w:cs="Times New Roman"/>
          <w:color w:val="0070C0"/>
          <w:kern w:val="0"/>
        </w:rPr>
        <w:t xml:space="preserve"> (pages x)</w:t>
      </w:r>
      <w:r>
        <w:rPr>
          <w:rFonts w:ascii="Times New Roman" w:hAnsi="Times New Roman" w:cs="Times New Roman"/>
          <w:color w:val="0070C0"/>
          <w:kern w:val="0"/>
        </w:rPr>
        <w:t xml:space="preserve"> that explains </w:t>
      </w:r>
      <w:proofErr w:type="gramStart"/>
      <w:r>
        <w:rPr>
          <w:rFonts w:ascii="Times New Roman" w:hAnsi="Times New Roman" w:cs="Times New Roman"/>
          <w:color w:val="0070C0"/>
          <w:kern w:val="0"/>
        </w:rPr>
        <w:t>in particular topological</w:t>
      </w:r>
      <w:proofErr w:type="gramEnd"/>
      <w:r>
        <w:rPr>
          <w:rFonts w:ascii="Times New Roman" w:hAnsi="Times New Roman" w:cs="Times New Roman"/>
          <w:color w:val="0070C0"/>
          <w:kern w:val="0"/>
        </w:rPr>
        <w:t xml:space="preserve"> properties and how they are determined as well as calculation of </w:t>
      </w:r>
      <w:r w:rsidR="00106191">
        <w:rPr>
          <w:rFonts w:ascii="Times New Roman" w:hAnsi="Times New Roman" w:cs="Times New Roman"/>
          <w:color w:val="0070C0"/>
          <w:kern w:val="0"/>
        </w:rPr>
        <w:t xml:space="preserve">the </w:t>
      </w:r>
      <w:r>
        <w:rPr>
          <w:rFonts w:ascii="Times New Roman" w:hAnsi="Times New Roman" w:cs="Times New Roman"/>
          <w:color w:val="0070C0"/>
          <w:kern w:val="0"/>
        </w:rPr>
        <w:t>superconducti</w:t>
      </w:r>
      <w:r w:rsidR="00106191">
        <w:rPr>
          <w:rFonts w:ascii="Times New Roman" w:hAnsi="Times New Roman" w:cs="Times New Roman"/>
          <w:color w:val="0070C0"/>
          <w:kern w:val="0"/>
        </w:rPr>
        <w:t>ng transition temperature of a material.</w:t>
      </w:r>
    </w:p>
    <w:p w14:paraId="1A3772B2" w14:textId="77777777" w:rsidR="00C31265" w:rsidRPr="005A66AB" w:rsidRDefault="00C31265" w:rsidP="000225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2663DCE3" w14:textId="77777777" w:rsidR="00257294" w:rsidRDefault="00022546" w:rsidP="0002254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5A66AB">
        <w:rPr>
          <w:rFonts w:ascii="Times New Roman" w:hAnsi="Times New Roman" w:cs="Times New Roman"/>
          <w:kern w:val="0"/>
        </w:rPr>
        <w:t>The rest chapters look like hopping between</w:t>
      </w:r>
      <w:r w:rsidR="00EF4702" w:rsidRPr="005A66AB">
        <w:rPr>
          <w:rFonts w:ascii="Times New Roman" w:hAnsi="Times New Roman" w:cs="Times New Roman"/>
          <w:kern w:val="0"/>
        </w:rPr>
        <w:t xml:space="preserve"> </w:t>
      </w:r>
      <w:r w:rsidRPr="005A66AB">
        <w:rPr>
          <w:rFonts w:ascii="Times New Roman" w:hAnsi="Times New Roman" w:cs="Times New Roman"/>
          <w:kern w:val="0"/>
        </w:rPr>
        <w:t>different materials and there is a lack of relationship between them. More detailed comments are</w:t>
      </w:r>
      <w:r w:rsidR="00EF4702" w:rsidRPr="005A66AB">
        <w:rPr>
          <w:rFonts w:ascii="Times New Roman" w:hAnsi="Times New Roman" w:cs="Times New Roman"/>
          <w:kern w:val="0"/>
        </w:rPr>
        <w:t xml:space="preserve"> </w:t>
      </w:r>
      <w:r w:rsidRPr="005A66AB">
        <w:rPr>
          <w:rFonts w:ascii="Times New Roman" w:hAnsi="Times New Roman" w:cs="Times New Roman"/>
          <w:kern w:val="0"/>
        </w:rPr>
        <w:t>given in the context below.</w:t>
      </w:r>
      <w:r w:rsidR="005A66AB">
        <w:rPr>
          <w:rFonts w:ascii="Times New Roman" w:hAnsi="Times New Roman" w:cs="Times New Roman"/>
          <w:kern w:val="0"/>
        </w:rPr>
        <w:t xml:space="preserve"> </w:t>
      </w:r>
      <w:r w:rsidRPr="005A66AB">
        <w:rPr>
          <w:rFonts w:ascii="Times New Roman" w:hAnsi="Times New Roman" w:cs="Times New Roman"/>
          <w:kern w:val="0"/>
        </w:rPr>
        <w:t>Chapter 1 provides useful background but reads more as a broad survey than as a focused</w:t>
      </w:r>
      <w:r w:rsidR="005A66AB">
        <w:rPr>
          <w:rFonts w:ascii="Times New Roman" w:hAnsi="Times New Roman" w:cs="Times New Roman"/>
          <w:kern w:val="0"/>
        </w:rPr>
        <w:t xml:space="preserve"> </w:t>
      </w:r>
      <w:r w:rsidRPr="005A66AB">
        <w:rPr>
          <w:rFonts w:ascii="Times New Roman" w:hAnsi="Times New Roman" w:cs="Times New Roman"/>
          <w:kern w:val="0"/>
        </w:rPr>
        <w:t xml:space="preserve">argument for the thesis. </w:t>
      </w:r>
      <w:r w:rsidRPr="005A66AB">
        <w:rPr>
          <w:rFonts w:ascii="Times New Roman" w:hAnsi="Times New Roman" w:cs="Times New Roman"/>
          <w:b/>
          <w:bCs/>
          <w:kern w:val="0"/>
        </w:rPr>
        <w:t>It should explain why graphene-based boron systems, boron phases, and</w:t>
      </w:r>
      <w:r w:rsidR="005A66AB">
        <w:rPr>
          <w:rFonts w:ascii="Times New Roman" w:hAnsi="Times New Roman" w:cs="Times New Roman"/>
          <w:b/>
          <w:bCs/>
          <w:kern w:val="0"/>
        </w:rPr>
        <w:t xml:space="preserve"> </w:t>
      </w:r>
      <w:proofErr w:type="spellStart"/>
      <w:r w:rsidRPr="005A66AB">
        <w:rPr>
          <w:rFonts w:ascii="Times New Roman" w:hAnsi="Times New Roman" w:cs="Times New Roman"/>
          <w:b/>
          <w:bCs/>
          <w:kern w:val="0"/>
        </w:rPr>
        <w:t>beryllene</w:t>
      </w:r>
      <w:proofErr w:type="spellEnd"/>
      <w:r w:rsidRPr="005A66AB">
        <w:rPr>
          <w:rFonts w:ascii="Times New Roman" w:hAnsi="Times New Roman" w:cs="Times New Roman"/>
          <w:b/>
          <w:bCs/>
          <w:kern w:val="0"/>
        </w:rPr>
        <w:t xml:space="preserve"> belong to one thesis</w:t>
      </w:r>
      <w:r w:rsidRPr="005A66AB">
        <w:rPr>
          <w:rFonts w:ascii="Times New Roman" w:hAnsi="Times New Roman" w:cs="Times New Roman"/>
          <w:kern w:val="0"/>
        </w:rPr>
        <w:t>, what unresolved question each chapter addresses, and how the</w:t>
      </w:r>
      <w:r w:rsidR="005A66AB">
        <w:rPr>
          <w:rFonts w:ascii="Times New Roman" w:hAnsi="Times New Roman" w:cs="Times New Roman"/>
          <w:kern w:val="0"/>
        </w:rPr>
        <w:t xml:space="preserve"> </w:t>
      </w:r>
      <w:r w:rsidRPr="005A66AB">
        <w:rPr>
          <w:rFonts w:ascii="Times New Roman" w:hAnsi="Times New Roman" w:cs="Times New Roman"/>
          <w:kern w:val="0"/>
        </w:rPr>
        <w:t>studies collectively support one conclusion. The literature should be used critically to separate</w:t>
      </w:r>
      <w:r w:rsidR="005A66AB">
        <w:rPr>
          <w:rFonts w:ascii="Times New Roman" w:hAnsi="Times New Roman" w:cs="Times New Roman"/>
          <w:kern w:val="0"/>
        </w:rPr>
        <w:t xml:space="preserve"> </w:t>
      </w:r>
      <w:r w:rsidRPr="005A66AB">
        <w:rPr>
          <w:rFonts w:ascii="Times New Roman" w:hAnsi="Times New Roman" w:cs="Times New Roman"/>
          <w:kern w:val="0"/>
        </w:rPr>
        <w:t xml:space="preserve">established experimental systems from theoretical proposals and to identify the research gap. </w:t>
      </w:r>
      <w:r w:rsidRPr="005A66AB">
        <w:rPr>
          <w:rFonts w:ascii="Times New Roman" w:hAnsi="Times New Roman" w:cs="Times New Roman"/>
          <w:b/>
          <w:bCs/>
          <w:kern w:val="0"/>
        </w:rPr>
        <w:t>The</w:t>
      </w:r>
      <w:r w:rsidR="00F75668">
        <w:rPr>
          <w:rFonts w:ascii="Times New Roman" w:hAnsi="Times New Roman" w:cs="Times New Roman"/>
          <w:b/>
          <w:bCs/>
          <w:kern w:val="0"/>
        </w:rPr>
        <w:t xml:space="preserve"> </w:t>
      </w:r>
      <w:r w:rsidRPr="00F75668">
        <w:rPr>
          <w:rFonts w:ascii="Times New Roman" w:hAnsi="Times New Roman" w:cs="Times New Roman"/>
          <w:b/>
          <w:bCs/>
          <w:kern w:val="0"/>
        </w:rPr>
        <w:t xml:space="preserve">motivation for calculating optical </w:t>
      </w:r>
      <w:r w:rsidRPr="00F75668">
        <w:rPr>
          <w:rFonts w:ascii="Times New Roman" w:hAnsi="Times New Roman" w:cs="Times New Roman"/>
          <w:b/>
          <w:bCs/>
          <w:kern w:val="0"/>
        </w:rPr>
        <w:lastRenderedPageBreak/>
        <w:t>properties is also not sufficiently clear</w:t>
      </w:r>
      <w:r w:rsidRPr="00F75668">
        <w:rPr>
          <w:rFonts w:ascii="Times New Roman" w:hAnsi="Times New Roman" w:cs="Times New Roman"/>
          <w:kern w:val="0"/>
        </w:rPr>
        <w:t>: absorption, refractive</w:t>
      </w:r>
      <w:r w:rsidR="00F75668">
        <w:rPr>
          <w:rFonts w:ascii="Times New Roman" w:hAnsi="Times New Roman" w:cs="Times New Roman"/>
          <w:kern w:val="0"/>
        </w:rPr>
        <w:t xml:space="preserve"> </w:t>
      </w:r>
      <w:r w:rsidRPr="00F75668">
        <w:rPr>
          <w:rFonts w:ascii="Times New Roman" w:hAnsi="Times New Roman" w:cs="Times New Roman"/>
          <w:kern w:val="0"/>
        </w:rPr>
        <w:t>index, reflectivity, and loss spectra are often presented as a standard set of outputs rather than</w:t>
      </w:r>
      <w:r w:rsidR="00F75668">
        <w:rPr>
          <w:rFonts w:ascii="Times New Roman" w:hAnsi="Times New Roman" w:cs="Times New Roman"/>
          <w:kern w:val="0"/>
        </w:rPr>
        <w:t xml:space="preserve"> </w:t>
      </w:r>
      <w:r w:rsidRPr="00F75668">
        <w:rPr>
          <w:rFonts w:ascii="Times New Roman" w:hAnsi="Times New Roman" w:cs="Times New Roman"/>
          <w:kern w:val="0"/>
        </w:rPr>
        <w:t xml:space="preserve">as observables answering defined scientific questions. The introduction should also </w:t>
      </w:r>
      <w:r w:rsidRPr="00F75668">
        <w:rPr>
          <w:rFonts w:ascii="Times New Roman" w:hAnsi="Times New Roman" w:cs="Times New Roman"/>
          <w:b/>
          <w:bCs/>
          <w:kern w:val="0"/>
        </w:rPr>
        <w:t>briefly explain</w:t>
      </w:r>
      <w:r w:rsidR="00F75668">
        <w:rPr>
          <w:rFonts w:ascii="Times New Roman" w:hAnsi="Times New Roman" w:cs="Times New Roman"/>
          <w:b/>
          <w:bCs/>
          <w:kern w:val="0"/>
        </w:rPr>
        <w:t xml:space="preserve"> </w:t>
      </w:r>
      <w:r w:rsidRPr="00F75668">
        <w:rPr>
          <w:rFonts w:ascii="Times New Roman" w:hAnsi="Times New Roman" w:cs="Times New Roman"/>
          <w:b/>
          <w:bCs/>
          <w:kern w:val="0"/>
        </w:rPr>
        <w:t xml:space="preserve">why topology is important </w:t>
      </w:r>
      <w:r w:rsidRPr="00F75668">
        <w:rPr>
          <w:rFonts w:ascii="Times New Roman" w:hAnsi="Times New Roman" w:cs="Times New Roman"/>
          <w:kern w:val="0"/>
        </w:rPr>
        <w:t xml:space="preserve">and what physical consequence is expected from a non-trivial </w:t>
      </w:r>
      <w:r w:rsidRPr="00F75668">
        <w:rPr>
          <w:rFonts w:ascii="Times New Roman" w:eastAsia="LMMathItalic10-Regular" w:hAnsi="Times New Roman" w:cs="Times New Roman"/>
          <w:i/>
          <w:iCs/>
          <w:kern w:val="0"/>
        </w:rPr>
        <w:t>Z</w:t>
      </w:r>
      <w:r w:rsidRPr="00F75668">
        <w:rPr>
          <w:rFonts w:ascii="Times New Roman" w:eastAsia="LMRoman8-Regular" w:hAnsi="Times New Roman" w:cs="Times New Roman"/>
          <w:kern w:val="0"/>
        </w:rPr>
        <w:t>2</w:t>
      </w:r>
      <w:r w:rsidR="00F75668">
        <w:rPr>
          <w:rFonts w:ascii="Times New Roman" w:eastAsia="LMRoman8-Regular" w:hAnsi="Times New Roman" w:cs="Times New Roman"/>
          <w:kern w:val="0"/>
        </w:rPr>
        <w:t xml:space="preserve"> </w:t>
      </w:r>
      <w:r w:rsidRPr="00F75668">
        <w:rPr>
          <w:rFonts w:ascii="Times New Roman" w:hAnsi="Times New Roman" w:cs="Times New Roman"/>
          <w:kern w:val="0"/>
        </w:rPr>
        <w:t>invariant, before introducing the parity calculation.</w:t>
      </w:r>
    </w:p>
    <w:p w14:paraId="10C5FE9C" w14:textId="77777777" w:rsidR="00257294" w:rsidRPr="00257294" w:rsidRDefault="00257294" w:rsidP="0025729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56857BFD" w14:textId="2D96A53D" w:rsidR="00081CF1" w:rsidRPr="005A66AB" w:rsidRDefault="00EF4702" w:rsidP="0025729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70C0"/>
          <w:kern w:val="0"/>
        </w:rPr>
      </w:pPr>
      <w:r w:rsidRPr="00257294">
        <w:rPr>
          <w:rFonts w:ascii="Times New Roman" w:hAnsi="Times New Roman" w:cs="Times New Roman"/>
          <w:color w:val="0070C0"/>
          <w:kern w:val="0"/>
        </w:rPr>
        <w:t>The above comment relates again to the literature review, which has been</w:t>
      </w:r>
      <w:r w:rsidR="00257294">
        <w:rPr>
          <w:rFonts w:ascii="Times New Roman" w:hAnsi="Times New Roman" w:cs="Times New Roman"/>
          <w:color w:val="0070C0"/>
          <w:kern w:val="0"/>
        </w:rPr>
        <w:t xml:space="preserve"> improved as described above. </w:t>
      </w:r>
      <w:r w:rsidRPr="00257294">
        <w:rPr>
          <w:rFonts w:ascii="Times New Roman" w:hAnsi="Times New Roman" w:cs="Times New Roman"/>
          <w:color w:val="0070C0"/>
          <w:kern w:val="0"/>
        </w:rPr>
        <w:t xml:space="preserve">Specifically, it now addresses </w:t>
      </w:r>
      <w:r w:rsidR="00257294" w:rsidRPr="00257294">
        <w:rPr>
          <w:rFonts w:ascii="Times New Roman" w:hAnsi="Times New Roman" w:cs="Times New Roman"/>
          <w:color w:val="0070C0"/>
          <w:kern w:val="0"/>
        </w:rPr>
        <w:t xml:space="preserve">why </w:t>
      </w:r>
      <w:r w:rsidR="00257294">
        <w:rPr>
          <w:rFonts w:ascii="Times New Roman" w:hAnsi="Times New Roman" w:cs="Times New Roman"/>
          <w:color w:val="0070C0"/>
          <w:kern w:val="0"/>
        </w:rPr>
        <w:t>these light two-</w:t>
      </w:r>
      <w:proofErr w:type="spellStart"/>
      <w:r w:rsidR="00257294">
        <w:rPr>
          <w:rFonts w:ascii="Times New Roman" w:hAnsi="Times New Roman" w:cs="Times New Roman"/>
          <w:color w:val="0070C0"/>
          <w:kern w:val="0"/>
        </w:rPr>
        <w:t>dimentional</w:t>
      </w:r>
      <w:proofErr w:type="spellEnd"/>
      <w:r w:rsidR="00257294">
        <w:rPr>
          <w:rFonts w:ascii="Times New Roman" w:hAnsi="Times New Roman" w:cs="Times New Roman"/>
          <w:color w:val="0070C0"/>
          <w:kern w:val="0"/>
        </w:rPr>
        <w:t xml:space="preserve"> systems </w:t>
      </w:r>
      <w:r w:rsidR="00257294" w:rsidRPr="00257294">
        <w:rPr>
          <w:rFonts w:ascii="Times New Roman" w:hAnsi="Times New Roman" w:cs="Times New Roman"/>
          <w:color w:val="0070C0"/>
          <w:kern w:val="0"/>
        </w:rPr>
        <w:t xml:space="preserve">graphene-based boron systems, boron phases, and </w:t>
      </w:r>
      <w:proofErr w:type="spellStart"/>
      <w:r w:rsidR="00257294" w:rsidRPr="00257294">
        <w:rPr>
          <w:rFonts w:ascii="Times New Roman" w:hAnsi="Times New Roman" w:cs="Times New Roman"/>
          <w:color w:val="0070C0"/>
          <w:kern w:val="0"/>
        </w:rPr>
        <w:t>beryllene</w:t>
      </w:r>
      <w:proofErr w:type="spellEnd"/>
      <w:r w:rsidR="00257294" w:rsidRPr="00257294">
        <w:rPr>
          <w:rFonts w:ascii="Times New Roman" w:hAnsi="Times New Roman" w:cs="Times New Roman"/>
          <w:color w:val="0070C0"/>
          <w:kern w:val="0"/>
        </w:rPr>
        <w:t xml:space="preserve"> </w:t>
      </w:r>
      <w:r w:rsidR="00257294">
        <w:rPr>
          <w:rFonts w:ascii="Times New Roman" w:hAnsi="Times New Roman" w:cs="Times New Roman"/>
          <w:color w:val="0070C0"/>
          <w:kern w:val="0"/>
        </w:rPr>
        <w:t>form a cohesive topic of study. It also highlights</w:t>
      </w:r>
      <w:r w:rsidRPr="00257294">
        <w:rPr>
          <w:rFonts w:ascii="Times New Roman" w:hAnsi="Times New Roman" w:cs="Times New Roman"/>
          <w:color w:val="0070C0"/>
          <w:kern w:val="0"/>
        </w:rPr>
        <w:t xml:space="preserve"> why it is important to study </w:t>
      </w:r>
      <w:r w:rsidR="000E6656" w:rsidRPr="00257294">
        <w:rPr>
          <w:rFonts w:ascii="Times New Roman" w:hAnsi="Times New Roman" w:cs="Times New Roman"/>
          <w:color w:val="0070C0"/>
          <w:kern w:val="0"/>
        </w:rPr>
        <w:t>the specific</w:t>
      </w:r>
      <w:r w:rsidR="00257294">
        <w:rPr>
          <w:rFonts w:ascii="Times New Roman" w:hAnsi="Times New Roman" w:cs="Times New Roman"/>
          <w:color w:val="0070C0"/>
          <w:kern w:val="0"/>
        </w:rPr>
        <w:t xml:space="preserve"> optical, topological and superconducting</w:t>
      </w:r>
      <w:r w:rsidR="000E6656" w:rsidRPr="00257294">
        <w:rPr>
          <w:rFonts w:ascii="Times New Roman" w:hAnsi="Times New Roman" w:cs="Times New Roman"/>
          <w:color w:val="0070C0"/>
          <w:kern w:val="0"/>
        </w:rPr>
        <w:t xml:space="preserve"> properties.</w:t>
      </w:r>
      <w:r w:rsidR="00081CF1" w:rsidRPr="00257294">
        <w:rPr>
          <w:rFonts w:ascii="Times New Roman" w:hAnsi="Times New Roman" w:cs="Times New Roman"/>
          <w:color w:val="0070C0"/>
          <w:kern w:val="0"/>
        </w:rPr>
        <w:t xml:space="preserve"> These changes are on pages x, y</w:t>
      </w:r>
      <w:r w:rsidR="00257294">
        <w:rPr>
          <w:rFonts w:ascii="Times New Roman" w:hAnsi="Times New Roman" w:cs="Times New Roman"/>
          <w:color w:val="0070C0"/>
          <w:kern w:val="0"/>
        </w:rPr>
        <w:t>.</w:t>
      </w:r>
      <w:r w:rsidR="00081CF1" w:rsidRPr="00257294">
        <w:rPr>
          <w:rFonts w:ascii="Times New Roman" w:hAnsi="Times New Roman" w:cs="Times New Roman"/>
          <w:color w:val="0070C0"/>
          <w:kern w:val="0"/>
        </w:rPr>
        <w:t xml:space="preserve"> </w:t>
      </w:r>
      <w:r w:rsidR="00257294">
        <w:rPr>
          <w:rFonts w:ascii="Times New Roman" w:hAnsi="Times New Roman" w:cs="Times New Roman"/>
          <w:color w:val="0070C0"/>
          <w:kern w:val="0"/>
        </w:rPr>
        <w:t xml:space="preserve"> </w:t>
      </w:r>
    </w:p>
    <w:p w14:paraId="57FF178E" w14:textId="77777777" w:rsidR="000E6656" w:rsidRPr="005A66AB" w:rsidRDefault="000E6656" w:rsidP="000225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4AA71734" w14:textId="424DD8A3" w:rsidR="00022546" w:rsidRPr="00257294" w:rsidRDefault="00022546" w:rsidP="0025729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257294">
        <w:rPr>
          <w:rFonts w:ascii="Times New Roman" w:hAnsi="Times New Roman" w:cs="Times New Roman"/>
          <w:kern w:val="0"/>
        </w:rPr>
        <w:t>Chapter 2 and 3 are very long and contain considerable formal background, but they do not</w:t>
      </w:r>
      <w:r w:rsidR="00F75668" w:rsidRPr="00257294">
        <w:rPr>
          <w:rFonts w:ascii="Times New Roman" w:hAnsi="Times New Roman" w:cs="Times New Roman"/>
          <w:kern w:val="0"/>
        </w:rPr>
        <w:t xml:space="preserve"> </w:t>
      </w:r>
      <w:r w:rsidRPr="00257294">
        <w:rPr>
          <w:rFonts w:ascii="Times New Roman" w:hAnsi="Times New Roman" w:cs="Times New Roman"/>
          <w:kern w:val="0"/>
        </w:rPr>
        <w:t>provide a sufficiently concise and practical explanation of the computational methods used in the</w:t>
      </w:r>
      <w:r w:rsidR="00F75668" w:rsidRPr="00257294">
        <w:rPr>
          <w:rFonts w:ascii="Times New Roman" w:hAnsi="Times New Roman" w:cs="Times New Roman"/>
          <w:kern w:val="0"/>
        </w:rPr>
        <w:t xml:space="preserve"> </w:t>
      </w:r>
      <w:r w:rsidRPr="00257294">
        <w:rPr>
          <w:rFonts w:ascii="Times New Roman" w:hAnsi="Times New Roman" w:cs="Times New Roman"/>
          <w:kern w:val="0"/>
        </w:rPr>
        <w:t xml:space="preserve">thesis. </w:t>
      </w:r>
      <w:r w:rsidRPr="00257294">
        <w:rPr>
          <w:rFonts w:ascii="Times New Roman" w:hAnsi="Times New Roman" w:cs="Times New Roman"/>
          <w:b/>
          <w:bCs/>
          <w:kern w:val="0"/>
        </w:rPr>
        <w:t>The reader more needs a brief, method-oriented account</w:t>
      </w:r>
      <w:r w:rsidRPr="00257294">
        <w:rPr>
          <w:rFonts w:ascii="Times New Roman" w:hAnsi="Times New Roman" w:cs="Times New Roman"/>
          <w:kern w:val="0"/>
        </w:rPr>
        <w:t xml:space="preserve"> of geometry optimisation and</w:t>
      </w:r>
      <w:r w:rsidR="00F75668" w:rsidRPr="00257294">
        <w:rPr>
          <w:rFonts w:ascii="Times New Roman" w:hAnsi="Times New Roman" w:cs="Times New Roman"/>
          <w:kern w:val="0"/>
        </w:rPr>
        <w:t xml:space="preserve"> </w:t>
      </w:r>
      <w:r w:rsidRPr="00257294">
        <w:rPr>
          <w:rFonts w:ascii="Times New Roman" w:hAnsi="Times New Roman" w:cs="Times New Roman"/>
          <w:kern w:val="0"/>
        </w:rPr>
        <w:t xml:space="preserve">convergence criteria, Brillouin-zone sampling and the choice of </w:t>
      </w:r>
      <w:r w:rsidRPr="00257294">
        <w:rPr>
          <w:rFonts w:ascii="Times New Roman" w:eastAsia="LMMathItalic10-Regular" w:hAnsi="Times New Roman" w:cs="Times New Roman"/>
          <w:i/>
          <w:iCs/>
          <w:kern w:val="0"/>
        </w:rPr>
        <w:t>k</w:t>
      </w:r>
      <w:r w:rsidRPr="00257294">
        <w:rPr>
          <w:rFonts w:ascii="Times New Roman" w:hAnsi="Times New Roman" w:cs="Times New Roman"/>
          <w:kern w:val="0"/>
        </w:rPr>
        <w:t>-points, phonon calculations,</w:t>
      </w:r>
      <w:r w:rsidR="00F75668" w:rsidRPr="00257294">
        <w:rPr>
          <w:rFonts w:ascii="Times New Roman" w:hAnsi="Times New Roman" w:cs="Times New Roman"/>
          <w:kern w:val="0"/>
        </w:rPr>
        <w:t xml:space="preserve"> </w:t>
      </w:r>
      <w:r w:rsidRPr="00257294">
        <w:rPr>
          <w:rFonts w:ascii="Times New Roman" w:hAnsi="Times New Roman" w:cs="Times New Roman"/>
          <w:kern w:val="0"/>
        </w:rPr>
        <w:t>AIMD, spin-polarised calculations and magnetic ordering, electron–phonon calculations and</w:t>
      </w:r>
      <w:r w:rsidR="00F75668" w:rsidRPr="00257294">
        <w:rPr>
          <w:rFonts w:ascii="Times New Roman" w:hAnsi="Times New Roman" w:cs="Times New Roman"/>
          <w:kern w:val="0"/>
        </w:rPr>
        <w:t xml:space="preserve"> </w:t>
      </w:r>
      <w:r w:rsidRPr="00257294">
        <w:rPr>
          <w:rFonts w:ascii="Times New Roman" w:hAnsi="Times New Roman" w:cs="Times New Roman"/>
          <w:kern w:val="0"/>
        </w:rPr>
        <w:t>superconductivity, and spin–orbit coupling and topological analysis. These methods should be</w:t>
      </w:r>
      <w:r w:rsidR="00F75668" w:rsidRPr="00257294">
        <w:rPr>
          <w:rFonts w:ascii="Times New Roman" w:hAnsi="Times New Roman" w:cs="Times New Roman"/>
          <w:kern w:val="0"/>
        </w:rPr>
        <w:t xml:space="preserve"> </w:t>
      </w:r>
      <w:r w:rsidRPr="00257294">
        <w:rPr>
          <w:rFonts w:ascii="Times New Roman" w:hAnsi="Times New Roman" w:cs="Times New Roman"/>
          <w:kern w:val="0"/>
        </w:rPr>
        <w:t>connected explicitly to the scientific questions in the later chapters. These chapters should be</w:t>
      </w:r>
      <w:r w:rsidR="00F75668" w:rsidRPr="00257294">
        <w:rPr>
          <w:rFonts w:ascii="Times New Roman" w:hAnsi="Times New Roman" w:cs="Times New Roman"/>
          <w:kern w:val="0"/>
        </w:rPr>
        <w:t xml:space="preserve"> </w:t>
      </w:r>
      <w:r w:rsidRPr="00257294">
        <w:rPr>
          <w:rFonts w:ascii="Times New Roman" w:hAnsi="Times New Roman" w:cs="Times New Roman"/>
          <w:kern w:val="0"/>
        </w:rPr>
        <w:t xml:space="preserve">shortened and reorganised around the methods </w:t>
      </w:r>
      <w:proofErr w:type="gramStart"/>
      <w:r w:rsidRPr="00257294">
        <w:rPr>
          <w:rFonts w:ascii="Times New Roman" w:hAnsi="Times New Roman" w:cs="Times New Roman"/>
          <w:kern w:val="0"/>
        </w:rPr>
        <w:t>actually used</w:t>
      </w:r>
      <w:proofErr w:type="gramEnd"/>
      <w:r w:rsidRPr="00257294">
        <w:rPr>
          <w:rFonts w:ascii="Times New Roman" w:hAnsi="Times New Roman" w:cs="Times New Roman"/>
          <w:kern w:val="0"/>
        </w:rPr>
        <w:t>.</w:t>
      </w:r>
    </w:p>
    <w:p w14:paraId="339CC687" w14:textId="77777777" w:rsidR="00257294" w:rsidRPr="00F477A3" w:rsidRDefault="00257294" w:rsidP="00257294">
      <w:pPr>
        <w:pStyle w:val="ListParagraph"/>
        <w:rPr>
          <w:rFonts w:ascii="Times New Roman" w:hAnsi="Times New Roman" w:cs="Times New Roman"/>
          <w:color w:val="0070C0"/>
          <w:kern w:val="0"/>
        </w:rPr>
      </w:pPr>
    </w:p>
    <w:p w14:paraId="52557600" w14:textId="20F0AF08" w:rsidR="00257294" w:rsidRPr="00F477A3" w:rsidRDefault="00257294" w:rsidP="0025729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70C0"/>
          <w:kern w:val="0"/>
        </w:rPr>
      </w:pPr>
      <w:r w:rsidRPr="00F477A3">
        <w:rPr>
          <w:rFonts w:ascii="Times New Roman" w:hAnsi="Times New Roman" w:cs="Times New Roman"/>
          <w:color w:val="0070C0"/>
          <w:kern w:val="0"/>
        </w:rPr>
        <w:t xml:space="preserve">Chapters 2 and 3 have been considerable shortened as noted above. </w:t>
      </w:r>
      <w:r w:rsidR="00F477A3">
        <w:rPr>
          <w:rFonts w:ascii="Times New Roman" w:hAnsi="Times New Roman" w:cs="Times New Roman"/>
          <w:color w:val="0070C0"/>
          <w:kern w:val="0"/>
        </w:rPr>
        <w:t>Following the examiners suggestion, a description of the</w:t>
      </w:r>
      <w:r w:rsidRPr="00F477A3">
        <w:rPr>
          <w:rFonts w:ascii="Times New Roman" w:hAnsi="Times New Roman" w:cs="Times New Roman"/>
          <w:color w:val="0070C0"/>
          <w:kern w:val="0"/>
        </w:rPr>
        <w:t xml:space="preserve"> density functional theory codes that are used </w:t>
      </w:r>
      <w:r w:rsidR="00F477A3" w:rsidRPr="00F477A3">
        <w:rPr>
          <w:rFonts w:ascii="Times New Roman" w:hAnsi="Times New Roman" w:cs="Times New Roman"/>
          <w:color w:val="0070C0"/>
          <w:kern w:val="0"/>
        </w:rPr>
        <w:t xml:space="preserve">in the thesis </w:t>
      </w:r>
      <w:r w:rsidRPr="00F477A3">
        <w:rPr>
          <w:rFonts w:ascii="Times New Roman" w:hAnsi="Times New Roman" w:cs="Times New Roman"/>
          <w:color w:val="0070C0"/>
          <w:kern w:val="0"/>
        </w:rPr>
        <w:t xml:space="preserve">are now given </w:t>
      </w:r>
      <w:r w:rsidR="00F477A3" w:rsidRPr="00F477A3">
        <w:rPr>
          <w:rFonts w:ascii="Times New Roman" w:hAnsi="Times New Roman" w:cs="Times New Roman"/>
          <w:color w:val="0070C0"/>
          <w:kern w:val="0"/>
        </w:rPr>
        <w:t xml:space="preserve">as well as auxiliary codes used to calculated phonon dispersions, and </w:t>
      </w:r>
      <w:r w:rsidR="00F477A3" w:rsidRPr="00F477A3">
        <w:rPr>
          <w:rFonts w:ascii="Times New Roman" w:hAnsi="Times New Roman" w:cs="Times New Roman"/>
          <w:i/>
          <w:iCs/>
          <w:color w:val="0070C0"/>
          <w:kern w:val="0"/>
        </w:rPr>
        <w:t>ab initio</w:t>
      </w:r>
      <w:r w:rsidR="00F477A3" w:rsidRPr="00F477A3">
        <w:rPr>
          <w:rFonts w:ascii="Times New Roman" w:hAnsi="Times New Roman" w:cs="Times New Roman"/>
          <w:color w:val="0070C0"/>
          <w:kern w:val="0"/>
        </w:rPr>
        <w:t xml:space="preserve"> molecular dynamics calculations</w:t>
      </w:r>
      <w:r w:rsidR="00F477A3">
        <w:rPr>
          <w:rFonts w:ascii="Times New Roman" w:hAnsi="Times New Roman" w:cs="Times New Roman"/>
          <w:color w:val="0070C0"/>
          <w:kern w:val="0"/>
        </w:rPr>
        <w:t xml:space="preserve"> (pages x to y)</w:t>
      </w:r>
      <w:r w:rsidR="00F477A3" w:rsidRPr="00F477A3">
        <w:rPr>
          <w:rFonts w:ascii="Times New Roman" w:hAnsi="Times New Roman" w:cs="Times New Roman"/>
          <w:color w:val="0070C0"/>
          <w:kern w:val="0"/>
        </w:rPr>
        <w:t xml:space="preserve">. </w:t>
      </w:r>
      <w:r w:rsidR="00F477A3">
        <w:rPr>
          <w:rFonts w:ascii="Times New Roman" w:hAnsi="Times New Roman" w:cs="Times New Roman"/>
          <w:color w:val="0070C0"/>
          <w:kern w:val="0"/>
        </w:rPr>
        <w:t>Since each system studied requires different k-points and energy cutoffs, these details are still provided in the related chapters.</w:t>
      </w:r>
    </w:p>
    <w:p w14:paraId="7FC3CF48" w14:textId="77777777" w:rsidR="00F87F75" w:rsidRPr="005A66AB" w:rsidRDefault="00F87F75" w:rsidP="000225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4C8221C9" w14:textId="77777777" w:rsidR="00F87F75" w:rsidRPr="005A66AB" w:rsidRDefault="00F87F75" w:rsidP="000225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391B8D73" w14:textId="09D604FE" w:rsidR="00022546" w:rsidRDefault="00022546" w:rsidP="0025729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F75668">
        <w:rPr>
          <w:rFonts w:ascii="Times New Roman" w:hAnsi="Times New Roman" w:cs="Times New Roman"/>
          <w:kern w:val="0"/>
        </w:rPr>
        <w:t>Chapter 4 is a useful but relatively incremental computational study. It addresses the lack</w:t>
      </w:r>
      <w:r w:rsidR="00F75668">
        <w:rPr>
          <w:rFonts w:ascii="Times New Roman" w:hAnsi="Times New Roman" w:cs="Times New Roman"/>
          <w:kern w:val="0"/>
        </w:rPr>
        <w:t xml:space="preserve"> </w:t>
      </w:r>
      <w:r w:rsidRPr="00F75668">
        <w:rPr>
          <w:rFonts w:ascii="Times New Roman" w:hAnsi="Times New Roman" w:cs="Times New Roman"/>
          <w:kern w:val="0"/>
        </w:rPr>
        <w:t>of systematic knowledge about the electronic and optical properties of graphene–boron-based</w:t>
      </w:r>
      <w:r w:rsidR="00F75668">
        <w:rPr>
          <w:rFonts w:ascii="Times New Roman" w:hAnsi="Times New Roman" w:cs="Times New Roman"/>
          <w:kern w:val="0"/>
        </w:rPr>
        <w:t xml:space="preserve"> </w:t>
      </w:r>
      <w:r w:rsidRPr="00F75668">
        <w:rPr>
          <w:rFonts w:ascii="Times New Roman" w:hAnsi="Times New Roman" w:cs="Times New Roman"/>
          <w:kern w:val="0"/>
        </w:rPr>
        <w:t>heterostructures. Its main contribution is mapping structure–property relationships and suggest</w:t>
      </w:r>
      <w:r w:rsidR="00F75668" w:rsidRPr="00F75668">
        <w:rPr>
          <w:rFonts w:ascii="Times New Roman" w:hAnsi="Times New Roman" w:cs="Times New Roman"/>
          <w:kern w:val="0"/>
        </w:rPr>
        <w:t xml:space="preserve"> </w:t>
      </w:r>
      <w:r w:rsidRPr="00F75668">
        <w:rPr>
          <w:rFonts w:ascii="Times New Roman" w:hAnsi="Times New Roman" w:cs="Times New Roman"/>
          <w:kern w:val="0"/>
        </w:rPr>
        <w:t>optical/plasmonic tunability, rather than solving a major practical problem. The captions</w:t>
      </w:r>
      <w:r w:rsidR="00F75668">
        <w:rPr>
          <w:rFonts w:ascii="Times New Roman" w:hAnsi="Times New Roman" w:cs="Times New Roman"/>
          <w:kern w:val="0"/>
        </w:rPr>
        <w:t xml:space="preserve"> </w:t>
      </w:r>
      <w:r w:rsidRPr="00F75668">
        <w:rPr>
          <w:rFonts w:ascii="Times New Roman" w:hAnsi="Times New Roman" w:cs="Times New Roman"/>
          <w:kern w:val="0"/>
        </w:rPr>
        <w:t>of Figures 4.29–4.36 are too short to be self-contained and should identify the panels, tensor</w:t>
      </w:r>
      <w:r w:rsidR="00F75668">
        <w:rPr>
          <w:rFonts w:ascii="Times New Roman" w:hAnsi="Times New Roman" w:cs="Times New Roman"/>
          <w:kern w:val="0"/>
        </w:rPr>
        <w:t xml:space="preserve"> </w:t>
      </w:r>
      <w:r w:rsidRPr="00F75668">
        <w:rPr>
          <w:rFonts w:ascii="Times New Roman" w:hAnsi="Times New Roman" w:cs="Times New Roman"/>
          <w:kern w:val="0"/>
        </w:rPr>
        <w:t>components, line styles, PBE–HSE06 comparison, polarisation directions, units, and principal</w:t>
      </w:r>
      <w:r w:rsidR="00F75668">
        <w:rPr>
          <w:rFonts w:ascii="Times New Roman" w:hAnsi="Times New Roman" w:cs="Times New Roman"/>
          <w:kern w:val="0"/>
        </w:rPr>
        <w:t xml:space="preserve"> </w:t>
      </w:r>
      <w:r w:rsidRPr="00F75668">
        <w:rPr>
          <w:rFonts w:ascii="Times New Roman" w:hAnsi="Times New Roman" w:cs="Times New Roman"/>
          <w:kern w:val="0"/>
        </w:rPr>
        <w:t>feature.</w:t>
      </w:r>
    </w:p>
    <w:p w14:paraId="5C6F053E" w14:textId="77777777" w:rsidR="00415BED" w:rsidRDefault="00415BED" w:rsidP="00415BE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585012B8" w14:textId="70881AEF" w:rsidR="00415BED" w:rsidRPr="00415BED" w:rsidRDefault="00415BED" w:rsidP="00415BED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70C0"/>
          <w:kern w:val="0"/>
        </w:rPr>
      </w:pPr>
      <w:r w:rsidRPr="00415BED">
        <w:rPr>
          <w:rFonts w:ascii="Times New Roman" w:hAnsi="Times New Roman" w:cs="Times New Roman"/>
          <w:color w:val="0070C0"/>
          <w:kern w:val="0"/>
        </w:rPr>
        <w:t>The captions of figures 4.29 to 4.36 have been changed following the examiner’s suggestion to make it clear what the figures contain.</w:t>
      </w:r>
    </w:p>
    <w:p w14:paraId="3CA345C0" w14:textId="77777777" w:rsidR="00F75668" w:rsidRDefault="00F75668" w:rsidP="00F756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0FB23497" w14:textId="77777777" w:rsidR="00A24221" w:rsidRDefault="00022546" w:rsidP="0025729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F75668">
        <w:rPr>
          <w:rFonts w:ascii="Times New Roman" w:hAnsi="Times New Roman" w:cs="Times New Roman"/>
          <w:kern w:val="0"/>
        </w:rPr>
        <w:t>Chapter 5 is stronger and more scientifically interesting. It asks how dimensionality and hydrogen</w:t>
      </w:r>
      <w:r w:rsidR="00F75668">
        <w:rPr>
          <w:rFonts w:ascii="Times New Roman" w:hAnsi="Times New Roman" w:cs="Times New Roman"/>
          <w:kern w:val="0"/>
        </w:rPr>
        <w:t xml:space="preserve"> </w:t>
      </w:r>
      <w:r w:rsidRPr="00F75668">
        <w:rPr>
          <w:rFonts w:ascii="Times New Roman" w:hAnsi="Times New Roman" w:cs="Times New Roman"/>
          <w:kern w:val="0"/>
        </w:rPr>
        <w:t>functionalisation modify the properties of a complex boron phase, including magnetism, optical</w:t>
      </w:r>
      <w:r w:rsidR="00F75668">
        <w:rPr>
          <w:rFonts w:ascii="Times New Roman" w:hAnsi="Times New Roman" w:cs="Times New Roman"/>
          <w:kern w:val="0"/>
        </w:rPr>
        <w:t xml:space="preserve"> </w:t>
      </w:r>
      <w:r w:rsidRPr="00F75668">
        <w:rPr>
          <w:rFonts w:ascii="Times New Roman" w:hAnsi="Times New Roman" w:cs="Times New Roman"/>
          <w:kern w:val="0"/>
        </w:rPr>
        <w:t>response, and superconductivity. This is a meaningful materials-design problem. However, the</w:t>
      </w:r>
      <w:r w:rsidR="00F75668">
        <w:rPr>
          <w:rFonts w:ascii="Times New Roman" w:hAnsi="Times New Roman" w:cs="Times New Roman"/>
          <w:kern w:val="0"/>
        </w:rPr>
        <w:t xml:space="preserve"> </w:t>
      </w:r>
      <w:r w:rsidRPr="00F75668">
        <w:rPr>
          <w:rFonts w:ascii="Times New Roman" w:hAnsi="Times New Roman" w:cs="Times New Roman"/>
          <w:kern w:val="0"/>
        </w:rPr>
        <w:t>work remains predictive: the stability, superconductivity, and plasmon claims require careful</w:t>
      </w:r>
      <w:r w:rsidR="00F75668">
        <w:rPr>
          <w:rFonts w:ascii="Times New Roman" w:hAnsi="Times New Roman" w:cs="Times New Roman"/>
          <w:kern w:val="0"/>
        </w:rPr>
        <w:t xml:space="preserve"> </w:t>
      </w:r>
      <w:r w:rsidRPr="00F75668">
        <w:rPr>
          <w:rFonts w:ascii="Times New Roman" w:hAnsi="Times New Roman" w:cs="Times New Roman"/>
          <w:kern w:val="0"/>
        </w:rPr>
        <w:t>qualification and are not experimentally demonstrated. This chapter is scientifically substantial</w:t>
      </w:r>
      <w:r w:rsidR="00F75668">
        <w:rPr>
          <w:rFonts w:ascii="Times New Roman" w:hAnsi="Times New Roman" w:cs="Times New Roman"/>
          <w:kern w:val="0"/>
        </w:rPr>
        <w:t xml:space="preserve"> </w:t>
      </w:r>
      <w:r w:rsidRPr="00F75668">
        <w:rPr>
          <w:rFonts w:ascii="Times New Roman" w:hAnsi="Times New Roman" w:cs="Times New Roman"/>
          <w:kern w:val="0"/>
        </w:rPr>
        <w:t xml:space="preserve">and includes published work on </w:t>
      </w:r>
      <w:r w:rsidRPr="00F75668">
        <w:rPr>
          <w:rFonts w:ascii="Times New Roman" w:eastAsia="LMMathItalic10-Regular" w:hAnsi="Times New Roman" w:cs="Times New Roman"/>
          <w:i/>
          <w:iCs/>
          <w:kern w:val="0"/>
        </w:rPr>
        <w:t>o</w:t>
      </w:r>
      <w:r w:rsidRPr="00F75668">
        <w:rPr>
          <w:rFonts w:ascii="Times New Roman" w:eastAsia="LMMathSymbols10-Regular" w:hAnsi="Times New Roman" w:cs="Times New Roman"/>
          <w:kern w:val="0"/>
        </w:rPr>
        <w:t xml:space="preserve">− </w:t>
      </w:r>
      <w:r w:rsidRPr="00F75668">
        <w:rPr>
          <w:rFonts w:ascii="Times New Roman" w:hAnsi="Times New Roman" w:cs="Times New Roman"/>
          <w:kern w:val="0"/>
        </w:rPr>
        <w:t>B</w:t>
      </w:r>
      <w:r w:rsidRPr="00F75668">
        <w:rPr>
          <w:rFonts w:ascii="Times New Roman" w:eastAsia="LMRoman8-Regular" w:hAnsi="Times New Roman" w:cs="Times New Roman"/>
          <w:kern w:val="0"/>
        </w:rPr>
        <w:t>14</w:t>
      </w:r>
      <w:r w:rsidRPr="00F75668">
        <w:rPr>
          <w:rFonts w:ascii="Times New Roman" w:hAnsi="Times New Roman" w:cs="Times New Roman"/>
          <w:kern w:val="0"/>
        </w:rPr>
        <w:t>, its magnetic states, optical response, and hydrogen</w:t>
      </w:r>
      <w:r w:rsidR="00F75668">
        <w:rPr>
          <w:rFonts w:ascii="Times New Roman" w:hAnsi="Times New Roman" w:cs="Times New Roman"/>
          <w:kern w:val="0"/>
        </w:rPr>
        <w:t xml:space="preserve"> </w:t>
      </w:r>
      <w:r w:rsidRPr="00F75668">
        <w:rPr>
          <w:rFonts w:ascii="Times New Roman" w:hAnsi="Times New Roman" w:cs="Times New Roman"/>
          <w:kern w:val="0"/>
        </w:rPr>
        <w:t>terminated</w:t>
      </w:r>
      <w:r w:rsidR="00F75668">
        <w:rPr>
          <w:rFonts w:ascii="Times New Roman" w:hAnsi="Times New Roman" w:cs="Times New Roman"/>
          <w:kern w:val="0"/>
        </w:rPr>
        <w:t xml:space="preserve"> </w:t>
      </w:r>
      <w:r w:rsidRPr="00F75668">
        <w:rPr>
          <w:rFonts w:ascii="Times New Roman" w:hAnsi="Times New Roman" w:cs="Times New Roman"/>
          <w:kern w:val="0"/>
        </w:rPr>
        <w:t xml:space="preserve">bilayer superconductivity. Cohesive energies, phonons, and a very short 5.5 </w:t>
      </w:r>
      <w:proofErr w:type="spellStart"/>
      <w:r w:rsidRPr="00F75668">
        <w:rPr>
          <w:rFonts w:ascii="Times New Roman" w:hAnsi="Times New Roman" w:cs="Times New Roman"/>
          <w:kern w:val="0"/>
        </w:rPr>
        <w:t>ps</w:t>
      </w:r>
      <w:proofErr w:type="spellEnd"/>
      <w:r w:rsidRPr="00F75668">
        <w:rPr>
          <w:rFonts w:ascii="Times New Roman" w:hAnsi="Times New Roman" w:cs="Times New Roman"/>
          <w:kern w:val="0"/>
        </w:rPr>
        <w:t xml:space="preserve"> AIMD</w:t>
      </w:r>
      <w:r w:rsidR="00843BFA" w:rsidRPr="00F75668">
        <w:rPr>
          <w:rFonts w:ascii="Times New Roman" w:hAnsi="Times New Roman" w:cs="Times New Roman"/>
          <w:kern w:val="0"/>
        </w:rPr>
        <w:t xml:space="preserve"> </w:t>
      </w:r>
      <w:r w:rsidRPr="00F75668">
        <w:rPr>
          <w:rFonts w:ascii="Times New Roman" w:hAnsi="Times New Roman" w:cs="Times New Roman"/>
          <w:kern w:val="0"/>
        </w:rPr>
        <w:t>trajectory establish energetic preference relative to selected references, dynamical stability, and</w:t>
      </w:r>
      <w:r w:rsidR="00F75668">
        <w:rPr>
          <w:rFonts w:ascii="Times New Roman" w:hAnsi="Times New Roman" w:cs="Times New Roman"/>
          <w:kern w:val="0"/>
        </w:rPr>
        <w:t xml:space="preserve"> </w:t>
      </w:r>
      <w:r w:rsidRPr="00F75668">
        <w:rPr>
          <w:rFonts w:ascii="Times New Roman" w:hAnsi="Times New Roman" w:cs="Times New Roman"/>
          <w:kern w:val="0"/>
        </w:rPr>
        <w:t>short-time thermal persistence, but do not by themselves establish thermodynamic stability or</w:t>
      </w:r>
      <w:r w:rsidR="00F75668">
        <w:rPr>
          <w:rFonts w:ascii="Times New Roman" w:hAnsi="Times New Roman" w:cs="Times New Roman"/>
          <w:kern w:val="0"/>
        </w:rPr>
        <w:t xml:space="preserve"> </w:t>
      </w:r>
      <w:r w:rsidRPr="00F75668">
        <w:rPr>
          <w:rFonts w:ascii="Times New Roman" w:hAnsi="Times New Roman" w:cs="Times New Roman"/>
          <w:kern w:val="0"/>
        </w:rPr>
        <w:t xml:space="preserve">synthesizability. The </w:t>
      </w:r>
      <w:r w:rsidRPr="00C47E3C">
        <w:rPr>
          <w:rFonts w:ascii="Times New Roman" w:hAnsi="Times New Roman" w:cs="Times New Roman"/>
          <w:b/>
          <w:bCs/>
          <w:kern w:val="0"/>
        </w:rPr>
        <w:t>small AFM–FM energy difference and inconsistent statements about negative</w:t>
      </w:r>
      <w:r w:rsidR="00F75668" w:rsidRPr="00C47E3C">
        <w:rPr>
          <w:rFonts w:ascii="Times New Roman" w:hAnsi="Times New Roman" w:cs="Times New Roman"/>
          <w:b/>
          <w:bCs/>
          <w:kern w:val="0"/>
        </w:rPr>
        <w:t xml:space="preserve"> </w:t>
      </w:r>
      <w:r w:rsidRPr="00C47E3C">
        <w:rPr>
          <w:rFonts w:ascii="Times New Roman" w:hAnsi="Times New Roman" w:cs="Times New Roman"/>
          <w:b/>
          <w:bCs/>
          <w:kern w:val="0"/>
        </w:rPr>
        <w:t>phonon frequencies should be clarified.</w:t>
      </w:r>
      <w:r w:rsidRPr="00F75668">
        <w:rPr>
          <w:rFonts w:ascii="Times New Roman" w:hAnsi="Times New Roman" w:cs="Times New Roman"/>
          <w:kern w:val="0"/>
        </w:rPr>
        <w:t xml:space="preserve"> </w:t>
      </w:r>
    </w:p>
    <w:p w14:paraId="6E542B65" w14:textId="77777777" w:rsidR="00C47E3C" w:rsidRDefault="00C47E3C" w:rsidP="00C47E3C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429849DD" w14:textId="77758E89" w:rsidR="00A24221" w:rsidRPr="00C32933" w:rsidRDefault="00C32933" w:rsidP="00A2422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70C0"/>
          <w:kern w:val="0"/>
        </w:rPr>
      </w:pPr>
      <w:proofErr w:type="gramStart"/>
      <w:r w:rsidRPr="00C32933">
        <w:rPr>
          <w:rFonts w:ascii="Times New Roman" w:hAnsi="Times New Roman" w:cs="Times New Roman"/>
          <w:color w:val="0070C0"/>
          <w:kern w:val="0"/>
        </w:rPr>
        <w:t>Indeed</w:t>
      </w:r>
      <w:proofErr w:type="gramEnd"/>
      <w:r w:rsidRPr="00C32933">
        <w:rPr>
          <w:rFonts w:ascii="Times New Roman" w:hAnsi="Times New Roman" w:cs="Times New Roman"/>
          <w:color w:val="0070C0"/>
          <w:kern w:val="0"/>
        </w:rPr>
        <w:t xml:space="preserve"> there is a small energy difference between the AFM and FM orientations of 20 </w:t>
      </w:r>
      <w:proofErr w:type="spellStart"/>
      <w:r w:rsidRPr="00C32933">
        <w:rPr>
          <w:rFonts w:ascii="Times New Roman" w:hAnsi="Times New Roman" w:cs="Times New Roman"/>
          <w:color w:val="0070C0"/>
          <w:kern w:val="0"/>
        </w:rPr>
        <w:t>meV</w:t>
      </w:r>
      <w:proofErr w:type="spellEnd"/>
      <w:r w:rsidRPr="00C32933">
        <w:rPr>
          <w:rFonts w:ascii="Times New Roman" w:hAnsi="Times New Roman" w:cs="Times New Roman"/>
          <w:color w:val="0070C0"/>
          <w:kern w:val="0"/>
        </w:rPr>
        <w:t xml:space="preserve">, but </w:t>
      </w:r>
      <w:r w:rsidR="004F1E27">
        <w:rPr>
          <w:rFonts w:ascii="Times New Roman" w:hAnsi="Times New Roman" w:cs="Times New Roman"/>
          <w:color w:val="0070C0"/>
          <w:kern w:val="0"/>
        </w:rPr>
        <w:t xml:space="preserve">it </w:t>
      </w:r>
      <w:r w:rsidRPr="00C32933">
        <w:rPr>
          <w:rFonts w:ascii="Times New Roman" w:hAnsi="Times New Roman" w:cs="Times New Roman"/>
          <w:color w:val="0070C0"/>
          <w:kern w:val="0"/>
        </w:rPr>
        <w:t>is within the typical range. Regarding the “negative phonon frequencies”, it should be</w:t>
      </w:r>
      <w:r w:rsidR="004F1E27">
        <w:rPr>
          <w:rFonts w:ascii="Times New Roman" w:hAnsi="Times New Roman" w:cs="Times New Roman"/>
          <w:color w:val="0070C0"/>
          <w:kern w:val="0"/>
        </w:rPr>
        <w:t xml:space="preserve"> written as</w:t>
      </w:r>
      <w:r w:rsidRPr="00C32933">
        <w:rPr>
          <w:rFonts w:ascii="Times New Roman" w:hAnsi="Times New Roman" w:cs="Times New Roman"/>
          <w:color w:val="0070C0"/>
          <w:kern w:val="0"/>
        </w:rPr>
        <w:t xml:space="preserve"> “imaginary phonon frequencies” and this has been changed in the two occasions in</w:t>
      </w:r>
      <w:r w:rsidR="004F1E27">
        <w:rPr>
          <w:rFonts w:ascii="Times New Roman" w:hAnsi="Times New Roman" w:cs="Times New Roman"/>
          <w:color w:val="0070C0"/>
          <w:kern w:val="0"/>
        </w:rPr>
        <w:t xml:space="preserve"> the thesis in</w:t>
      </w:r>
      <w:r w:rsidRPr="00C32933">
        <w:rPr>
          <w:rFonts w:ascii="Times New Roman" w:hAnsi="Times New Roman" w:cs="Times New Roman"/>
          <w:color w:val="0070C0"/>
          <w:kern w:val="0"/>
        </w:rPr>
        <w:t xml:space="preserve"> the caption of Fig. 5.21.</w:t>
      </w:r>
    </w:p>
    <w:p w14:paraId="6479C734" w14:textId="77777777" w:rsidR="00C32933" w:rsidRPr="00C32933" w:rsidRDefault="00C32933" w:rsidP="00C32933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kern w:val="0"/>
        </w:rPr>
      </w:pPr>
    </w:p>
    <w:p w14:paraId="5B3FD242" w14:textId="782804B9" w:rsidR="00022546" w:rsidRDefault="00022546" w:rsidP="0025729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A24221">
        <w:rPr>
          <w:rFonts w:ascii="Times New Roman" w:hAnsi="Times New Roman" w:cs="Times New Roman"/>
          <w:kern w:val="0"/>
        </w:rPr>
        <w:lastRenderedPageBreak/>
        <w:t xml:space="preserve">The monolayer is described as an </w:t>
      </w:r>
      <w:r w:rsidRPr="00233288">
        <w:rPr>
          <w:rFonts w:ascii="Times New Roman" w:hAnsi="Times New Roman" w:cs="Times New Roman"/>
          <w:b/>
          <w:bCs/>
          <w:kern w:val="0"/>
        </w:rPr>
        <w:t>AFM semiconductor in</w:t>
      </w:r>
      <w:r w:rsidR="00F75668" w:rsidRPr="00233288">
        <w:rPr>
          <w:rFonts w:ascii="Times New Roman" w:hAnsi="Times New Roman" w:cs="Times New Roman"/>
          <w:b/>
          <w:bCs/>
          <w:kern w:val="0"/>
        </w:rPr>
        <w:t xml:space="preserve"> </w:t>
      </w:r>
      <w:r w:rsidRPr="00233288">
        <w:rPr>
          <w:rFonts w:ascii="Times New Roman" w:hAnsi="Times New Roman" w:cs="Times New Roman"/>
          <w:b/>
          <w:bCs/>
          <w:kern w:val="0"/>
        </w:rPr>
        <w:t>one place and as metallic</w:t>
      </w:r>
      <w:r w:rsidRPr="00A24221">
        <w:rPr>
          <w:rFonts w:ascii="Times New Roman" w:hAnsi="Times New Roman" w:cs="Times New Roman"/>
          <w:kern w:val="0"/>
        </w:rPr>
        <w:t xml:space="preserve"> in the optical discussion, so the electronic and magnetic state used for</w:t>
      </w:r>
      <w:r w:rsidR="00F75668" w:rsidRPr="00A24221">
        <w:rPr>
          <w:rFonts w:ascii="Times New Roman" w:hAnsi="Times New Roman" w:cs="Times New Roman"/>
          <w:kern w:val="0"/>
        </w:rPr>
        <w:t xml:space="preserve"> </w:t>
      </w:r>
      <w:r w:rsidRPr="00A24221">
        <w:rPr>
          <w:rFonts w:ascii="Times New Roman" w:hAnsi="Times New Roman" w:cs="Times New Roman"/>
          <w:kern w:val="0"/>
        </w:rPr>
        <w:t xml:space="preserve">the optical calculation and its </w:t>
      </w:r>
      <w:proofErr w:type="spellStart"/>
      <w:r w:rsidRPr="00A24221">
        <w:rPr>
          <w:rFonts w:ascii="Times New Roman" w:hAnsi="Times New Roman" w:cs="Times New Roman"/>
          <w:kern w:val="0"/>
        </w:rPr>
        <w:t>intraband</w:t>
      </w:r>
      <w:proofErr w:type="spellEnd"/>
      <w:r w:rsidRPr="00A24221">
        <w:rPr>
          <w:rFonts w:ascii="Times New Roman" w:hAnsi="Times New Roman" w:cs="Times New Roman"/>
          <w:kern w:val="0"/>
        </w:rPr>
        <w:t xml:space="preserve"> treatment must be stated. The PBE–HSE06 difference</w:t>
      </w:r>
      <w:r w:rsidR="00F75668" w:rsidRPr="00A24221">
        <w:rPr>
          <w:rFonts w:ascii="Times New Roman" w:hAnsi="Times New Roman" w:cs="Times New Roman"/>
          <w:kern w:val="0"/>
        </w:rPr>
        <w:t xml:space="preserve"> </w:t>
      </w:r>
      <w:r w:rsidRPr="00A24221">
        <w:rPr>
          <w:rFonts w:ascii="Times New Roman" w:hAnsi="Times New Roman" w:cs="Times New Roman"/>
          <w:kern w:val="0"/>
        </w:rPr>
        <w:t>should be explained: HSE06 can open a gap by reducing self-interaction and delocalisation</w:t>
      </w:r>
      <w:r w:rsidR="00F75668" w:rsidRPr="00A24221">
        <w:rPr>
          <w:rFonts w:ascii="Times New Roman" w:hAnsi="Times New Roman" w:cs="Times New Roman"/>
          <w:kern w:val="0"/>
        </w:rPr>
        <w:t xml:space="preserve"> </w:t>
      </w:r>
      <w:r w:rsidRPr="00A24221">
        <w:rPr>
          <w:rFonts w:ascii="Times New Roman" w:hAnsi="Times New Roman" w:cs="Times New Roman"/>
          <w:kern w:val="0"/>
        </w:rPr>
        <w:t>errors, but it remains an approximation. Finally, the superconductivity workflow needs a concise</w:t>
      </w:r>
      <w:r w:rsidR="00F75668" w:rsidRPr="00A24221">
        <w:rPr>
          <w:rFonts w:ascii="Times New Roman" w:hAnsi="Times New Roman" w:cs="Times New Roman"/>
          <w:kern w:val="0"/>
        </w:rPr>
        <w:t xml:space="preserve"> </w:t>
      </w:r>
      <w:r w:rsidRPr="00A24221">
        <w:rPr>
          <w:rFonts w:ascii="Times New Roman" w:hAnsi="Times New Roman" w:cs="Times New Roman"/>
          <w:kern w:val="0"/>
        </w:rPr>
        <w:t xml:space="preserve">reproducible explanation of how density-functional perturbation theory, </w:t>
      </w:r>
      <w:proofErr w:type="spellStart"/>
      <w:r w:rsidRPr="00A24221">
        <w:rPr>
          <w:rFonts w:ascii="Times New Roman" w:hAnsi="Times New Roman" w:cs="Times New Roman"/>
          <w:kern w:val="0"/>
        </w:rPr>
        <w:t>Wannier</w:t>
      </w:r>
      <w:proofErr w:type="spellEnd"/>
      <w:r w:rsidRPr="00A24221">
        <w:rPr>
          <w:rFonts w:ascii="Times New Roman" w:hAnsi="Times New Roman" w:cs="Times New Roman"/>
          <w:kern w:val="0"/>
        </w:rPr>
        <w:t xml:space="preserve"> interpolation,</w:t>
      </w:r>
      <w:r w:rsidR="00F75668" w:rsidRPr="00A24221">
        <w:rPr>
          <w:rFonts w:ascii="Times New Roman" w:hAnsi="Times New Roman" w:cs="Times New Roman"/>
          <w:kern w:val="0"/>
        </w:rPr>
        <w:t xml:space="preserve"> </w:t>
      </w:r>
      <w:r w:rsidRPr="00A24221">
        <w:rPr>
          <w:rFonts w:ascii="Times New Roman" w:hAnsi="Times New Roman" w:cs="Times New Roman"/>
          <w:kern w:val="0"/>
        </w:rPr>
        <w:t xml:space="preserve">and EPW produce the phonons, electron–phonon matrix elements, </w:t>
      </w:r>
      <w:r w:rsidRPr="00A24221">
        <w:rPr>
          <w:rFonts w:ascii="Times New Roman" w:eastAsia="LMMathItalic10-Regular" w:hAnsi="Times New Roman" w:cs="Times New Roman"/>
          <w:i/>
          <w:iCs/>
          <w:kern w:val="0"/>
        </w:rPr>
        <w:t>α</w:t>
      </w:r>
      <w:r w:rsidRPr="00A24221">
        <w:rPr>
          <w:rFonts w:ascii="Times New Roman" w:eastAsia="LMRoman8-Regular" w:hAnsi="Times New Roman" w:cs="Times New Roman"/>
          <w:kern w:val="0"/>
        </w:rPr>
        <w:t>2</w:t>
      </w:r>
      <w:r w:rsidRPr="00A24221">
        <w:rPr>
          <w:rFonts w:ascii="Times New Roman" w:eastAsia="LMMathItalic10-Regular" w:hAnsi="Times New Roman" w:cs="Times New Roman"/>
          <w:i/>
          <w:iCs/>
          <w:kern w:val="0"/>
        </w:rPr>
        <w:t>F</w:t>
      </w:r>
      <w:r w:rsidRPr="00A24221">
        <w:rPr>
          <w:rFonts w:ascii="Times New Roman" w:hAnsi="Times New Roman" w:cs="Times New Roman"/>
          <w:kern w:val="0"/>
        </w:rPr>
        <w:t>(</w:t>
      </w:r>
      <w:r w:rsidRPr="00A24221">
        <w:rPr>
          <w:rFonts w:ascii="Times New Roman" w:eastAsia="LMMathItalic10-Regular" w:hAnsi="Times New Roman" w:cs="Times New Roman"/>
          <w:i/>
          <w:iCs/>
          <w:kern w:val="0"/>
        </w:rPr>
        <w:t>ω</w:t>
      </w:r>
      <w:r w:rsidRPr="00A24221">
        <w:rPr>
          <w:rFonts w:ascii="Times New Roman" w:hAnsi="Times New Roman" w:cs="Times New Roman"/>
          <w:kern w:val="0"/>
        </w:rPr>
        <w:t xml:space="preserve">), </w:t>
      </w:r>
      <w:r w:rsidRPr="00A24221">
        <w:rPr>
          <w:rFonts w:ascii="Times New Roman" w:eastAsia="LMMathItalic10-Regular" w:hAnsi="Times New Roman" w:cs="Times New Roman"/>
          <w:i/>
          <w:iCs/>
          <w:kern w:val="0"/>
        </w:rPr>
        <w:t>λ</w:t>
      </w:r>
      <w:r w:rsidRPr="00A24221">
        <w:rPr>
          <w:rFonts w:ascii="Times New Roman" w:hAnsi="Times New Roman" w:cs="Times New Roman"/>
          <w:kern w:val="0"/>
        </w:rPr>
        <w:t xml:space="preserve">, </w:t>
      </w:r>
      <w:proofErr w:type="spellStart"/>
      <w:r w:rsidRPr="00A24221">
        <w:rPr>
          <w:rFonts w:ascii="Times New Roman" w:eastAsia="LMMathItalic10-Regular" w:hAnsi="Times New Roman" w:cs="Times New Roman"/>
          <w:i/>
          <w:iCs/>
          <w:kern w:val="0"/>
        </w:rPr>
        <w:t>ω</w:t>
      </w:r>
      <w:r w:rsidRPr="00A24221">
        <w:rPr>
          <w:rFonts w:ascii="Times New Roman" w:eastAsia="LMRoman8-Regular" w:hAnsi="Times New Roman" w:cs="Times New Roman"/>
          <w:kern w:val="0"/>
        </w:rPr>
        <w:t>log</w:t>
      </w:r>
      <w:proofErr w:type="spellEnd"/>
      <w:r w:rsidRPr="00A24221">
        <w:rPr>
          <w:rFonts w:ascii="Times New Roman" w:hAnsi="Times New Roman" w:cs="Times New Roman"/>
          <w:kern w:val="0"/>
        </w:rPr>
        <w:t>, and the</w:t>
      </w:r>
      <w:r w:rsidR="00F75668" w:rsidRPr="00A24221">
        <w:rPr>
          <w:rFonts w:ascii="Times New Roman" w:hAnsi="Times New Roman" w:cs="Times New Roman"/>
          <w:kern w:val="0"/>
        </w:rPr>
        <w:t xml:space="preserve"> </w:t>
      </w:r>
      <w:r w:rsidRPr="00A24221">
        <w:rPr>
          <w:rFonts w:ascii="Times New Roman" w:hAnsi="Times New Roman" w:cs="Times New Roman"/>
          <w:kern w:val="0"/>
        </w:rPr>
        <w:t>Allen–Dynes and anisotropic Migdal–</w:t>
      </w:r>
      <w:proofErr w:type="spellStart"/>
      <w:r w:rsidRPr="00A24221">
        <w:rPr>
          <w:rFonts w:ascii="Times New Roman" w:hAnsi="Times New Roman" w:cs="Times New Roman"/>
          <w:kern w:val="0"/>
        </w:rPr>
        <w:t>Eliashberg</w:t>
      </w:r>
      <w:proofErr w:type="spellEnd"/>
      <w:r w:rsidRPr="00A24221">
        <w:rPr>
          <w:rFonts w:ascii="Times New Roman" w:hAnsi="Times New Roman" w:cs="Times New Roman"/>
          <w:kern w:val="0"/>
        </w:rPr>
        <w:t xml:space="preserve"> values. The distinction between phonon stability</w:t>
      </w:r>
      <w:r w:rsidR="00F75668" w:rsidRPr="00A24221">
        <w:rPr>
          <w:rFonts w:ascii="Times New Roman" w:hAnsi="Times New Roman" w:cs="Times New Roman"/>
          <w:kern w:val="0"/>
        </w:rPr>
        <w:t xml:space="preserve"> </w:t>
      </w:r>
      <w:r w:rsidRPr="00A24221">
        <w:rPr>
          <w:rFonts w:ascii="Times New Roman" w:hAnsi="Times New Roman" w:cs="Times New Roman"/>
          <w:kern w:val="0"/>
        </w:rPr>
        <w:t>and finite-temperature AIMD should be made clear.</w:t>
      </w:r>
    </w:p>
    <w:p w14:paraId="370EAA0F" w14:textId="77777777" w:rsidR="00233288" w:rsidRDefault="00233288" w:rsidP="00233288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10977FD6" w14:textId="6B78237E" w:rsidR="00233288" w:rsidRDefault="00233288" w:rsidP="00233288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70C0"/>
          <w:kern w:val="0"/>
        </w:rPr>
      </w:pPr>
      <w:r w:rsidRPr="00233288">
        <w:rPr>
          <w:rFonts w:ascii="Times New Roman" w:hAnsi="Times New Roman" w:cs="Times New Roman"/>
          <w:color w:val="0070C0"/>
          <w:kern w:val="0"/>
        </w:rPr>
        <w:t>The metallic versus ARM semiconductor conflict has been clarified in the updated thesis. Specifically, …</w:t>
      </w:r>
    </w:p>
    <w:p w14:paraId="146A98DC" w14:textId="1B9DFEDA" w:rsidR="00233288" w:rsidRPr="00233288" w:rsidRDefault="00233288" w:rsidP="00233288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70C0"/>
          <w:kern w:val="0"/>
        </w:rPr>
      </w:pPr>
      <w:r>
        <w:rPr>
          <w:rFonts w:ascii="Times New Roman" w:hAnsi="Times New Roman" w:cs="Times New Roman"/>
          <w:color w:val="0070C0"/>
          <w:kern w:val="0"/>
        </w:rPr>
        <w:t xml:space="preserve">The theory and workflow for calculating the superconductivity, which includes the </w:t>
      </w:r>
      <w:proofErr w:type="spellStart"/>
      <w:r>
        <w:rPr>
          <w:rFonts w:ascii="Times New Roman" w:hAnsi="Times New Roman" w:cs="Times New Roman"/>
          <w:color w:val="0070C0"/>
          <w:kern w:val="0"/>
        </w:rPr>
        <w:t>Wannier</w:t>
      </w:r>
      <w:proofErr w:type="spellEnd"/>
      <w:r>
        <w:rPr>
          <w:rFonts w:ascii="Times New Roman" w:hAnsi="Times New Roman" w:cs="Times New Roman"/>
          <w:color w:val="0070C0"/>
          <w:kern w:val="0"/>
        </w:rPr>
        <w:t xml:space="preserve"> interpolation and EPW, Allen-Dynes and Migdal-</w:t>
      </w:r>
      <w:proofErr w:type="spellStart"/>
      <w:r>
        <w:rPr>
          <w:rFonts w:ascii="Times New Roman" w:hAnsi="Times New Roman" w:cs="Times New Roman"/>
          <w:color w:val="0070C0"/>
          <w:kern w:val="0"/>
        </w:rPr>
        <w:t>Eliashberg</w:t>
      </w:r>
      <w:proofErr w:type="spellEnd"/>
      <w:r>
        <w:rPr>
          <w:rFonts w:ascii="Times New Roman" w:hAnsi="Times New Roman" w:cs="Times New Roman"/>
          <w:color w:val="0070C0"/>
          <w:kern w:val="0"/>
        </w:rPr>
        <w:t xml:space="preserve"> theory, has been included in Chapter X on pages x to y. Further the distinction between phonon stability and AIMD is explained on page X of the revised thesis.</w:t>
      </w:r>
    </w:p>
    <w:p w14:paraId="4DF78E2B" w14:textId="77777777" w:rsidR="00F75668" w:rsidRPr="005A66AB" w:rsidRDefault="00F75668" w:rsidP="000225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68490ADC" w14:textId="77777777" w:rsidR="00A24221" w:rsidRDefault="00022546" w:rsidP="0025729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A24221">
        <w:rPr>
          <w:rFonts w:ascii="Times New Roman" w:hAnsi="Times New Roman" w:cs="Times New Roman"/>
          <w:kern w:val="0"/>
        </w:rPr>
        <w:t xml:space="preserve">Chapter 6 is potentially the most novel. It proposes a new cubic </w:t>
      </w:r>
      <w:proofErr w:type="spellStart"/>
      <w:r w:rsidRPr="00A24221">
        <w:rPr>
          <w:rFonts w:ascii="Times New Roman" w:hAnsi="Times New Roman" w:cs="Times New Roman"/>
          <w:kern w:val="0"/>
        </w:rPr>
        <w:t>trilayer</w:t>
      </w:r>
      <w:proofErr w:type="spellEnd"/>
      <w:r w:rsidRPr="00A24221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A24221">
        <w:rPr>
          <w:rFonts w:ascii="Times New Roman" w:hAnsi="Times New Roman" w:cs="Times New Roman"/>
          <w:kern w:val="0"/>
        </w:rPr>
        <w:t>beryllene</w:t>
      </w:r>
      <w:proofErr w:type="spellEnd"/>
      <w:r w:rsidRPr="00A24221">
        <w:rPr>
          <w:rFonts w:ascii="Times New Roman" w:hAnsi="Times New Roman" w:cs="Times New Roman"/>
          <w:kern w:val="0"/>
        </w:rPr>
        <w:t xml:space="preserve"> structure and</w:t>
      </w:r>
      <w:r w:rsidR="00A24221">
        <w:rPr>
          <w:rFonts w:ascii="Times New Roman" w:hAnsi="Times New Roman" w:cs="Times New Roman"/>
          <w:kern w:val="0"/>
        </w:rPr>
        <w:t xml:space="preserve"> </w:t>
      </w:r>
      <w:r w:rsidRPr="00A24221">
        <w:rPr>
          <w:rFonts w:ascii="Times New Roman" w:hAnsi="Times New Roman" w:cs="Times New Roman"/>
          <w:kern w:val="0"/>
        </w:rPr>
        <w:t xml:space="preserve">explores whether elemental beryllium can support </w:t>
      </w:r>
      <w:proofErr w:type="spellStart"/>
      <w:r w:rsidRPr="00A24221">
        <w:rPr>
          <w:rFonts w:ascii="Times New Roman" w:hAnsi="Times New Roman" w:cs="Times New Roman"/>
          <w:kern w:val="0"/>
        </w:rPr>
        <w:t>tunable</w:t>
      </w:r>
      <w:proofErr w:type="spellEnd"/>
      <w:r w:rsidRPr="00A24221">
        <w:rPr>
          <w:rFonts w:ascii="Times New Roman" w:hAnsi="Times New Roman" w:cs="Times New Roman"/>
          <w:kern w:val="0"/>
        </w:rPr>
        <w:t xml:space="preserve"> electronic, optical, and topological</w:t>
      </w:r>
      <w:r w:rsidR="00A24221">
        <w:rPr>
          <w:rFonts w:ascii="Times New Roman" w:hAnsi="Times New Roman" w:cs="Times New Roman"/>
          <w:kern w:val="0"/>
        </w:rPr>
        <w:t xml:space="preserve"> </w:t>
      </w:r>
      <w:r w:rsidRPr="00A24221">
        <w:rPr>
          <w:rFonts w:ascii="Times New Roman" w:hAnsi="Times New Roman" w:cs="Times New Roman"/>
          <w:kern w:val="0"/>
        </w:rPr>
        <w:t xml:space="preserve">properties. The main weaknesses are </w:t>
      </w:r>
      <w:r w:rsidRPr="00331937">
        <w:rPr>
          <w:rFonts w:ascii="Times New Roman" w:hAnsi="Times New Roman" w:cs="Times New Roman"/>
          <w:b/>
          <w:bCs/>
          <w:kern w:val="0"/>
        </w:rPr>
        <w:t>that the method used to generate the new structure is</w:t>
      </w:r>
      <w:r w:rsidR="00A24221" w:rsidRPr="00331937">
        <w:rPr>
          <w:rFonts w:ascii="Times New Roman" w:hAnsi="Times New Roman" w:cs="Times New Roman"/>
          <w:b/>
          <w:bCs/>
          <w:kern w:val="0"/>
        </w:rPr>
        <w:t xml:space="preserve"> </w:t>
      </w:r>
      <w:r w:rsidRPr="00331937">
        <w:rPr>
          <w:rFonts w:ascii="Times New Roman" w:hAnsi="Times New Roman" w:cs="Times New Roman"/>
          <w:b/>
          <w:bCs/>
          <w:kern w:val="0"/>
        </w:rPr>
        <w:t>unclear</w:t>
      </w:r>
      <w:r w:rsidRPr="00A24221">
        <w:rPr>
          <w:rFonts w:ascii="Times New Roman" w:hAnsi="Times New Roman" w:cs="Times New Roman"/>
          <w:kern w:val="0"/>
        </w:rPr>
        <w:t xml:space="preserve">, and the </w:t>
      </w:r>
      <w:r w:rsidRPr="00A24221">
        <w:rPr>
          <w:rFonts w:ascii="Times New Roman" w:eastAsia="LMMathItalic10-Regular" w:hAnsi="Times New Roman" w:cs="Times New Roman"/>
          <w:i/>
          <w:iCs/>
          <w:kern w:val="0"/>
        </w:rPr>
        <w:t>Z</w:t>
      </w:r>
      <w:r w:rsidRPr="00A24221">
        <w:rPr>
          <w:rFonts w:ascii="Times New Roman" w:eastAsia="LMRoman8-Regular" w:hAnsi="Times New Roman" w:cs="Times New Roman"/>
          <w:kern w:val="0"/>
        </w:rPr>
        <w:t xml:space="preserve">2 </w:t>
      </w:r>
      <w:r w:rsidRPr="00A24221">
        <w:rPr>
          <w:rFonts w:ascii="Times New Roman" w:hAnsi="Times New Roman" w:cs="Times New Roman"/>
          <w:kern w:val="0"/>
        </w:rPr>
        <w:t>claim needs justification because the phase is described as metallic.</w:t>
      </w:r>
    </w:p>
    <w:p w14:paraId="0158BED3" w14:textId="77777777" w:rsidR="00331937" w:rsidRDefault="00331937" w:rsidP="0033193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60709C82" w14:textId="1FC640B5" w:rsidR="00331937" w:rsidRPr="00331937" w:rsidRDefault="00331937" w:rsidP="00331937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70C0"/>
          <w:kern w:val="0"/>
        </w:rPr>
      </w:pPr>
      <w:r w:rsidRPr="00331937">
        <w:rPr>
          <w:rFonts w:ascii="Times New Roman" w:hAnsi="Times New Roman" w:cs="Times New Roman"/>
          <w:color w:val="0070C0"/>
          <w:kern w:val="0"/>
        </w:rPr>
        <w:t xml:space="preserve">In this chapter, the approach used to identify the new structure is explained better by adding a short paragraph on page X. </w:t>
      </w:r>
    </w:p>
    <w:p w14:paraId="759EA3DF" w14:textId="4431CC13" w:rsidR="00331937" w:rsidRPr="00331937" w:rsidRDefault="00331937" w:rsidP="00331937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70C0"/>
          <w:kern w:val="0"/>
        </w:rPr>
      </w:pPr>
      <w:r w:rsidRPr="00331937">
        <w:rPr>
          <w:rFonts w:ascii="Times New Roman" w:hAnsi="Times New Roman" w:cs="Times New Roman"/>
          <w:color w:val="0070C0"/>
          <w:kern w:val="0"/>
        </w:rPr>
        <w:t xml:space="preserve">The Z2 </w:t>
      </w:r>
      <w:proofErr w:type="spellStart"/>
      <w:r w:rsidRPr="00331937">
        <w:rPr>
          <w:rFonts w:ascii="Times New Roman" w:hAnsi="Times New Roman" w:cs="Times New Roman"/>
          <w:color w:val="0070C0"/>
          <w:kern w:val="0"/>
        </w:rPr>
        <w:t>toplological</w:t>
      </w:r>
      <w:proofErr w:type="spellEnd"/>
      <w:r w:rsidRPr="00331937">
        <w:rPr>
          <w:rFonts w:ascii="Times New Roman" w:hAnsi="Times New Roman" w:cs="Times New Roman"/>
          <w:color w:val="0070C0"/>
          <w:kern w:val="0"/>
        </w:rPr>
        <w:t xml:space="preserve"> in</w:t>
      </w:r>
      <w:r w:rsidRPr="00331937">
        <w:rPr>
          <w:rFonts w:ascii="Times New Roman" w:hAnsi="Times New Roman" w:cs="Times New Roman"/>
          <w:color w:val="0070C0"/>
          <w:kern w:val="0"/>
        </w:rPr>
        <w:t>variant tells you whether the occupied Bloch states can be continuously deformed into those of an ordinary atomic insulator without closing the bulk band gap or breaking time-reversal symmetry.</w:t>
      </w:r>
      <w:r w:rsidRPr="00331937">
        <w:rPr>
          <w:rFonts w:ascii="Times New Roman" w:hAnsi="Times New Roman" w:cs="Times New Roman"/>
          <w:color w:val="0070C0"/>
          <w:kern w:val="0"/>
        </w:rPr>
        <w:t xml:space="preserve"> </w:t>
      </w:r>
      <w:r w:rsidRPr="00331937">
        <w:rPr>
          <w:rFonts w:ascii="Times New Roman" w:hAnsi="Times New Roman" w:cs="Times New Roman"/>
          <w:color w:val="0070C0"/>
          <w:kern w:val="0"/>
        </w:rPr>
        <w:t>A material can be metallic overall while still having a well-defined Z2 topology for a particular group of bands.</w:t>
      </w:r>
      <w:r w:rsidRPr="00331937">
        <w:rPr>
          <w:rFonts w:ascii="Times New Roman" w:hAnsi="Times New Roman" w:cs="Times New Roman"/>
          <w:color w:val="0070C0"/>
          <w:kern w:val="0"/>
        </w:rPr>
        <w:t xml:space="preserve"> An explanation of this is now given on page X.</w:t>
      </w:r>
    </w:p>
    <w:p w14:paraId="5532793B" w14:textId="77777777" w:rsidR="00A24221" w:rsidRPr="00A24221" w:rsidRDefault="00A24221" w:rsidP="00A24221">
      <w:pPr>
        <w:pStyle w:val="ListParagraph"/>
        <w:rPr>
          <w:rFonts w:ascii="Times New Roman" w:hAnsi="Times New Roman" w:cs="Times New Roman"/>
          <w:kern w:val="0"/>
        </w:rPr>
      </w:pPr>
    </w:p>
    <w:p w14:paraId="72098931" w14:textId="0802A12C" w:rsidR="00022546" w:rsidRDefault="00022546" w:rsidP="0025729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A24221">
        <w:rPr>
          <w:rFonts w:ascii="Times New Roman" w:hAnsi="Times New Roman" w:cs="Times New Roman"/>
          <w:kern w:val="0"/>
        </w:rPr>
        <w:t xml:space="preserve"> Details</w:t>
      </w:r>
      <w:r w:rsidR="00A24221">
        <w:rPr>
          <w:rFonts w:ascii="Times New Roman" w:hAnsi="Times New Roman" w:cs="Times New Roman"/>
          <w:kern w:val="0"/>
        </w:rPr>
        <w:t xml:space="preserve"> </w:t>
      </w:r>
      <w:r w:rsidRPr="00A24221">
        <w:rPr>
          <w:rFonts w:ascii="Times New Roman" w:hAnsi="Times New Roman" w:cs="Times New Roman"/>
          <w:kern w:val="0"/>
        </w:rPr>
        <w:t>of how the new structure was constructed should be described. Stability and optical quantities</w:t>
      </w:r>
      <w:r w:rsidR="00A24221">
        <w:rPr>
          <w:rFonts w:ascii="Times New Roman" w:hAnsi="Times New Roman" w:cs="Times New Roman"/>
          <w:kern w:val="0"/>
        </w:rPr>
        <w:t xml:space="preserve"> </w:t>
      </w:r>
      <w:r w:rsidRPr="00A24221">
        <w:rPr>
          <w:rFonts w:ascii="Times New Roman" w:hAnsi="Times New Roman" w:cs="Times New Roman"/>
          <w:kern w:val="0"/>
        </w:rPr>
        <w:t>should be reported with appropriate two-dimensional normalisation and with a clear distinction</w:t>
      </w:r>
      <w:r w:rsidR="00A24221">
        <w:rPr>
          <w:rFonts w:ascii="Times New Roman" w:hAnsi="Times New Roman" w:cs="Times New Roman"/>
          <w:kern w:val="0"/>
        </w:rPr>
        <w:t xml:space="preserve"> </w:t>
      </w:r>
      <w:r w:rsidRPr="00A24221">
        <w:rPr>
          <w:rFonts w:ascii="Times New Roman" w:hAnsi="Times New Roman" w:cs="Times New Roman"/>
          <w:kern w:val="0"/>
        </w:rPr>
        <w:t>between dynamical stability, energetic preference, and experimental synthesizability.</w:t>
      </w:r>
    </w:p>
    <w:p w14:paraId="301F2708" w14:textId="77777777" w:rsidR="00D57EEF" w:rsidRDefault="00D57EEF" w:rsidP="00D57EEF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65E7D095" w14:textId="690B5B5E" w:rsidR="00D57EEF" w:rsidRPr="00D57EEF" w:rsidRDefault="00D57EEF" w:rsidP="00D57EE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70C0"/>
          <w:kern w:val="0"/>
        </w:rPr>
      </w:pPr>
      <w:r w:rsidRPr="00D57EEF">
        <w:rPr>
          <w:rFonts w:ascii="Times New Roman" w:hAnsi="Times New Roman" w:cs="Times New Roman"/>
          <w:color w:val="0070C0"/>
          <w:kern w:val="0"/>
        </w:rPr>
        <w:t xml:space="preserve">The two-dimensional normalization was included in the calculation of the optical properties (see page X). To provide a </w:t>
      </w:r>
      <w:r w:rsidR="009E2C39" w:rsidRPr="00D57EEF">
        <w:rPr>
          <w:rFonts w:ascii="Times New Roman" w:hAnsi="Times New Roman" w:cs="Times New Roman"/>
          <w:color w:val="0070C0"/>
          <w:kern w:val="0"/>
        </w:rPr>
        <w:t>clearer</w:t>
      </w:r>
      <w:r w:rsidRPr="00D57EEF">
        <w:rPr>
          <w:rFonts w:ascii="Times New Roman" w:hAnsi="Times New Roman" w:cs="Times New Roman"/>
          <w:color w:val="0070C0"/>
          <w:kern w:val="0"/>
        </w:rPr>
        <w:t xml:space="preserve"> distinction between the properties that the examiners </w:t>
      </w:r>
      <w:proofErr w:type="gramStart"/>
      <w:r w:rsidRPr="00D57EEF">
        <w:rPr>
          <w:rFonts w:ascii="Times New Roman" w:hAnsi="Times New Roman" w:cs="Times New Roman"/>
          <w:color w:val="0070C0"/>
          <w:kern w:val="0"/>
        </w:rPr>
        <w:t>highlights</w:t>
      </w:r>
      <w:proofErr w:type="gramEnd"/>
      <w:r w:rsidRPr="00D57EEF">
        <w:rPr>
          <w:rFonts w:ascii="Times New Roman" w:hAnsi="Times New Roman" w:cs="Times New Roman"/>
          <w:color w:val="0070C0"/>
          <w:kern w:val="0"/>
        </w:rPr>
        <w:t xml:space="preserve"> the text has been improved to better explain these aspects. </w:t>
      </w:r>
      <w:proofErr w:type="gramStart"/>
      <w:r w:rsidRPr="00D57EEF">
        <w:rPr>
          <w:rFonts w:ascii="Times New Roman" w:hAnsi="Times New Roman" w:cs="Times New Roman"/>
          <w:color w:val="0070C0"/>
          <w:kern w:val="0"/>
        </w:rPr>
        <w:t>These alteration</w:t>
      </w:r>
      <w:proofErr w:type="gramEnd"/>
      <w:r w:rsidRPr="00D57EEF">
        <w:rPr>
          <w:rFonts w:ascii="Times New Roman" w:hAnsi="Times New Roman" w:cs="Times New Roman"/>
          <w:color w:val="0070C0"/>
          <w:kern w:val="0"/>
        </w:rPr>
        <w:t xml:space="preserve"> are made on page x to y.</w:t>
      </w:r>
    </w:p>
    <w:p w14:paraId="264A5E66" w14:textId="77777777" w:rsidR="00A24221" w:rsidRDefault="00A24221" w:rsidP="000225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16A4A2B8" w14:textId="5D8086F9" w:rsidR="00C50851" w:rsidRPr="00A24221" w:rsidRDefault="00022546" w:rsidP="0025729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A24221">
        <w:rPr>
          <w:rFonts w:ascii="Times New Roman" w:hAnsi="Times New Roman" w:cs="Times New Roman"/>
          <w:kern w:val="0"/>
        </w:rPr>
        <w:t xml:space="preserve">Overall, the thesis contains substantial original research and </w:t>
      </w:r>
      <w:proofErr w:type="gramStart"/>
      <w:r w:rsidRPr="00A24221">
        <w:rPr>
          <w:rFonts w:ascii="Times New Roman" w:hAnsi="Times New Roman" w:cs="Times New Roman"/>
          <w:kern w:val="0"/>
        </w:rPr>
        <w:t>is capable of reaching</w:t>
      </w:r>
      <w:proofErr w:type="gramEnd"/>
      <w:r w:rsidRPr="00A24221">
        <w:rPr>
          <w:rFonts w:ascii="Times New Roman" w:hAnsi="Times New Roman" w:cs="Times New Roman"/>
          <w:kern w:val="0"/>
        </w:rPr>
        <w:t xml:space="preserve"> a professional</w:t>
      </w:r>
      <w:r w:rsidR="00A24221">
        <w:rPr>
          <w:rFonts w:ascii="Times New Roman" w:hAnsi="Times New Roman" w:cs="Times New Roman"/>
          <w:kern w:val="0"/>
        </w:rPr>
        <w:t xml:space="preserve"> </w:t>
      </w:r>
      <w:r w:rsidRPr="00A24221">
        <w:rPr>
          <w:rFonts w:ascii="Times New Roman" w:hAnsi="Times New Roman" w:cs="Times New Roman"/>
          <w:kern w:val="0"/>
        </w:rPr>
        <w:t>doctoral standard, but the research gap, computational-methods overview, and scope of several</w:t>
      </w:r>
      <w:r w:rsidR="00A24221">
        <w:rPr>
          <w:rFonts w:ascii="Times New Roman" w:hAnsi="Times New Roman" w:cs="Times New Roman"/>
          <w:kern w:val="0"/>
        </w:rPr>
        <w:t xml:space="preserve"> </w:t>
      </w:r>
      <w:r w:rsidRPr="00A24221">
        <w:rPr>
          <w:rFonts w:ascii="Times New Roman" w:hAnsi="Times New Roman" w:cs="Times New Roman"/>
          <w:kern w:val="0"/>
        </w:rPr>
        <w:t>scientific claims need to be clarified before acceptance.</w:t>
      </w:r>
    </w:p>
    <w:p w14:paraId="0578412A" w14:textId="77777777" w:rsidR="002F7BE8" w:rsidRPr="005A66AB" w:rsidRDefault="002F7BE8" w:rsidP="00022546">
      <w:pPr>
        <w:rPr>
          <w:rFonts w:ascii="Times New Roman" w:hAnsi="Times New Roman" w:cs="Times New Roman"/>
          <w:kern w:val="0"/>
        </w:rPr>
      </w:pPr>
    </w:p>
    <w:p w14:paraId="324E4732" w14:textId="39F44871" w:rsidR="002F7BE8" w:rsidRPr="005A66AB" w:rsidRDefault="002F7BE8" w:rsidP="002F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</w:rPr>
      </w:pPr>
      <w:r w:rsidRPr="005A66AB">
        <w:rPr>
          <w:rFonts w:ascii="Times New Roman" w:hAnsi="Times New Roman" w:cs="Times New Roman"/>
          <w:b/>
          <w:bCs/>
          <w:kern w:val="0"/>
        </w:rPr>
        <w:t>Examiner 2</w:t>
      </w:r>
    </w:p>
    <w:p w14:paraId="47945383" w14:textId="77777777" w:rsidR="00843BFA" w:rsidRPr="005A66AB" w:rsidRDefault="00843BFA" w:rsidP="002F7B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1EC657CE" w14:textId="3573573B" w:rsidR="00843BFA" w:rsidRPr="005A66AB" w:rsidRDefault="00843BFA" w:rsidP="00843B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5A66AB">
        <w:rPr>
          <w:rFonts w:ascii="Times New Roman" w:hAnsi="Times New Roman" w:cs="Times New Roman"/>
          <w:kern w:val="0"/>
        </w:rPr>
        <w:t>This is a good PhD thesis, which I enjoyed reading. There is obviously a great deal</w:t>
      </w:r>
      <w:r w:rsidR="004937C0">
        <w:rPr>
          <w:rFonts w:ascii="Times New Roman" w:hAnsi="Times New Roman" w:cs="Times New Roman"/>
          <w:kern w:val="0"/>
        </w:rPr>
        <w:t xml:space="preserve"> </w:t>
      </w:r>
      <w:r w:rsidRPr="005A66AB">
        <w:rPr>
          <w:rFonts w:ascii="Times New Roman" w:hAnsi="Times New Roman" w:cs="Times New Roman"/>
          <w:kern w:val="0"/>
        </w:rPr>
        <w:t>of work that has gone into this thesis, and I believe there are important results</w:t>
      </w:r>
      <w:r w:rsidR="004937C0">
        <w:rPr>
          <w:rFonts w:ascii="Times New Roman" w:hAnsi="Times New Roman" w:cs="Times New Roman"/>
          <w:kern w:val="0"/>
        </w:rPr>
        <w:t xml:space="preserve"> </w:t>
      </w:r>
      <w:r w:rsidRPr="005A66AB">
        <w:rPr>
          <w:rFonts w:ascii="Times New Roman" w:hAnsi="Times New Roman" w:cs="Times New Roman"/>
          <w:kern w:val="0"/>
        </w:rPr>
        <w:t>generated throughout the study. Two chapters have already been published in peer reviewed</w:t>
      </w:r>
      <w:r w:rsidR="004937C0">
        <w:rPr>
          <w:rFonts w:ascii="Times New Roman" w:hAnsi="Times New Roman" w:cs="Times New Roman"/>
          <w:kern w:val="0"/>
        </w:rPr>
        <w:t xml:space="preserve"> </w:t>
      </w:r>
      <w:r w:rsidRPr="005A66AB">
        <w:rPr>
          <w:rFonts w:ascii="Times New Roman" w:hAnsi="Times New Roman" w:cs="Times New Roman"/>
          <w:kern w:val="0"/>
        </w:rPr>
        <w:t>journals, and a third chapter has been submitted, demonstrating the quality</w:t>
      </w:r>
      <w:r w:rsidR="004937C0">
        <w:rPr>
          <w:rFonts w:ascii="Times New Roman" w:hAnsi="Times New Roman" w:cs="Times New Roman"/>
          <w:kern w:val="0"/>
        </w:rPr>
        <w:t xml:space="preserve"> </w:t>
      </w:r>
      <w:r w:rsidRPr="005A66AB">
        <w:rPr>
          <w:rFonts w:ascii="Times New Roman" w:hAnsi="Times New Roman" w:cs="Times New Roman"/>
          <w:kern w:val="0"/>
        </w:rPr>
        <w:t>and originality of the research. Overall, this thesis represents a substantial body of</w:t>
      </w:r>
      <w:r w:rsidR="004937C0">
        <w:rPr>
          <w:rFonts w:ascii="Times New Roman" w:hAnsi="Times New Roman" w:cs="Times New Roman"/>
          <w:kern w:val="0"/>
        </w:rPr>
        <w:t xml:space="preserve"> </w:t>
      </w:r>
      <w:r w:rsidRPr="005A66AB">
        <w:rPr>
          <w:rFonts w:ascii="Times New Roman" w:hAnsi="Times New Roman" w:cs="Times New Roman"/>
          <w:kern w:val="0"/>
        </w:rPr>
        <w:t>work that makes a meaningful contribution to the field and is, in my opinion, of an</w:t>
      </w:r>
      <w:r w:rsidR="004937C0">
        <w:rPr>
          <w:rFonts w:ascii="Times New Roman" w:hAnsi="Times New Roman" w:cs="Times New Roman"/>
          <w:kern w:val="0"/>
        </w:rPr>
        <w:t xml:space="preserve"> </w:t>
      </w:r>
      <w:r w:rsidRPr="005A66AB">
        <w:rPr>
          <w:rFonts w:ascii="Times New Roman" w:hAnsi="Times New Roman" w:cs="Times New Roman"/>
          <w:kern w:val="0"/>
        </w:rPr>
        <w:t>appropriate standard for the award of a Doctor of Philosophy.</w:t>
      </w:r>
    </w:p>
    <w:p w14:paraId="2DFE19A9" w14:textId="77777777" w:rsidR="004937C0" w:rsidRDefault="004937C0" w:rsidP="00843B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7551FC3E" w14:textId="2B9946DF" w:rsidR="00843BFA" w:rsidRPr="005A66AB" w:rsidRDefault="00843BFA" w:rsidP="00843B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5A66AB">
        <w:rPr>
          <w:rFonts w:ascii="Times New Roman" w:hAnsi="Times New Roman" w:cs="Times New Roman"/>
          <w:kern w:val="0"/>
        </w:rPr>
        <w:t>There are some weaknesses in the thesis that require correction. These can be</w:t>
      </w:r>
      <w:r w:rsidR="004937C0">
        <w:rPr>
          <w:rFonts w:ascii="Times New Roman" w:hAnsi="Times New Roman" w:cs="Times New Roman"/>
          <w:kern w:val="0"/>
        </w:rPr>
        <w:t xml:space="preserve"> </w:t>
      </w:r>
      <w:r w:rsidRPr="005A66AB">
        <w:rPr>
          <w:rFonts w:ascii="Times New Roman" w:hAnsi="Times New Roman" w:cs="Times New Roman"/>
          <w:kern w:val="0"/>
        </w:rPr>
        <w:t>readily rectified and do not significantly affect the validity of the results or the</w:t>
      </w:r>
      <w:r w:rsidR="004937C0">
        <w:rPr>
          <w:rFonts w:ascii="Times New Roman" w:hAnsi="Times New Roman" w:cs="Times New Roman"/>
          <w:kern w:val="0"/>
        </w:rPr>
        <w:t xml:space="preserve"> </w:t>
      </w:r>
      <w:r w:rsidRPr="005A66AB">
        <w:rPr>
          <w:rFonts w:ascii="Times New Roman" w:hAnsi="Times New Roman" w:cs="Times New Roman"/>
          <w:kern w:val="0"/>
        </w:rPr>
        <w:t>conclusions of the work. In my view, the required corrections and can be adjudicated</w:t>
      </w:r>
      <w:r w:rsidR="004937C0">
        <w:rPr>
          <w:rFonts w:ascii="Times New Roman" w:hAnsi="Times New Roman" w:cs="Times New Roman"/>
          <w:kern w:val="0"/>
        </w:rPr>
        <w:t xml:space="preserve"> </w:t>
      </w:r>
      <w:r w:rsidRPr="005A66AB">
        <w:rPr>
          <w:rFonts w:ascii="Times New Roman" w:hAnsi="Times New Roman" w:cs="Times New Roman"/>
          <w:kern w:val="0"/>
        </w:rPr>
        <w:t>by the Chair of Examination.</w:t>
      </w:r>
    </w:p>
    <w:p w14:paraId="777342DB" w14:textId="77777777" w:rsidR="004937C0" w:rsidRDefault="004937C0" w:rsidP="00843B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7AEFEA7D" w14:textId="5486EA5F" w:rsidR="00843BFA" w:rsidRDefault="00843BFA" w:rsidP="00843BF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937C0">
        <w:rPr>
          <w:rFonts w:ascii="Times New Roman" w:hAnsi="Times New Roman" w:cs="Times New Roman"/>
          <w:kern w:val="0"/>
        </w:rPr>
        <w:t>Chapter 1 provides a clear introduction to the systems under investigation and</w:t>
      </w:r>
      <w:r w:rsidR="004937C0">
        <w:rPr>
          <w:rFonts w:ascii="Times New Roman" w:hAnsi="Times New Roman" w:cs="Times New Roman"/>
          <w:kern w:val="0"/>
        </w:rPr>
        <w:t xml:space="preserve"> </w:t>
      </w:r>
      <w:r w:rsidRPr="004937C0">
        <w:rPr>
          <w:rFonts w:ascii="Times New Roman" w:hAnsi="Times New Roman" w:cs="Times New Roman"/>
          <w:kern w:val="0"/>
        </w:rPr>
        <w:t>establishes the scientific background and motivation for the work.</w:t>
      </w:r>
      <w:r w:rsidR="004937C0">
        <w:rPr>
          <w:rFonts w:ascii="Times New Roman" w:hAnsi="Times New Roman" w:cs="Times New Roman"/>
          <w:kern w:val="0"/>
        </w:rPr>
        <w:t xml:space="preserve"> </w:t>
      </w:r>
      <w:r w:rsidRPr="004937C0">
        <w:rPr>
          <w:rFonts w:ascii="Times New Roman" w:hAnsi="Times New Roman" w:cs="Times New Roman"/>
          <w:kern w:val="0"/>
        </w:rPr>
        <w:t xml:space="preserve">The principal weakness of this chapter, and indeed of the </w:t>
      </w:r>
      <w:proofErr w:type="gramStart"/>
      <w:r w:rsidRPr="004937C0">
        <w:rPr>
          <w:rFonts w:ascii="Times New Roman" w:hAnsi="Times New Roman" w:cs="Times New Roman"/>
          <w:kern w:val="0"/>
        </w:rPr>
        <w:t>thesis as a whole, is</w:t>
      </w:r>
      <w:proofErr w:type="gramEnd"/>
      <w:r w:rsidRPr="004937C0">
        <w:rPr>
          <w:rFonts w:ascii="Times New Roman" w:hAnsi="Times New Roman" w:cs="Times New Roman"/>
          <w:kern w:val="0"/>
        </w:rPr>
        <w:t xml:space="preserve"> </w:t>
      </w:r>
      <w:r w:rsidRPr="004937C0">
        <w:rPr>
          <w:rFonts w:ascii="Times New Roman" w:hAnsi="Times New Roman" w:cs="Times New Roman"/>
          <w:b/>
          <w:bCs/>
          <w:kern w:val="0"/>
        </w:rPr>
        <w:t>the</w:t>
      </w:r>
      <w:r w:rsidR="004937C0" w:rsidRPr="004937C0">
        <w:rPr>
          <w:rFonts w:ascii="Times New Roman" w:hAnsi="Times New Roman" w:cs="Times New Roman"/>
          <w:b/>
          <w:bCs/>
          <w:kern w:val="0"/>
        </w:rPr>
        <w:t xml:space="preserve"> </w:t>
      </w:r>
      <w:r w:rsidRPr="004937C0">
        <w:rPr>
          <w:rFonts w:ascii="Times New Roman" w:hAnsi="Times New Roman" w:cs="Times New Roman"/>
          <w:b/>
          <w:bCs/>
          <w:kern w:val="0"/>
        </w:rPr>
        <w:t>absence of a dedicated and comprehensive literature review</w:t>
      </w:r>
      <w:r w:rsidRPr="004937C0">
        <w:rPr>
          <w:rFonts w:ascii="Times New Roman" w:hAnsi="Times New Roman" w:cs="Times New Roman"/>
          <w:kern w:val="0"/>
        </w:rPr>
        <w:t>. While relevant</w:t>
      </w:r>
      <w:r w:rsidR="004937C0">
        <w:rPr>
          <w:rFonts w:ascii="Times New Roman" w:hAnsi="Times New Roman" w:cs="Times New Roman"/>
          <w:kern w:val="0"/>
        </w:rPr>
        <w:t xml:space="preserve"> </w:t>
      </w:r>
      <w:r w:rsidRPr="004937C0">
        <w:rPr>
          <w:rFonts w:ascii="Times New Roman" w:hAnsi="Times New Roman" w:cs="Times New Roman"/>
          <w:kern w:val="0"/>
        </w:rPr>
        <w:t>background information is provided, the thesis would benefit significantly from a</w:t>
      </w:r>
      <w:r w:rsidR="004937C0">
        <w:rPr>
          <w:rFonts w:ascii="Times New Roman" w:hAnsi="Times New Roman" w:cs="Times New Roman"/>
          <w:kern w:val="0"/>
        </w:rPr>
        <w:t xml:space="preserve"> </w:t>
      </w:r>
      <w:r w:rsidRPr="004937C0">
        <w:rPr>
          <w:rFonts w:ascii="Times New Roman" w:hAnsi="Times New Roman" w:cs="Times New Roman"/>
          <w:kern w:val="0"/>
        </w:rPr>
        <w:t>more thorough critical review of previous research in the area.</w:t>
      </w:r>
      <w:r w:rsidR="004937C0">
        <w:rPr>
          <w:rFonts w:ascii="Times New Roman" w:hAnsi="Times New Roman" w:cs="Times New Roman"/>
          <w:kern w:val="0"/>
        </w:rPr>
        <w:t xml:space="preserve"> </w:t>
      </w:r>
      <w:r w:rsidRPr="004937C0">
        <w:rPr>
          <w:rFonts w:ascii="Times New Roman" w:hAnsi="Times New Roman" w:cs="Times New Roman"/>
          <w:kern w:val="0"/>
        </w:rPr>
        <w:t>The candidate should include a discussion of the key studies that have been</w:t>
      </w:r>
      <w:r w:rsidR="004937C0">
        <w:rPr>
          <w:rFonts w:ascii="Times New Roman" w:hAnsi="Times New Roman" w:cs="Times New Roman"/>
          <w:kern w:val="0"/>
        </w:rPr>
        <w:t xml:space="preserve"> </w:t>
      </w:r>
      <w:r w:rsidRPr="004937C0">
        <w:rPr>
          <w:rFonts w:ascii="Times New Roman" w:hAnsi="Times New Roman" w:cs="Times New Roman"/>
          <w:kern w:val="0"/>
        </w:rPr>
        <w:t>undertaken on related two-dimensional boron, and beryllium-based materials,</w:t>
      </w:r>
      <w:r w:rsidR="004937C0">
        <w:rPr>
          <w:rFonts w:ascii="Times New Roman" w:hAnsi="Times New Roman" w:cs="Times New Roman"/>
          <w:kern w:val="0"/>
        </w:rPr>
        <w:t xml:space="preserve"> </w:t>
      </w:r>
      <w:r w:rsidRPr="004937C0">
        <w:rPr>
          <w:rFonts w:ascii="Times New Roman" w:hAnsi="Times New Roman" w:cs="Times New Roman"/>
          <w:kern w:val="0"/>
        </w:rPr>
        <w:t>highlighting the findings of previous researchers and identifying the gaps in</w:t>
      </w:r>
      <w:r w:rsidR="004937C0">
        <w:rPr>
          <w:rFonts w:ascii="Times New Roman" w:hAnsi="Times New Roman" w:cs="Times New Roman"/>
          <w:kern w:val="0"/>
        </w:rPr>
        <w:t xml:space="preserve"> </w:t>
      </w:r>
      <w:r w:rsidRPr="004937C0">
        <w:rPr>
          <w:rFonts w:ascii="Times New Roman" w:hAnsi="Times New Roman" w:cs="Times New Roman"/>
          <w:kern w:val="0"/>
        </w:rPr>
        <w:t>knowledge that motivate the present work. Such a review should also discuss the</w:t>
      </w:r>
      <w:r w:rsidR="004937C0">
        <w:rPr>
          <w:rFonts w:ascii="Times New Roman" w:hAnsi="Times New Roman" w:cs="Times New Roman"/>
          <w:kern w:val="0"/>
        </w:rPr>
        <w:t xml:space="preserve"> </w:t>
      </w:r>
      <w:r w:rsidRPr="004937C0">
        <w:rPr>
          <w:rFonts w:ascii="Times New Roman" w:hAnsi="Times New Roman" w:cs="Times New Roman"/>
          <w:kern w:val="0"/>
        </w:rPr>
        <w:t>various theoretical and computational approaches that have been employed in the</w:t>
      </w:r>
      <w:r w:rsidR="004937C0">
        <w:rPr>
          <w:rFonts w:ascii="Times New Roman" w:hAnsi="Times New Roman" w:cs="Times New Roman"/>
          <w:kern w:val="0"/>
        </w:rPr>
        <w:t xml:space="preserve"> </w:t>
      </w:r>
      <w:r w:rsidRPr="004937C0">
        <w:rPr>
          <w:rFonts w:ascii="Times New Roman" w:hAnsi="Times New Roman" w:cs="Times New Roman"/>
          <w:kern w:val="0"/>
        </w:rPr>
        <w:t>literature, including the levels of theory used successfully to predict properties of</w:t>
      </w:r>
      <w:r w:rsidR="004937C0">
        <w:rPr>
          <w:rFonts w:ascii="Times New Roman" w:hAnsi="Times New Roman" w:cs="Times New Roman"/>
          <w:kern w:val="0"/>
        </w:rPr>
        <w:t xml:space="preserve"> </w:t>
      </w:r>
      <w:r w:rsidRPr="004937C0">
        <w:rPr>
          <w:rFonts w:ascii="Times New Roman" w:hAnsi="Times New Roman" w:cs="Times New Roman"/>
          <w:kern w:val="0"/>
        </w:rPr>
        <w:t>similar systems.</w:t>
      </w:r>
    </w:p>
    <w:p w14:paraId="78E6E75C" w14:textId="77777777" w:rsidR="008E7D9E" w:rsidRDefault="008E7D9E" w:rsidP="008E7D9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5A66703B" w14:textId="4806C065" w:rsidR="008E7D9E" w:rsidRPr="008E7D9E" w:rsidRDefault="008E7D9E" w:rsidP="008E7D9E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70C0"/>
          <w:kern w:val="0"/>
        </w:rPr>
      </w:pPr>
      <w:r w:rsidRPr="008E7D9E">
        <w:rPr>
          <w:rFonts w:ascii="Times New Roman" w:hAnsi="Times New Roman" w:cs="Times New Roman"/>
          <w:color w:val="0070C0"/>
          <w:kern w:val="0"/>
        </w:rPr>
        <w:t xml:space="preserve">Taking the examiners comment, a dedicated and comprehensive literature review has been included in chapter x. </w:t>
      </w:r>
      <w:r>
        <w:rPr>
          <w:rFonts w:ascii="Times New Roman" w:hAnsi="Times New Roman" w:cs="Times New Roman"/>
          <w:color w:val="0070C0"/>
          <w:kern w:val="0"/>
        </w:rPr>
        <w:t>Each chapter had its own literature review in the introduction section, but the examiners comment that an overall literature at the start of the thesis is appreciated.</w:t>
      </w:r>
    </w:p>
    <w:p w14:paraId="0A718904" w14:textId="77777777" w:rsidR="004937C0" w:rsidRDefault="004937C0" w:rsidP="00843B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6CDF62C4" w14:textId="1DCFEBD0" w:rsidR="00843BFA" w:rsidRDefault="00843BFA" w:rsidP="00843BF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937C0">
        <w:rPr>
          <w:rFonts w:ascii="Times New Roman" w:hAnsi="Times New Roman" w:cs="Times New Roman"/>
          <w:kern w:val="0"/>
        </w:rPr>
        <w:t>Chapters 2 and 3 give almost textbook version of the theoretical framework and</w:t>
      </w:r>
      <w:r w:rsidR="004937C0">
        <w:rPr>
          <w:rFonts w:ascii="Times New Roman" w:hAnsi="Times New Roman" w:cs="Times New Roman"/>
          <w:kern w:val="0"/>
        </w:rPr>
        <w:t xml:space="preserve"> </w:t>
      </w:r>
      <w:r w:rsidRPr="004937C0">
        <w:rPr>
          <w:rFonts w:ascii="Times New Roman" w:hAnsi="Times New Roman" w:cs="Times New Roman"/>
          <w:kern w:val="0"/>
        </w:rPr>
        <w:t>computational methodologies employed throughout the thesis. The discussion of</w:t>
      </w:r>
      <w:r w:rsidR="004937C0">
        <w:rPr>
          <w:rFonts w:ascii="Times New Roman" w:hAnsi="Times New Roman" w:cs="Times New Roman"/>
          <w:kern w:val="0"/>
        </w:rPr>
        <w:t xml:space="preserve"> </w:t>
      </w:r>
      <w:r w:rsidRPr="004937C0">
        <w:rPr>
          <w:rFonts w:ascii="Times New Roman" w:hAnsi="Times New Roman" w:cs="Times New Roman"/>
          <w:kern w:val="0"/>
        </w:rPr>
        <w:t>density functional theory (DFT) and the computational approaches adopted is</w:t>
      </w:r>
      <w:r w:rsidR="004937C0">
        <w:rPr>
          <w:rFonts w:ascii="Times New Roman" w:hAnsi="Times New Roman" w:cs="Times New Roman"/>
          <w:kern w:val="0"/>
        </w:rPr>
        <w:t xml:space="preserve"> </w:t>
      </w:r>
      <w:r w:rsidRPr="004937C0">
        <w:rPr>
          <w:rFonts w:ascii="Times New Roman" w:hAnsi="Times New Roman" w:cs="Times New Roman"/>
          <w:kern w:val="0"/>
        </w:rPr>
        <w:t>generally clear and provides a suitable foundation for the investigations presented in</w:t>
      </w:r>
      <w:r w:rsidR="004937C0">
        <w:rPr>
          <w:rFonts w:ascii="Times New Roman" w:hAnsi="Times New Roman" w:cs="Times New Roman"/>
          <w:kern w:val="0"/>
        </w:rPr>
        <w:t xml:space="preserve"> </w:t>
      </w:r>
      <w:r w:rsidRPr="004937C0">
        <w:rPr>
          <w:rFonts w:ascii="Times New Roman" w:hAnsi="Times New Roman" w:cs="Times New Roman"/>
          <w:kern w:val="0"/>
        </w:rPr>
        <w:t>later chapters.</w:t>
      </w:r>
      <w:r w:rsidR="004937C0">
        <w:rPr>
          <w:rFonts w:ascii="Times New Roman" w:hAnsi="Times New Roman" w:cs="Times New Roman"/>
          <w:kern w:val="0"/>
        </w:rPr>
        <w:t xml:space="preserve"> </w:t>
      </w:r>
      <w:r w:rsidRPr="004937C0">
        <w:rPr>
          <w:rFonts w:ascii="Times New Roman" w:hAnsi="Times New Roman" w:cs="Times New Roman"/>
          <w:kern w:val="0"/>
        </w:rPr>
        <w:t>There are certain sections that need to be rectified - From page 100 onwards, optical</w:t>
      </w:r>
      <w:r w:rsidR="004937C0">
        <w:rPr>
          <w:rFonts w:ascii="Times New Roman" w:hAnsi="Times New Roman" w:cs="Times New Roman"/>
          <w:kern w:val="0"/>
        </w:rPr>
        <w:t xml:space="preserve"> </w:t>
      </w:r>
      <w:r w:rsidRPr="004937C0">
        <w:rPr>
          <w:rFonts w:ascii="Times New Roman" w:hAnsi="Times New Roman" w:cs="Times New Roman"/>
          <w:kern w:val="0"/>
        </w:rPr>
        <w:t>properties of α-</w:t>
      </w:r>
      <w:proofErr w:type="spellStart"/>
      <w:r w:rsidRPr="004937C0">
        <w:rPr>
          <w:rFonts w:ascii="Times New Roman" w:hAnsi="Times New Roman" w:cs="Times New Roman"/>
          <w:kern w:val="0"/>
        </w:rPr>
        <w:t>beryllene</w:t>
      </w:r>
      <w:proofErr w:type="spellEnd"/>
      <w:r w:rsidRPr="004937C0">
        <w:rPr>
          <w:rFonts w:ascii="Times New Roman" w:hAnsi="Times New Roman" w:cs="Times New Roman"/>
          <w:kern w:val="0"/>
        </w:rPr>
        <w:t xml:space="preserve"> and β-</w:t>
      </w:r>
      <w:proofErr w:type="spellStart"/>
      <w:r w:rsidRPr="004937C0">
        <w:rPr>
          <w:rFonts w:ascii="Times New Roman" w:hAnsi="Times New Roman" w:cs="Times New Roman"/>
          <w:kern w:val="0"/>
        </w:rPr>
        <w:t>beryllene</w:t>
      </w:r>
      <w:proofErr w:type="spellEnd"/>
      <w:r w:rsidRPr="004937C0">
        <w:rPr>
          <w:rFonts w:ascii="Times New Roman" w:hAnsi="Times New Roman" w:cs="Times New Roman"/>
          <w:kern w:val="0"/>
        </w:rPr>
        <w:t xml:space="preserve"> are discussed as examples within the</w:t>
      </w:r>
      <w:r w:rsidR="004937C0">
        <w:rPr>
          <w:rFonts w:ascii="Times New Roman" w:hAnsi="Times New Roman" w:cs="Times New Roman"/>
          <w:kern w:val="0"/>
        </w:rPr>
        <w:t xml:space="preserve"> </w:t>
      </w:r>
      <w:r w:rsidRPr="004937C0">
        <w:rPr>
          <w:rFonts w:ascii="Times New Roman" w:hAnsi="Times New Roman" w:cs="Times New Roman"/>
          <w:kern w:val="0"/>
        </w:rPr>
        <w:t xml:space="preserve">methodology chapter. While the use of examples to illustrate </w:t>
      </w:r>
      <w:proofErr w:type="gramStart"/>
      <w:r w:rsidRPr="004937C0">
        <w:rPr>
          <w:rFonts w:ascii="Times New Roman" w:hAnsi="Times New Roman" w:cs="Times New Roman"/>
          <w:kern w:val="0"/>
        </w:rPr>
        <w:t>particular concepts</w:t>
      </w:r>
      <w:proofErr w:type="gramEnd"/>
      <w:r w:rsidRPr="004937C0">
        <w:rPr>
          <w:rFonts w:ascii="Times New Roman" w:hAnsi="Times New Roman" w:cs="Times New Roman"/>
          <w:kern w:val="0"/>
        </w:rPr>
        <w:t xml:space="preserve"> is</w:t>
      </w:r>
      <w:r w:rsidR="004937C0">
        <w:rPr>
          <w:rFonts w:ascii="Times New Roman" w:hAnsi="Times New Roman" w:cs="Times New Roman"/>
          <w:kern w:val="0"/>
        </w:rPr>
        <w:t xml:space="preserve"> </w:t>
      </w:r>
      <w:r w:rsidRPr="004937C0">
        <w:rPr>
          <w:rFonts w:ascii="Times New Roman" w:hAnsi="Times New Roman" w:cs="Times New Roman"/>
          <w:kern w:val="0"/>
        </w:rPr>
        <w:t xml:space="preserve">helpful, </w:t>
      </w:r>
      <w:r w:rsidRPr="009F4F39">
        <w:rPr>
          <w:rFonts w:ascii="Times New Roman" w:hAnsi="Times New Roman" w:cs="Times New Roman"/>
          <w:b/>
          <w:bCs/>
          <w:kern w:val="0"/>
        </w:rPr>
        <w:t>the source of the results should be clearly identified</w:t>
      </w:r>
      <w:r w:rsidRPr="004937C0">
        <w:rPr>
          <w:rFonts w:ascii="Times New Roman" w:hAnsi="Times New Roman" w:cs="Times New Roman"/>
          <w:kern w:val="0"/>
        </w:rPr>
        <w:t>. If the results are</w:t>
      </w:r>
      <w:r w:rsidR="004937C0">
        <w:rPr>
          <w:rFonts w:ascii="Times New Roman" w:hAnsi="Times New Roman" w:cs="Times New Roman"/>
          <w:kern w:val="0"/>
        </w:rPr>
        <w:t xml:space="preserve"> </w:t>
      </w:r>
      <w:r w:rsidRPr="004937C0">
        <w:rPr>
          <w:rFonts w:ascii="Times New Roman" w:hAnsi="Times New Roman" w:cs="Times New Roman"/>
          <w:kern w:val="0"/>
        </w:rPr>
        <w:t>generated as part of the present thesis, an appropriate statement and cross</w:t>
      </w:r>
      <w:r w:rsidR="004937C0">
        <w:rPr>
          <w:rFonts w:ascii="Times New Roman" w:hAnsi="Times New Roman" w:cs="Times New Roman"/>
          <w:kern w:val="0"/>
        </w:rPr>
        <w:t xml:space="preserve"> </w:t>
      </w:r>
      <w:r w:rsidRPr="004937C0">
        <w:rPr>
          <w:rFonts w:ascii="Times New Roman" w:hAnsi="Times New Roman" w:cs="Times New Roman"/>
          <w:kern w:val="0"/>
        </w:rPr>
        <w:t>reference</w:t>
      </w:r>
      <w:r w:rsidR="004937C0">
        <w:rPr>
          <w:rFonts w:ascii="Times New Roman" w:hAnsi="Times New Roman" w:cs="Times New Roman"/>
          <w:kern w:val="0"/>
        </w:rPr>
        <w:t xml:space="preserve"> </w:t>
      </w:r>
      <w:r w:rsidRPr="004937C0">
        <w:rPr>
          <w:rFonts w:ascii="Times New Roman" w:hAnsi="Times New Roman" w:cs="Times New Roman"/>
          <w:kern w:val="0"/>
        </w:rPr>
        <w:t>should be provided. If they are taken from published literature, the relevant</w:t>
      </w:r>
      <w:r w:rsidR="004937C0">
        <w:rPr>
          <w:rFonts w:ascii="Times New Roman" w:hAnsi="Times New Roman" w:cs="Times New Roman"/>
          <w:kern w:val="0"/>
        </w:rPr>
        <w:t xml:space="preserve"> </w:t>
      </w:r>
      <w:r w:rsidRPr="004937C0">
        <w:rPr>
          <w:rFonts w:ascii="Times New Roman" w:hAnsi="Times New Roman" w:cs="Times New Roman"/>
          <w:kern w:val="0"/>
        </w:rPr>
        <w:t>citation should be included.</w:t>
      </w:r>
    </w:p>
    <w:p w14:paraId="57E1B2B0" w14:textId="77777777" w:rsidR="009F4F39" w:rsidRPr="009655FA" w:rsidRDefault="009F4F39" w:rsidP="009F4F39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70C0"/>
          <w:kern w:val="0"/>
        </w:rPr>
      </w:pPr>
    </w:p>
    <w:p w14:paraId="3DE4CE57" w14:textId="355EFF14" w:rsidR="009F4F39" w:rsidRPr="009655FA" w:rsidRDefault="009655FA" w:rsidP="009F4F3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70C0"/>
          <w:kern w:val="0"/>
        </w:rPr>
      </w:pPr>
      <w:r w:rsidRPr="009655FA">
        <w:rPr>
          <w:rFonts w:ascii="Times New Roman" w:hAnsi="Times New Roman" w:cs="Times New Roman"/>
          <w:color w:val="0070C0"/>
          <w:kern w:val="0"/>
        </w:rPr>
        <w:t xml:space="preserve">The </w:t>
      </w:r>
      <w:r w:rsidRPr="009655FA">
        <w:rPr>
          <w:rFonts w:ascii="Times New Roman" w:hAnsi="Times New Roman" w:cs="Times New Roman"/>
          <w:color w:val="0070C0"/>
          <w:kern w:val="0"/>
        </w:rPr>
        <w:t>optical properties of α-</w:t>
      </w:r>
      <w:proofErr w:type="spellStart"/>
      <w:r w:rsidRPr="009655FA">
        <w:rPr>
          <w:rFonts w:ascii="Times New Roman" w:hAnsi="Times New Roman" w:cs="Times New Roman"/>
          <w:color w:val="0070C0"/>
          <w:kern w:val="0"/>
        </w:rPr>
        <w:t>beryllene</w:t>
      </w:r>
      <w:proofErr w:type="spellEnd"/>
      <w:r w:rsidRPr="009655FA">
        <w:rPr>
          <w:rFonts w:ascii="Times New Roman" w:hAnsi="Times New Roman" w:cs="Times New Roman"/>
          <w:color w:val="0070C0"/>
          <w:kern w:val="0"/>
        </w:rPr>
        <w:t xml:space="preserve"> and β-</w:t>
      </w:r>
      <w:proofErr w:type="spellStart"/>
      <w:r w:rsidRPr="009655FA">
        <w:rPr>
          <w:rFonts w:ascii="Times New Roman" w:hAnsi="Times New Roman" w:cs="Times New Roman"/>
          <w:color w:val="0070C0"/>
          <w:kern w:val="0"/>
        </w:rPr>
        <w:t>beryllene</w:t>
      </w:r>
      <w:proofErr w:type="spellEnd"/>
      <w:r w:rsidRPr="009655FA">
        <w:rPr>
          <w:rFonts w:ascii="Times New Roman" w:hAnsi="Times New Roman" w:cs="Times New Roman"/>
          <w:color w:val="0070C0"/>
          <w:kern w:val="0"/>
        </w:rPr>
        <w:t xml:space="preserve"> are from my own calculations. This is now made clear in the captions on page x</w:t>
      </w:r>
    </w:p>
    <w:p w14:paraId="1526E661" w14:textId="77777777" w:rsidR="009655FA" w:rsidRPr="009F4F39" w:rsidRDefault="009655FA" w:rsidP="009655FA">
      <w:pPr>
        <w:pStyle w:val="ListParagraph"/>
        <w:ind w:left="1800"/>
        <w:rPr>
          <w:rFonts w:ascii="Times New Roman" w:hAnsi="Times New Roman" w:cs="Times New Roman"/>
          <w:kern w:val="0"/>
        </w:rPr>
      </w:pPr>
    </w:p>
    <w:p w14:paraId="004B84AE" w14:textId="6A29F88A" w:rsidR="00843BFA" w:rsidRDefault="00843BFA" w:rsidP="00843BF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937C0">
        <w:rPr>
          <w:rFonts w:ascii="Times New Roman" w:hAnsi="Times New Roman" w:cs="Times New Roman"/>
          <w:kern w:val="0"/>
        </w:rPr>
        <w:t xml:space="preserve">Chapter 4, investigates graphene, </w:t>
      </w:r>
      <w:proofErr w:type="spellStart"/>
      <w:r w:rsidRPr="004937C0">
        <w:rPr>
          <w:rFonts w:ascii="Times New Roman" w:hAnsi="Times New Roman" w:cs="Times New Roman"/>
          <w:kern w:val="0"/>
        </w:rPr>
        <w:t>borophene</w:t>
      </w:r>
      <w:proofErr w:type="spellEnd"/>
      <w:r w:rsidRPr="004937C0">
        <w:rPr>
          <w:rFonts w:ascii="Times New Roman" w:hAnsi="Times New Roman" w:cs="Times New Roman"/>
          <w:kern w:val="0"/>
        </w:rPr>
        <w:t>, and various two-dimensional boron</w:t>
      </w:r>
      <w:r w:rsidR="004937C0">
        <w:rPr>
          <w:rFonts w:ascii="Times New Roman" w:hAnsi="Times New Roman" w:cs="Times New Roman"/>
          <w:kern w:val="0"/>
        </w:rPr>
        <w:t xml:space="preserve"> </w:t>
      </w:r>
      <w:r w:rsidRPr="004937C0">
        <w:rPr>
          <w:rFonts w:ascii="Times New Roman" w:hAnsi="Times New Roman" w:cs="Times New Roman"/>
          <w:kern w:val="0"/>
        </w:rPr>
        <w:t>carbide systems, together with heterostructures formed by combining them. The</w:t>
      </w:r>
      <w:r w:rsidR="004937C0">
        <w:rPr>
          <w:rFonts w:ascii="Times New Roman" w:hAnsi="Times New Roman" w:cs="Times New Roman"/>
          <w:kern w:val="0"/>
        </w:rPr>
        <w:t xml:space="preserve"> </w:t>
      </w:r>
      <w:r w:rsidRPr="004937C0">
        <w:rPr>
          <w:rFonts w:ascii="Times New Roman" w:hAnsi="Times New Roman" w:cs="Times New Roman"/>
          <w:kern w:val="0"/>
        </w:rPr>
        <w:t>chapter presents a thorough examination of the structural stability, electronic</w:t>
      </w:r>
      <w:r w:rsidR="004937C0">
        <w:rPr>
          <w:rFonts w:ascii="Times New Roman" w:hAnsi="Times New Roman" w:cs="Times New Roman"/>
          <w:kern w:val="0"/>
        </w:rPr>
        <w:t xml:space="preserve"> </w:t>
      </w:r>
      <w:r w:rsidRPr="004937C0">
        <w:rPr>
          <w:rFonts w:ascii="Times New Roman" w:hAnsi="Times New Roman" w:cs="Times New Roman"/>
          <w:kern w:val="0"/>
        </w:rPr>
        <w:t>properties, and optical response of these materials using DFT, GGA-PBE and</w:t>
      </w:r>
      <w:r w:rsidR="004937C0">
        <w:rPr>
          <w:rFonts w:ascii="Times New Roman" w:hAnsi="Times New Roman" w:cs="Times New Roman"/>
          <w:kern w:val="0"/>
        </w:rPr>
        <w:t xml:space="preserve"> </w:t>
      </w:r>
      <w:r w:rsidRPr="004937C0">
        <w:rPr>
          <w:rFonts w:ascii="Times New Roman" w:hAnsi="Times New Roman" w:cs="Times New Roman"/>
          <w:kern w:val="0"/>
        </w:rPr>
        <w:t>HSE06 hybrid functionals. By comparing the predictions of the two levels of theory,</w:t>
      </w:r>
      <w:r w:rsidR="004937C0">
        <w:rPr>
          <w:rFonts w:ascii="Times New Roman" w:hAnsi="Times New Roman" w:cs="Times New Roman"/>
          <w:kern w:val="0"/>
        </w:rPr>
        <w:t xml:space="preserve"> </w:t>
      </w:r>
      <w:r w:rsidRPr="004937C0">
        <w:rPr>
          <w:rFonts w:ascii="Times New Roman" w:hAnsi="Times New Roman" w:cs="Times New Roman"/>
          <w:kern w:val="0"/>
        </w:rPr>
        <w:t>the chapter provides increased confidence in the reported trends and conclusions.</w:t>
      </w:r>
      <w:r w:rsidR="004937C0">
        <w:rPr>
          <w:rFonts w:ascii="Times New Roman" w:hAnsi="Times New Roman" w:cs="Times New Roman"/>
          <w:kern w:val="0"/>
        </w:rPr>
        <w:t xml:space="preserve"> </w:t>
      </w:r>
      <w:r w:rsidRPr="004937C0">
        <w:rPr>
          <w:rFonts w:ascii="Times New Roman" w:hAnsi="Times New Roman" w:cs="Times New Roman"/>
          <w:kern w:val="0"/>
        </w:rPr>
        <w:t>This chapter has already been published in a peer-reviewed journal, is generally well</w:t>
      </w:r>
      <w:r w:rsidR="004937C0">
        <w:rPr>
          <w:rFonts w:ascii="Times New Roman" w:hAnsi="Times New Roman" w:cs="Times New Roman"/>
          <w:kern w:val="0"/>
        </w:rPr>
        <w:t xml:space="preserve"> </w:t>
      </w:r>
      <w:r w:rsidRPr="004937C0">
        <w:rPr>
          <w:rFonts w:ascii="Times New Roman" w:hAnsi="Times New Roman" w:cs="Times New Roman"/>
          <w:kern w:val="0"/>
        </w:rPr>
        <w:t>written and presents a thorough investigation of the materials considered. However,</w:t>
      </w:r>
      <w:r w:rsidR="004937C0">
        <w:rPr>
          <w:rFonts w:ascii="Times New Roman" w:hAnsi="Times New Roman" w:cs="Times New Roman"/>
          <w:kern w:val="0"/>
        </w:rPr>
        <w:t xml:space="preserve"> </w:t>
      </w:r>
      <w:r w:rsidRPr="004937C0">
        <w:rPr>
          <w:rFonts w:ascii="Times New Roman" w:hAnsi="Times New Roman" w:cs="Times New Roman"/>
          <w:kern w:val="0"/>
        </w:rPr>
        <w:t xml:space="preserve">as this chapter is based on a multi-author publication, a </w:t>
      </w:r>
      <w:r w:rsidRPr="004937C0">
        <w:rPr>
          <w:rFonts w:ascii="Times New Roman" w:hAnsi="Times New Roman" w:cs="Times New Roman"/>
          <w:b/>
          <w:bCs/>
          <w:kern w:val="0"/>
        </w:rPr>
        <w:t>clear statement should be</w:t>
      </w:r>
      <w:r w:rsidR="004937C0" w:rsidRPr="004937C0">
        <w:rPr>
          <w:rFonts w:ascii="Times New Roman" w:hAnsi="Times New Roman" w:cs="Times New Roman"/>
          <w:b/>
          <w:bCs/>
          <w:kern w:val="0"/>
        </w:rPr>
        <w:t xml:space="preserve"> </w:t>
      </w:r>
      <w:r w:rsidRPr="004937C0">
        <w:rPr>
          <w:rFonts w:ascii="Times New Roman" w:hAnsi="Times New Roman" w:cs="Times New Roman"/>
          <w:b/>
          <w:bCs/>
          <w:kern w:val="0"/>
        </w:rPr>
        <w:t>included at the beginning of the chapter</w:t>
      </w:r>
      <w:r w:rsidRPr="004937C0">
        <w:rPr>
          <w:rFonts w:ascii="Times New Roman" w:hAnsi="Times New Roman" w:cs="Times New Roman"/>
          <w:kern w:val="0"/>
        </w:rPr>
        <w:t xml:space="preserve"> indicating that the work has been published</w:t>
      </w:r>
      <w:r w:rsidR="004937C0">
        <w:rPr>
          <w:rFonts w:ascii="Times New Roman" w:hAnsi="Times New Roman" w:cs="Times New Roman"/>
          <w:kern w:val="0"/>
        </w:rPr>
        <w:t xml:space="preserve"> </w:t>
      </w:r>
      <w:r w:rsidRPr="004937C0">
        <w:rPr>
          <w:rFonts w:ascii="Times New Roman" w:hAnsi="Times New Roman" w:cs="Times New Roman"/>
          <w:kern w:val="0"/>
        </w:rPr>
        <w:t>and outlining the specific contributions of the PhD candidate relative to those of the</w:t>
      </w:r>
      <w:r w:rsidR="004937C0">
        <w:rPr>
          <w:rFonts w:ascii="Times New Roman" w:hAnsi="Times New Roman" w:cs="Times New Roman"/>
          <w:kern w:val="0"/>
        </w:rPr>
        <w:t xml:space="preserve"> </w:t>
      </w:r>
      <w:r w:rsidRPr="004937C0">
        <w:rPr>
          <w:rFonts w:ascii="Times New Roman" w:hAnsi="Times New Roman" w:cs="Times New Roman"/>
          <w:kern w:val="0"/>
        </w:rPr>
        <w:t>co-authors.</w:t>
      </w:r>
    </w:p>
    <w:p w14:paraId="6419B383" w14:textId="77777777" w:rsidR="0040394A" w:rsidRDefault="0040394A" w:rsidP="0040394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6C727735" w14:textId="499D013E" w:rsidR="0040394A" w:rsidRPr="0040394A" w:rsidRDefault="0040394A" w:rsidP="0040394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70C0"/>
          <w:kern w:val="0"/>
        </w:rPr>
      </w:pPr>
      <w:r w:rsidRPr="0040394A">
        <w:rPr>
          <w:rFonts w:ascii="Times New Roman" w:hAnsi="Times New Roman" w:cs="Times New Roman"/>
          <w:color w:val="0070C0"/>
          <w:kern w:val="0"/>
        </w:rPr>
        <w:t>Following the examiner</w:t>
      </w:r>
      <w:r w:rsidR="002C20F7">
        <w:rPr>
          <w:rFonts w:ascii="Times New Roman" w:hAnsi="Times New Roman" w:cs="Times New Roman"/>
          <w:color w:val="0070C0"/>
          <w:kern w:val="0"/>
        </w:rPr>
        <w:t>’</w:t>
      </w:r>
      <w:r w:rsidRPr="0040394A">
        <w:rPr>
          <w:rFonts w:ascii="Times New Roman" w:hAnsi="Times New Roman" w:cs="Times New Roman"/>
          <w:color w:val="0070C0"/>
          <w:kern w:val="0"/>
        </w:rPr>
        <w:t>s suggestion, at the beginning of this chapter a clear statement has been included at the beginning (page x of the thesis).</w:t>
      </w:r>
    </w:p>
    <w:p w14:paraId="5E76D00D" w14:textId="77777777" w:rsidR="004937C0" w:rsidRPr="004937C0" w:rsidRDefault="004937C0" w:rsidP="004937C0">
      <w:pPr>
        <w:pStyle w:val="ListParagraph"/>
        <w:rPr>
          <w:rFonts w:ascii="Times New Roman" w:hAnsi="Times New Roman" w:cs="Times New Roman"/>
          <w:kern w:val="0"/>
        </w:rPr>
      </w:pPr>
    </w:p>
    <w:p w14:paraId="041C38FD" w14:textId="638306F2" w:rsidR="00843BFA" w:rsidRDefault="00843BFA" w:rsidP="00843BF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937C0">
        <w:rPr>
          <w:rFonts w:ascii="Times New Roman" w:hAnsi="Times New Roman" w:cs="Times New Roman"/>
          <w:kern w:val="0"/>
        </w:rPr>
        <w:t>A weakness of Chapter 4 relates to the quality of several figures in the thesis. They</w:t>
      </w:r>
      <w:r w:rsidR="004937C0">
        <w:rPr>
          <w:rFonts w:ascii="Times New Roman" w:hAnsi="Times New Roman" w:cs="Times New Roman"/>
          <w:kern w:val="0"/>
        </w:rPr>
        <w:t xml:space="preserve"> </w:t>
      </w:r>
      <w:r w:rsidRPr="004937C0">
        <w:rPr>
          <w:rFonts w:ascii="Times New Roman" w:hAnsi="Times New Roman" w:cs="Times New Roman"/>
          <w:kern w:val="0"/>
        </w:rPr>
        <w:t>are difficult or impossible to read in the printed version of the thesis. All figures</w:t>
      </w:r>
      <w:r w:rsidR="004937C0">
        <w:rPr>
          <w:rFonts w:ascii="Times New Roman" w:hAnsi="Times New Roman" w:cs="Times New Roman"/>
          <w:kern w:val="0"/>
        </w:rPr>
        <w:t xml:space="preserve"> </w:t>
      </w:r>
      <w:r w:rsidRPr="004937C0">
        <w:rPr>
          <w:rFonts w:ascii="Times New Roman" w:hAnsi="Times New Roman" w:cs="Times New Roman"/>
          <w:kern w:val="0"/>
        </w:rPr>
        <w:t>should remain legible to the reader without requiring access to the published article.</w:t>
      </w:r>
      <w:r w:rsidR="004937C0">
        <w:rPr>
          <w:rFonts w:ascii="Times New Roman" w:hAnsi="Times New Roman" w:cs="Times New Roman"/>
          <w:kern w:val="0"/>
        </w:rPr>
        <w:t xml:space="preserve"> </w:t>
      </w:r>
      <w:proofErr w:type="gramStart"/>
      <w:r w:rsidRPr="004937C0">
        <w:rPr>
          <w:rFonts w:ascii="Times New Roman" w:hAnsi="Times New Roman" w:cs="Times New Roman"/>
          <w:kern w:val="0"/>
        </w:rPr>
        <w:t>In particular, several</w:t>
      </w:r>
      <w:proofErr w:type="gramEnd"/>
      <w:r w:rsidRPr="004937C0">
        <w:rPr>
          <w:rFonts w:ascii="Times New Roman" w:hAnsi="Times New Roman" w:cs="Times New Roman"/>
          <w:kern w:val="0"/>
        </w:rPr>
        <w:t xml:space="preserve"> multi-panel figures contain text, axis labels, and legends that</w:t>
      </w:r>
      <w:r w:rsidR="004937C0">
        <w:rPr>
          <w:rFonts w:ascii="Times New Roman" w:hAnsi="Times New Roman" w:cs="Times New Roman"/>
          <w:kern w:val="0"/>
        </w:rPr>
        <w:t xml:space="preserve"> </w:t>
      </w:r>
      <w:r w:rsidRPr="004937C0">
        <w:rPr>
          <w:rFonts w:ascii="Times New Roman" w:hAnsi="Times New Roman" w:cs="Times New Roman"/>
          <w:kern w:val="0"/>
        </w:rPr>
        <w:t>are too small to be read clearly. For example, in Figures 4.29 and 4.30, the legends</w:t>
      </w:r>
      <w:r w:rsidR="004937C0">
        <w:rPr>
          <w:rFonts w:ascii="Times New Roman" w:hAnsi="Times New Roman" w:cs="Times New Roman"/>
          <w:kern w:val="0"/>
        </w:rPr>
        <w:t xml:space="preserve"> </w:t>
      </w:r>
      <w:r w:rsidRPr="004937C0">
        <w:rPr>
          <w:rFonts w:ascii="Times New Roman" w:hAnsi="Times New Roman" w:cs="Times New Roman"/>
          <w:kern w:val="0"/>
        </w:rPr>
        <w:t>are largely illegible. The candidate should revise these figures by increasing the font</w:t>
      </w:r>
      <w:r w:rsidR="004937C0">
        <w:rPr>
          <w:rFonts w:ascii="Times New Roman" w:hAnsi="Times New Roman" w:cs="Times New Roman"/>
          <w:kern w:val="0"/>
        </w:rPr>
        <w:t xml:space="preserve"> </w:t>
      </w:r>
      <w:r w:rsidRPr="004937C0">
        <w:rPr>
          <w:rFonts w:ascii="Times New Roman" w:hAnsi="Times New Roman" w:cs="Times New Roman"/>
          <w:kern w:val="0"/>
        </w:rPr>
        <w:t>sizes, enlarging the individual panels, or splitting the figures into multiple figures</w:t>
      </w:r>
      <w:r w:rsidR="004937C0">
        <w:rPr>
          <w:rFonts w:ascii="Times New Roman" w:hAnsi="Times New Roman" w:cs="Times New Roman"/>
          <w:kern w:val="0"/>
        </w:rPr>
        <w:t xml:space="preserve"> </w:t>
      </w:r>
      <w:r w:rsidRPr="004937C0">
        <w:rPr>
          <w:rFonts w:ascii="Times New Roman" w:hAnsi="Times New Roman" w:cs="Times New Roman"/>
          <w:kern w:val="0"/>
        </w:rPr>
        <w:t>where necessary.</w:t>
      </w:r>
    </w:p>
    <w:p w14:paraId="610812A3" w14:textId="77777777" w:rsidR="002C20F7" w:rsidRDefault="002C20F7" w:rsidP="002C20F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0AD60337" w14:textId="59E98D58" w:rsidR="004937C0" w:rsidRPr="002C20F7" w:rsidRDefault="002C20F7" w:rsidP="002C20F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70C0"/>
          <w:kern w:val="0"/>
        </w:rPr>
      </w:pPr>
      <w:r w:rsidRPr="002C20F7">
        <w:rPr>
          <w:rFonts w:ascii="Times New Roman" w:hAnsi="Times New Roman" w:cs="Times New Roman"/>
          <w:color w:val="0070C0"/>
          <w:kern w:val="0"/>
        </w:rPr>
        <w:t>Following the examiner’s suggestion, these figures have been enlarged (on page x to y).</w:t>
      </w:r>
    </w:p>
    <w:p w14:paraId="0C49F007" w14:textId="77777777" w:rsidR="002C20F7" w:rsidRPr="002C20F7" w:rsidRDefault="002C20F7" w:rsidP="002C20F7">
      <w:pPr>
        <w:pStyle w:val="ListParagraph"/>
        <w:ind w:left="1800"/>
        <w:rPr>
          <w:rFonts w:ascii="Times New Roman" w:hAnsi="Times New Roman" w:cs="Times New Roman"/>
          <w:kern w:val="0"/>
        </w:rPr>
      </w:pPr>
    </w:p>
    <w:p w14:paraId="2DE0D520" w14:textId="00A80E88" w:rsidR="00843BFA" w:rsidRDefault="00843BFA" w:rsidP="00843BF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937C0">
        <w:rPr>
          <w:rFonts w:ascii="Times New Roman" w:hAnsi="Times New Roman" w:cs="Times New Roman"/>
          <w:kern w:val="0"/>
        </w:rPr>
        <w:lastRenderedPageBreak/>
        <w:t xml:space="preserve">Chapter 5 investigates penta-bipyramidal boron-based systems and their </w:t>
      </w:r>
      <w:proofErr w:type="spellStart"/>
      <w:r w:rsidRPr="004937C0">
        <w:rPr>
          <w:rFonts w:ascii="Times New Roman" w:hAnsi="Times New Roman" w:cs="Times New Roman"/>
          <w:kern w:val="0"/>
        </w:rPr>
        <w:t>hydrogenterminated</w:t>
      </w:r>
      <w:proofErr w:type="spellEnd"/>
      <w:r w:rsidR="004937C0">
        <w:rPr>
          <w:rFonts w:ascii="Times New Roman" w:hAnsi="Times New Roman" w:cs="Times New Roman"/>
          <w:kern w:val="0"/>
        </w:rPr>
        <w:t xml:space="preserve"> </w:t>
      </w:r>
      <w:r w:rsidRPr="004937C0">
        <w:rPr>
          <w:rFonts w:ascii="Times New Roman" w:hAnsi="Times New Roman" w:cs="Times New Roman"/>
          <w:kern w:val="0"/>
        </w:rPr>
        <w:t>counterparts using DFT. The study also employs both the GGA-PBE and</w:t>
      </w:r>
      <w:r w:rsidR="004937C0">
        <w:rPr>
          <w:rFonts w:ascii="Times New Roman" w:hAnsi="Times New Roman" w:cs="Times New Roman"/>
          <w:kern w:val="0"/>
        </w:rPr>
        <w:t xml:space="preserve"> </w:t>
      </w:r>
      <w:r w:rsidRPr="004937C0">
        <w:rPr>
          <w:rFonts w:ascii="Times New Roman" w:hAnsi="Times New Roman" w:cs="Times New Roman"/>
          <w:kern w:val="0"/>
        </w:rPr>
        <w:t>HSE06 hybrid functionals, allowing a comprehensive assessment of the structural,</w:t>
      </w:r>
      <w:r w:rsidR="004937C0">
        <w:rPr>
          <w:rFonts w:ascii="Times New Roman" w:hAnsi="Times New Roman" w:cs="Times New Roman"/>
          <w:kern w:val="0"/>
        </w:rPr>
        <w:t xml:space="preserve"> </w:t>
      </w:r>
      <w:r w:rsidRPr="004937C0">
        <w:rPr>
          <w:rFonts w:ascii="Times New Roman" w:hAnsi="Times New Roman" w:cs="Times New Roman"/>
          <w:kern w:val="0"/>
        </w:rPr>
        <w:t>electronic, magnetic, and superconducting properties of these materials.</w:t>
      </w:r>
      <w:r w:rsidR="004937C0">
        <w:rPr>
          <w:rFonts w:ascii="Times New Roman" w:hAnsi="Times New Roman" w:cs="Times New Roman"/>
          <w:kern w:val="0"/>
        </w:rPr>
        <w:t xml:space="preserve"> </w:t>
      </w:r>
      <w:r w:rsidRPr="004937C0">
        <w:rPr>
          <w:rFonts w:ascii="Times New Roman" w:hAnsi="Times New Roman" w:cs="Times New Roman"/>
          <w:kern w:val="0"/>
        </w:rPr>
        <w:t>This chapter has also been published and represents a significant contribution to the</w:t>
      </w:r>
      <w:r w:rsidR="004937C0">
        <w:rPr>
          <w:rFonts w:ascii="Times New Roman" w:hAnsi="Times New Roman" w:cs="Times New Roman"/>
          <w:kern w:val="0"/>
        </w:rPr>
        <w:t xml:space="preserve"> </w:t>
      </w:r>
      <w:r w:rsidRPr="004937C0">
        <w:rPr>
          <w:rFonts w:ascii="Times New Roman" w:hAnsi="Times New Roman" w:cs="Times New Roman"/>
          <w:kern w:val="0"/>
        </w:rPr>
        <w:t>understanding of these emerging boron-based materials.</w:t>
      </w:r>
      <w:r w:rsidR="004937C0">
        <w:rPr>
          <w:rFonts w:ascii="Times New Roman" w:hAnsi="Times New Roman" w:cs="Times New Roman"/>
          <w:kern w:val="0"/>
        </w:rPr>
        <w:t xml:space="preserve"> </w:t>
      </w:r>
      <w:r w:rsidRPr="004937C0">
        <w:rPr>
          <w:rFonts w:ascii="Times New Roman" w:hAnsi="Times New Roman" w:cs="Times New Roman"/>
          <w:kern w:val="0"/>
        </w:rPr>
        <w:t>A minor issue relates to Figure 5.1. This figure is important for understanding the</w:t>
      </w:r>
      <w:r w:rsidR="004937C0">
        <w:rPr>
          <w:rFonts w:ascii="Times New Roman" w:hAnsi="Times New Roman" w:cs="Times New Roman"/>
          <w:kern w:val="0"/>
        </w:rPr>
        <w:t xml:space="preserve"> </w:t>
      </w:r>
      <w:r w:rsidRPr="004937C0">
        <w:rPr>
          <w:rFonts w:ascii="Times New Roman" w:hAnsi="Times New Roman" w:cs="Times New Roman"/>
          <w:kern w:val="0"/>
        </w:rPr>
        <w:t xml:space="preserve">structures and systems investigated in the chapter; </w:t>
      </w:r>
      <w:r w:rsidRPr="006448E2">
        <w:rPr>
          <w:rFonts w:ascii="Times New Roman" w:hAnsi="Times New Roman" w:cs="Times New Roman"/>
          <w:b/>
          <w:bCs/>
          <w:kern w:val="0"/>
        </w:rPr>
        <w:t>The figure should be referenced</w:t>
      </w:r>
      <w:r w:rsidR="004937C0" w:rsidRPr="006448E2">
        <w:rPr>
          <w:rFonts w:ascii="Times New Roman" w:hAnsi="Times New Roman" w:cs="Times New Roman"/>
          <w:b/>
          <w:bCs/>
          <w:kern w:val="0"/>
        </w:rPr>
        <w:t xml:space="preserve"> </w:t>
      </w:r>
      <w:r w:rsidRPr="006448E2">
        <w:rPr>
          <w:rFonts w:ascii="Times New Roman" w:hAnsi="Times New Roman" w:cs="Times New Roman"/>
          <w:b/>
          <w:bCs/>
          <w:kern w:val="0"/>
        </w:rPr>
        <w:t>and presented earlier in the methodology or introductory</w:t>
      </w:r>
      <w:r w:rsidRPr="004937C0">
        <w:rPr>
          <w:rFonts w:ascii="Times New Roman" w:hAnsi="Times New Roman" w:cs="Times New Roman"/>
          <w:kern w:val="0"/>
        </w:rPr>
        <w:t xml:space="preserve"> section of the chapter,</w:t>
      </w:r>
      <w:r w:rsidR="004937C0">
        <w:rPr>
          <w:rFonts w:ascii="Times New Roman" w:hAnsi="Times New Roman" w:cs="Times New Roman"/>
          <w:kern w:val="0"/>
        </w:rPr>
        <w:t xml:space="preserve"> </w:t>
      </w:r>
      <w:r w:rsidRPr="004937C0">
        <w:rPr>
          <w:rFonts w:ascii="Times New Roman" w:hAnsi="Times New Roman" w:cs="Times New Roman"/>
          <w:kern w:val="0"/>
        </w:rPr>
        <w:t>before the associated discussion of the computational models to provide readers</w:t>
      </w:r>
      <w:r w:rsidR="004937C0">
        <w:rPr>
          <w:rFonts w:ascii="Times New Roman" w:hAnsi="Times New Roman" w:cs="Times New Roman"/>
          <w:kern w:val="0"/>
        </w:rPr>
        <w:t xml:space="preserve"> </w:t>
      </w:r>
      <w:r w:rsidRPr="004937C0">
        <w:rPr>
          <w:rFonts w:ascii="Times New Roman" w:hAnsi="Times New Roman" w:cs="Times New Roman"/>
          <w:kern w:val="0"/>
        </w:rPr>
        <w:t>with the necessary structural context before detailed results are presented.</w:t>
      </w:r>
    </w:p>
    <w:p w14:paraId="0D5FBD94" w14:textId="77777777" w:rsidR="006448E2" w:rsidRDefault="006448E2" w:rsidP="006448E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52E2260A" w14:textId="308FCBFE" w:rsidR="006448E2" w:rsidRPr="006448E2" w:rsidRDefault="006448E2" w:rsidP="006448E2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70C0"/>
          <w:kern w:val="0"/>
        </w:rPr>
      </w:pPr>
      <w:r w:rsidRPr="006448E2">
        <w:rPr>
          <w:rFonts w:ascii="Times New Roman" w:hAnsi="Times New Roman" w:cs="Times New Roman"/>
          <w:color w:val="0070C0"/>
          <w:kern w:val="0"/>
        </w:rPr>
        <w:t xml:space="preserve">Following the examiner’s suggestion, Figure 5.1 is now referenced earlier in the paper, specifically in the Introduction following the text that discusses the </w:t>
      </w:r>
      <w:r w:rsidRPr="006448E2">
        <w:rPr>
          <w:rFonts w:ascii="Times New Roman" w:hAnsi="Times New Roman" w:cs="Times New Roman"/>
          <w:color w:val="0070C0"/>
          <w:kern w:val="0"/>
        </w:rPr>
        <w:t>penta-bipyramidal</w:t>
      </w:r>
      <w:r w:rsidRPr="006448E2">
        <w:rPr>
          <w:rFonts w:ascii="Times New Roman" w:hAnsi="Times New Roman" w:cs="Times New Roman"/>
          <w:color w:val="0070C0"/>
          <w:kern w:val="0"/>
        </w:rPr>
        <w:t xml:space="preserve"> structure for the first time (page x).</w:t>
      </w:r>
    </w:p>
    <w:p w14:paraId="685147D0" w14:textId="77777777" w:rsidR="004937C0" w:rsidRPr="006448E2" w:rsidRDefault="004937C0" w:rsidP="00843B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70C0"/>
          <w:kern w:val="0"/>
        </w:rPr>
      </w:pPr>
    </w:p>
    <w:p w14:paraId="00FE1F4C" w14:textId="320A9B86" w:rsidR="007C618D" w:rsidRDefault="00843BFA" w:rsidP="00843BF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4937C0">
        <w:rPr>
          <w:rFonts w:ascii="Times New Roman" w:hAnsi="Times New Roman" w:cs="Times New Roman"/>
          <w:kern w:val="0"/>
        </w:rPr>
        <w:t>Chapter 6 investigates several beryllium phases, including α-</w:t>
      </w:r>
      <w:proofErr w:type="spellStart"/>
      <w:r w:rsidRPr="004937C0">
        <w:rPr>
          <w:rFonts w:ascii="Times New Roman" w:hAnsi="Times New Roman" w:cs="Times New Roman"/>
          <w:kern w:val="0"/>
        </w:rPr>
        <w:t>beryllene</w:t>
      </w:r>
      <w:proofErr w:type="spellEnd"/>
      <w:r w:rsidRPr="004937C0">
        <w:rPr>
          <w:rFonts w:ascii="Times New Roman" w:hAnsi="Times New Roman" w:cs="Times New Roman"/>
          <w:kern w:val="0"/>
        </w:rPr>
        <w:t>, β-</w:t>
      </w:r>
      <w:proofErr w:type="spellStart"/>
      <w:r w:rsidRPr="004937C0">
        <w:rPr>
          <w:rFonts w:ascii="Times New Roman" w:hAnsi="Times New Roman" w:cs="Times New Roman"/>
          <w:kern w:val="0"/>
        </w:rPr>
        <w:t>beryllene</w:t>
      </w:r>
      <w:proofErr w:type="spellEnd"/>
      <w:r w:rsidRPr="004937C0">
        <w:rPr>
          <w:rFonts w:ascii="Times New Roman" w:hAnsi="Times New Roman" w:cs="Times New Roman"/>
          <w:kern w:val="0"/>
        </w:rPr>
        <w:t>,</w:t>
      </w:r>
      <w:r w:rsidR="00D75241">
        <w:rPr>
          <w:rFonts w:ascii="Times New Roman" w:hAnsi="Times New Roman" w:cs="Times New Roman"/>
          <w:kern w:val="0"/>
        </w:rPr>
        <w:t xml:space="preserve"> </w:t>
      </w:r>
      <w:r w:rsidRPr="00D75241">
        <w:rPr>
          <w:rFonts w:ascii="Times New Roman" w:hAnsi="Times New Roman" w:cs="Times New Roman"/>
          <w:kern w:val="0"/>
        </w:rPr>
        <w:t xml:space="preserve">and cubic </w:t>
      </w:r>
      <w:proofErr w:type="spellStart"/>
      <w:r w:rsidRPr="00D75241">
        <w:rPr>
          <w:rFonts w:ascii="Times New Roman" w:hAnsi="Times New Roman" w:cs="Times New Roman"/>
          <w:kern w:val="0"/>
        </w:rPr>
        <w:t>trilayer</w:t>
      </w:r>
      <w:proofErr w:type="spellEnd"/>
      <w:r w:rsidRPr="00D75241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75241">
        <w:rPr>
          <w:rFonts w:ascii="Times New Roman" w:hAnsi="Times New Roman" w:cs="Times New Roman"/>
          <w:kern w:val="0"/>
        </w:rPr>
        <w:t>beryllene</w:t>
      </w:r>
      <w:proofErr w:type="spellEnd"/>
      <w:r w:rsidRPr="00D75241">
        <w:rPr>
          <w:rFonts w:ascii="Times New Roman" w:hAnsi="Times New Roman" w:cs="Times New Roman"/>
          <w:kern w:val="0"/>
        </w:rPr>
        <w:t xml:space="preserve"> structure, as well as their hydrogen-functionalised</w:t>
      </w:r>
      <w:r w:rsidR="00D75241">
        <w:rPr>
          <w:rFonts w:ascii="Times New Roman" w:hAnsi="Times New Roman" w:cs="Times New Roman"/>
          <w:kern w:val="0"/>
        </w:rPr>
        <w:t xml:space="preserve"> </w:t>
      </w:r>
      <w:r w:rsidRPr="00D75241">
        <w:rPr>
          <w:rFonts w:ascii="Times New Roman" w:hAnsi="Times New Roman" w:cs="Times New Roman"/>
          <w:kern w:val="0"/>
        </w:rPr>
        <w:t>counterparts. The primary focus is on the optical properties of these materials. While</w:t>
      </w:r>
      <w:r w:rsidR="00D75241">
        <w:rPr>
          <w:rFonts w:ascii="Times New Roman" w:hAnsi="Times New Roman" w:cs="Times New Roman"/>
          <w:kern w:val="0"/>
        </w:rPr>
        <w:t xml:space="preserve"> </w:t>
      </w:r>
      <w:r w:rsidRPr="00D75241">
        <w:rPr>
          <w:rFonts w:ascii="Times New Roman" w:hAnsi="Times New Roman" w:cs="Times New Roman"/>
          <w:kern w:val="0"/>
        </w:rPr>
        <w:t>the results presented are interesting and provide useful information regarding the</w:t>
      </w:r>
      <w:r w:rsidR="00D75241">
        <w:rPr>
          <w:rFonts w:ascii="Times New Roman" w:hAnsi="Times New Roman" w:cs="Times New Roman"/>
          <w:kern w:val="0"/>
        </w:rPr>
        <w:t xml:space="preserve"> </w:t>
      </w:r>
      <w:r w:rsidRPr="00D75241">
        <w:rPr>
          <w:rFonts w:ascii="Times New Roman" w:hAnsi="Times New Roman" w:cs="Times New Roman"/>
          <w:kern w:val="0"/>
        </w:rPr>
        <w:t>optical response of these systems, this chapter appears somewhat less</w:t>
      </w:r>
      <w:r w:rsidR="00D75241">
        <w:rPr>
          <w:rFonts w:ascii="Times New Roman" w:hAnsi="Times New Roman" w:cs="Times New Roman"/>
          <w:kern w:val="0"/>
        </w:rPr>
        <w:t xml:space="preserve"> </w:t>
      </w:r>
      <w:r w:rsidRPr="00D75241">
        <w:rPr>
          <w:rFonts w:ascii="Times New Roman" w:hAnsi="Times New Roman" w:cs="Times New Roman"/>
          <w:kern w:val="0"/>
        </w:rPr>
        <w:t>comprehensive than Chapters 4 and 5.</w:t>
      </w:r>
      <w:r w:rsidR="00DB3BC2">
        <w:rPr>
          <w:rFonts w:ascii="Times New Roman" w:hAnsi="Times New Roman" w:cs="Times New Roman"/>
          <w:kern w:val="0"/>
        </w:rPr>
        <w:t xml:space="preserve"> </w:t>
      </w:r>
      <w:r w:rsidRPr="007C618D">
        <w:rPr>
          <w:rFonts w:ascii="Times New Roman" w:hAnsi="Times New Roman" w:cs="Times New Roman"/>
          <w:kern w:val="0"/>
        </w:rPr>
        <w:t>Weaknesses of Chapter 6:</w:t>
      </w:r>
    </w:p>
    <w:p w14:paraId="30036A32" w14:textId="77777777" w:rsidR="007C618D" w:rsidRPr="007C618D" w:rsidRDefault="007C618D" w:rsidP="007C618D">
      <w:pPr>
        <w:pStyle w:val="ListParagraph"/>
        <w:rPr>
          <w:rFonts w:ascii="Times New Roman" w:hAnsi="Times New Roman" w:cs="Times New Roman"/>
          <w:kern w:val="0"/>
        </w:rPr>
      </w:pPr>
    </w:p>
    <w:p w14:paraId="2B9B0056" w14:textId="77777777" w:rsidR="007C618D" w:rsidRDefault="00843BFA" w:rsidP="00843BF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7C618D">
        <w:rPr>
          <w:rFonts w:ascii="Times New Roman" w:hAnsi="Times New Roman" w:cs="Times New Roman"/>
          <w:kern w:val="0"/>
        </w:rPr>
        <w:t>1. Unlike Chapters 4 and 5, which employ both GGA-PBE and HSE06 functionals,</w:t>
      </w:r>
      <w:r w:rsidR="007C618D">
        <w:rPr>
          <w:rFonts w:ascii="Times New Roman" w:hAnsi="Times New Roman" w:cs="Times New Roman"/>
          <w:kern w:val="0"/>
        </w:rPr>
        <w:t xml:space="preserve"> </w:t>
      </w:r>
      <w:r w:rsidRPr="007C618D">
        <w:rPr>
          <w:rFonts w:ascii="Times New Roman" w:hAnsi="Times New Roman" w:cs="Times New Roman"/>
          <w:kern w:val="0"/>
        </w:rPr>
        <w:t>Chapter 6 relies solely on GGA-PBE calculations. The absence of HSE06 results</w:t>
      </w:r>
      <w:r w:rsidR="007C618D">
        <w:rPr>
          <w:rFonts w:ascii="Times New Roman" w:hAnsi="Times New Roman" w:cs="Times New Roman"/>
          <w:kern w:val="0"/>
        </w:rPr>
        <w:t xml:space="preserve"> </w:t>
      </w:r>
      <w:r w:rsidRPr="007C618D">
        <w:rPr>
          <w:rFonts w:ascii="Times New Roman" w:hAnsi="Times New Roman" w:cs="Times New Roman"/>
          <w:kern w:val="0"/>
        </w:rPr>
        <w:t>limits direct comparison with earlier chapters and weakens confidence in the</w:t>
      </w:r>
      <w:r w:rsidR="007C618D">
        <w:rPr>
          <w:rFonts w:ascii="Times New Roman" w:hAnsi="Times New Roman" w:cs="Times New Roman"/>
          <w:kern w:val="0"/>
        </w:rPr>
        <w:t xml:space="preserve"> </w:t>
      </w:r>
      <w:r w:rsidRPr="007C618D">
        <w:rPr>
          <w:rFonts w:ascii="Times New Roman" w:hAnsi="Times New Roman" w:cs="Times New Roman"/>
          <w:kern w:val="0"/>
        </w:rPr>
        <w:t>reported optical properties. A justification for excluding HSE06 calculations should be</w:t>
      </w:r>
      <w:r w:rsidR="007C618D">
        <w:rPr>
          <w:rFonts w:ascii="Times New Roman" w:hAnsi="Times New Roman" w:cs="Times New Roman"/>
          <w:kern w:val="0"/>
        </w:rPr>
        <w:t xml:space="preserve"> </w:t>
      </w:r>
      <w:r w:rsidRPr="007C618D">
        <w:rPr>
          <w:rFonts w:ascii="Times New Roman" w:hAnsi="Times New Roman" w:cs="Times New Roman"/>
          <w:kern w:val="0"/>
        </w:rPr>
        <w:t>provided.</w:t>
      </w:r>
    </w:p>
    <w:p w14:paraId="5CA4A751" w14:textId="77777777" w:rsidR="00DB3BC2" w:rsidRPr="00DB3BC2" w:rsidRDefault="00DB3BC2" w:rsidP="00DB3BC2">
      <w:pPr>
        <w:pStyle w:val="ListParagraph"/>
        <w:rPr>
          <w:rFonts w:ascii="Times New Roman" w:hAnsi="Times New Roman" w:cs="Times New Roman"/>
          <w:color w:val="0070C0"/>
          <w:kern w:val="0"/>
        </w:rPr>
      </w:pPr>
    </w:p>
    <w:p w14:paraId="74689E87" w14:textId="5FEE9509" w:rsidR="007C618D" w:rsidRPr="00DB3BC2" w:rsidRDefault="00DB3BC2" w:rsidP="007C618D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70C0"/>
          <w:kern w:val="0"/>
        </w:rPr>
      </w:pPr>
      <w:r w:rsidRPr="00DB3BC2">
        <w:rPr>
          <w:rFonts w:ascii="Times New Roman" w:hAnsi="Times New Roman" w:cs="Times New Roman"/>
          <w:color w:val="0070C0"/>
          <w:kern w:val="0"/>
        </w:rPr>
        <w:t xml:space="preserve">The reason we did not employ the HSE06 for this system is because it is metallic. The HSE06 brings about a significant accuracy in the calculation of the electronic </w:t>
      </w:r>
      <w:proofErr w:type="gramStart"/>
      <w:r w:rsidRPr="00DB3BC2">
        <w:rPr>
          <w:rFonts w:ascii="Times New Roman" w:hAnsi="Times New Roman" w:cs="Times New Roman"/>
          <w:color w:val="0070C0"/>
          <w:kern w:val="0"/>
        </w:rPr>
        <w:t>band-gap</w:t>
      </w:r>
      <w:proofErr w:type="gramEnd"/>
      <w:r w:rsidRPr="00DB3BC2">
        <w:rPr>
          <w:rFonts w:ascii="Times New Roman" w:hAnsi="Times New Roman" w:cs="Times New Roman"/>
          <w:color w:val="0070C0"/>
          <w:kern w:val="0"/>
        </w:rPr>
        <w:t xml:space="preserve"> and associated properties in semiconducting or insulating materials. </w:t>
      </w:r>
      <w:proofErr w:type="gramStart"/>
      <w:r w:rsidRPr="00DB3BC2">
        <w:rPr>
          <w:rFonts w:ascii="Times New Roman" w:hAnsi="Times New Roman" w:cs="Times New Roman"/>
          <w:color w:val="0070C0"/>
          <w:kern w:val="0"/>
        </w:rPr>
        <w:t>Therefore</w:t>
      </w:r>
      <w:proofErr w:type="gramEnd"/>
      <w:r w:rsidRPr="00DB3BC2">
        <w:rPr>
          <w:rFonts w:ascii="Times New Roman" w:hAnsi="Times New Roman" w:cs="Times New Roman"/>
          <w:color w:val="0070C0"/>
          <w:kern w:val="0"/>
        </w:rPr>
        <w:t xml:space="preserve"> we expect the results as obtained from GGA-PBE would be sufficiently accurate.</w:t>
      </w:r>
    </w:p>
    <w:p w14:paraId="15C9898D" w14:textId="77777777" w:rsidR="00DB3BC2" w:rsidRPr="00DB3BC2" w:rsidRDefault="00DB3BC2" w:rsidP="00DB3BC2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kern w:val="0"/>
        </w:rPr>
      </w:pPr>
    </w:p>
    <w:p w14:paraId="20251BF2" w14:textId="77777777" w:rsidR="007C618D" w:rsidRDefault="00843BFA" w:rsidP="007C618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7C618D">
        <w:rPr>
          <w:rFonts w:ascii="Times New Roman" w:hAnsi="Times New Roman" w:cs="Times New Roman"/>
          <w:kern w:val="0"/>
        </w:rPr>
        <w:t>2. Although convergence tests appear to have been performed and included in the</w:t>
      </w:r>
      <w:r w:rsidR="007C618D">
        <w:rPr>
          <w:rFonts w:ascii="Times New Roman" w:hAnsi="Times New Roman" w:cs="Times New Roman"/>
          <w:kern w:val="0"/>
        </w:rPr>
        <w:t xml:space="preserve"> </w:t>
      </w:r>
      <w:r w:rsidRPr="005A66AB">
        <w:rPr>
          <w:rFonts w:ascii="Times New Roman" w:hAnsi="Times New Roman" w:cs="Times New Roman"/>
          <w:kern w:val="0"/>
        </w:rPr>
        <w:t>supplementary material, they are not adequately discussed in the chapter. A brief</w:t>
      </w:r>
      <w:r w:rsidR="007C618D">
        <w:rPr>
          <w:rFonts w:ascii="Times New Roman" w:hAnsi="Times New Roman" w:cs="Times New Roman"/>
          <w:kern w:val="0"/>
        </w:rPr>
        <w:t xml:space="preserve"> </w:t>
      </w:r>
      <w:r w:rsidRPr="005A66AB">
        <w:rPr>
          <w:rFonts w:ascii="Times New Roman" w:hAnsi="Times New Roman" w:cs="Times New Roman"/>
          <w:kern w:val="0"/>
        </w:rPr>
        <w:t>explanation of the convergence procedure and the basis for selecting the k-point</w:t>
      </w:r>
      <w:r w:rsidR="007C618D">
        <w:rPr>
          <w:rFonts w:ascii="Times New Roman" w:hAnsi="Times New Roman" w:cs="Times New Roman"/>
          <w:kern w:val="0"/>
        </w:rPr>
        <w:t xml:space="preserve"> </w:t>
      </w:r>
      <w:r w:rsidRPr="005A66AB">
        <w:rPr>
          <w:rFonts w:ascii="Times New Roman" w:hAnsi="Times New Roman" w:cs="Times New Roman"/>
          <w:kern w:val="0"/>
        </w:rPr>
        <w:t>meshes should be included in the methods section, without expecting the readers to</w:t>
      </w:r>
      <w:r w:rsidR="007C618D">
        <w:rPr>
          <w:rFonts w:ascii="Times New Roman" w:hAnsi="Times New Roman" w:cs="Times New Roman"/>
          <w:kern w:val="0"/>
        </w:rPr>
        <w:t xml:space="preserve"> </w:t>
      </w:r>
      <w:r w:rsidRPr="005A66AB">
        <w:rPr>
          <w:rFonts w:ascii="Times New Roman" w:hAnsi="Times New Roman" w:cs="Times New Roman"/>
          <w:kern w:val="0"/>
        </w:rPr>
        <w:t>interpret the graphs by themselves.</w:t>
      </w:r>
    </w:p>
    <w:p w14:paraId="4BB01AE0" w14:textId="44C55C67" w:rsidR="00771009" w:rsidRPr="00771009" w:rsidRDefault="00771009" w:rsidP="0077100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70C0"/>
          <w:kern w:val="0"/>
        </w:rPr>
      </w:pPr>
    </w:p>
    <w:p w14:paraId="7E4B56B3" w14:textId="7D849FFD" w:rsidR="00771009" w:rsidRPr="00771009" w:rsidRDefault="00771009" w:rsidP="00771009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color w:val="0070C0"/>
          <w:kern w:val="0"/>
        </w:rPr>
      </w:pPr>
      <w:proofErr w:type="spellStart"/>
      <w:r w:rsidRPr="00771009">
        <w:rPr>
          <w:rFonts w:ascii="Times New Roman" w:hAnsi="Times New Roman" w:cs="Times New Roman"/>
          <w:color w:val="0070C0"/>
          <w:kern w:val="0"/>
        </w:rPr>
        <w:t>i</w:t>
      </w:r>
      <w:proofErr w:type="spellEnd"/>
      <w:r w:rsidRPr="00771009">
        <w:rPr>
          <w:rFonts w:ascii="Times New Roman" w:hAnsi="Times New Roman" w:cs="Times New Roman"/>
          <w:color w:val="0070C0"/>
          <w:kern w:val="0"/>
        </w:rPr>
        <w:t>) Following the examiner’s suggestion, an explanation and description of the performed convergence tests is now referred to in the methods section (cf. page x).</w:t>
      </w:r>
    </w:p>
    <w:p w14:paraId="0786DD2B" w14:textId="77777777" w:rsidR="007C618D" w:rsidRDefault="007C618D" w:rsidP="007C618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3E38D523" w14:textId="77777777" w:rsidR="007C618D" w:rsidRDefault="00843BFA" w:rsidP="007C618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5A66AB">
        <w:rPr>
          <w:rFonts w:ascii="Times New Roman" w:hAnsi="Times New Roman" w:cs="Times New Roman"/>
          <w:kern w:val="0"/>
        </w:rPr>
        <w:t>3. In Figures 6.2 and 6.3, both green and blue spheres are used to represent</w:t>
      </w:r>
      <w:r w:rsidR="007C618D">
        <w:rPr>
          <w:rFonts w:ascii="Times New Roman" w:hAnsi="Times New Roman" w:cs="Times New Roman"/>
          <w:kern w:val="0"/>
        </w:rPr>
        <w:t xml:space="preserve"> </w:t>
      </w:r>
      <w:r w:rsidRPr="005A66AB">
        <w:rPr>
          <w:rFonts w:ascii="Times New Roman" w:hAnsi="Times New Roman" w:cs="Times New Roman"/>
          <w:kern w:val="0"/>
        </w:rPr>
        <w:t>beryllium atoms, but the significance of the different colours is not explained in either</w:t>
      </w:r>
      <w:r w:rsidR="007C618D">
        <w:rPr>
          <w:rFonts w:ascii="Times New Roman" w:hAnsi="Times New Roman" w:cs="Times New Roman"/>
          <w:kern w:val="0"/>
        </w:rPr>
        <w:t xml:space="preserve"> </w:t>
      </w:r>
      <w:r w:rsidRPr="005A66AB">
        <w:rPr>
          <w:rFonts w:ascii="Times New Roman" w:hAnsi="Times New Roman" w:cs="Times New Roman"/>
          <w:kern w:val="0"/>
        </w:rPr>
        <w:t>the figure captions or the main text.</w:t>
      </w:r>
    </w:p>
    <w:p w14:paraId="21548D0F" w14:textId="119A2D4F" w:rsidR="00771009" w:rsidRDefault="00771009" w:rsidP="0077100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ab/>
        <w:t xml:space="preserve"> </w:t>
      </w:r>
    </w:p>
    <w:p w14:paraId="4E501793" w14:textId="11EB2CC8" w:rsidR="00771009" w:rsidRPr="00771009" w:rsidRDefault="00771009" w:rsidP="00771009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color w:val="0070C0"/>
          <w:kern w:val="0"/>
        </w:rPr>
      </w:pPr>
      <w:proofErr w:type="spellStart"/>
      <w:r>
        <w:rPr>
          <w:rFonts w:ascii="Times New Roman" w:hAnsi="Times New Roman" w:cs="Times New Roman"/>
          <w:kern w:val="0"/>
        </w:rPr>
        <w:t>i</w:t>
      </w:r>
      <w:proofErr w:type="spellEnd"/>
      <w:r w:rsidRPr="00771009">
        <w:rPr>
          <w:rFonts w:ascii="Times New Roman" w:hAnsi="Times New Roman" w:cs="Times New Roman"/>
          <w:color w:val="0070C0"/>
          <w:kern w:val="0"/>
        </w:rPr>
        <w:t>)  Following the examiner’s suggestion, the significance of the different coloured beryllium atoms is now given in the caption of each figure which contains these two colours (figures x, y)</w:t>
      </w:r>
    </w:p>
    <w:p w14:paraId="57CC74CC" w14:textId="77777777" w:rsidR="007C618D" w:rsidRDefault="007C618D" w:rsidP="007C618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4C8D9916" w14:textId="77777777" w:rsidR="007C618D" w:rsidRDefault="00843BFA" w:rsidP="007C618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5A66AB">
        <w:rPr>
          <w:rFonts w:ascii="Times New Roman" w:hAnsi="Times New Roman" w:cs="Times New Roman"/>
          <w:kern w:val="0"/>
        </w:rPr>
        <w:t xml:space="preserve">4. The rationale for hydrogenating some beryllium phases while excluding the </w:t>
      </w:r>
      <w:proofErr w:type="spellStart"/>
      <w:r w:rsidRPr="005A66AB">
        <w:rPr>
          <w:rFonts w:ascii="Times New Roman" w:hAnsi="Times New Roman" w:cs="Times New Roman"/>
          <w:kern w:val="0"/>
        </w:rPr>
        <w:t>trilayer</w:t>
      </w:r>
      <w:proofErr w:type="spellEnd"/>
      <w:r w:rsidR="007C618D">
        <w:rPr>
          <w:rFonts w:ascii="Times New Roman" w:hAnsi="Times New Roman" w:cs="Times New Roman"/>
          <w:kern w:val="0"/>
        </w:rPr>
        <w:t xml:space="preserve"> </w:t>
      </w:r>
      <w:r w:rsidRPr="005A66AB">
        <w:rPr>
          <w:rFonts w:ascii="Times New Roman" w:hAnsi="Times New Roman" w:cs="Times New Roman"/>
          <w:kern w:val="0"/>
        </w:rPr>
        <w:t>phase is not provided.</w:t>
      </w:r>
    </w:p>
    <w:p w14:paraId="6AFC2D8B" w14:textId="77777777" w:rsidR="00DE36DF" w:rsidRDefault="00DE36DF" w:rsidP="007C618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38D203DA" w14:textId="35CA9117" w:rsidR="00DE36DF" w:rsidRPr="00DE36DF" w:rsidRDefault="00DE36DF" w:rsidP="00DE36DF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color w:val="0070C0"/>
          <w:kern w:val="0"/>
        </w:rPr>
      </w:pPr>
      <w:proofErr w:type="spellStart"/>
      <w:r w:rsidRPr="00DE36DF">
        <w:rPr>
          <w:rFonts w:ascii="Times New Roman" w:hAnsi="Times New Roman" w:cs="Times New Roman"/>
          <w:color w:val="0070C0"/>
          <w:kern w:val="0"/>
        </w:rPr>
        <w:t>i</w:t>
      </w:r>
      <w:proofErr w:type="spellEnd"/>
      <w:r w:rsidRPr="00DE36DF">
        <w:rPr>
          <w:rFonts w:ascii="Times New Roman" w:hAnsi="Times New Roman" w:cs="Times New Roman"/>
          <w:color w:val="0070C0"/>
          <w:kern w:val="0"/>
        </w:rPr>
        <w:t xml:space="preserve">) Following the examiner’s note, an explanation that hydrogenating the </w:t>
      </w:r>
      <w:proofErr w:type="spellStart"/>
      <w:r w:rsidRPr="00DE36DF">
        <w:rPr>
          <w:rFonts w:ascii="Times New Roman" w:hAnsi="Times New Roman" w:cs="Times New Roman"/>
          <w:color w:val="0070C0"/>
          <w:kern w:val="0"/>
        </w:rPr>
        <w:t>trilayer</w:t>
      </w:r>
      <w:proofErr w:type="spellEnd"/>
      <w:r w:rsidRPr="00DE36DF">
        <w:rPr>
          <w:rFonts w:ascii="Times New Roman" w:hAnsi="Times New Roman" w:cs="Times New Roman"/>
          <w:color w:val="0070C0"/>
          <w:kern w:val="0"/>
        </w:rPr>
        <w:t xml:space="preserve"> was considered, but the structure was dynamically unstable is provided on page X.</w:t>
      </w:r>
    </w:p>
    <w:p w14:paraId="1F9686FA" w14:textId="77777777" w:rsidR="007C618D" w:rsidRDefault="007C618D" w:rsidP="007C618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2C19ABF0" w14:textId="77777777" w:rsidR="007C618D" w:rsidRDefault="00843BFA" w:rsidP="007C618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5A66AB">
        <w:rPr>
          <w:rFonts w:ascii="Times New Roman" w:hAnsi="Times New Roman" w:cs="Times New Roman"/>
          <w:kern w:val="0"/>
        </w:rPr>
        <w:t>5. AIMD simulations are presented to support structural stability; however</w:t>
      </w:r>
      <w:r w:rsidR="007C618D">
        <w:rPr>
          <w:rFonts w:ascii="Times New Roman" w:hAnsi="Times New Roman" w:cs="Times New Roman"/>
          <w:kern w:val="0"/>
        </w:rPr>
        <w:t xml:space="preserve"> </w:t>
      </w:r>
      <w:r w:rsidRPr="005A66AB">
        <w:rPr>
          <w:rFonts w:ascii="Times New Roman" w:hAnsi="Times New Roman" w:cs="Times New Roman"/>
          <w:kern w:val="0"/>
        </w:rPr>
        <w:t>methodological details, including the simulation ensemble, temperature, time step,</w:t>
      </w:r>
      <w:r w:rsidR="007C618D">
        <w:rPr>
          <w:rFonts w:ascii="Times New Roman" w:hAnsi="Times New Roman" w:cs="Times New Roman"/>
          <w:kern w:val="0"/>
        </w:rPr>
        <w:t xml:space="preserve"> </w:t>
      </w:r>
      <w:r w:rsidRPr="005A66AB">
        <w:rPr>
          <w:rFonts w:ascii="Times New Roman" w:hAnsi="Times New Roman" w:cs="Times New Roman"/>
          <w:kern w:val="0"/>
        </w:rPr>
        <w:t>and total simulation time, are omitted.</w:t>
      </w:r>
    </w:p>
    <w:p w14:paraId="525290FE" w14:textId="77777777" w:rsidR="00DE36DF" w:rsidRPr="00002C1A" w:rsidRDefault="00DE36DF" w:rsidP="007C618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70C0"/>
          <w:kern w:val="0"/>
        </w:rPr>
      </w:pPr>
    </w:p>
    <w:p w14:paraId="12EDB685" w14:textId="203D8181" w:rsidR="00DE36DF" w:rsidRPr="00002C1A" w:rsidRDefault="00DE36DF" w:rsidP="00DE36DF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color w:val="0070C0"/>
          <w:kern w:val="0"/>
        </w:rPr>
      </w:pPr>
      <w:proofErr w:type="spellStart"/>
      <w:r w:rsidRPr="00002C1A">
        <w:rPr>
          <w:rFonts w:ascii="Times New Roman" w:hAnsi="Times New Roman" w:cs="Times New Roman"/>
          <w:color w:val="0070C0"/>
          <w:kern w:val="0"/>
        </w:rPr>
        <w:t>i</w:t>
      </w:r>
      <w:proofErr w:type="spellEnd"/>
      <w:r w:rsidRPr="00002C1A">
        <w:rPr>
          <w:rFonts w:ascii="Times New Roman" w:hAnsi="Times New Roman" w:cs="Times New Roman"/>
          <w:color w:val="0070C0"/>
          <w:kern w:val="0"/>
        </w:rPr>
        <w:t xml:space="preserve">) </w:t>
      </w:r>
      <w:r w:rsidR="00002C1A" w:rsidRPr="00002C1A">
        <w:rPr>
          <w:rFonts w:ascii="Times New Roman" w:hAnsi="Times New Roman" w:cs="Times New Roman"/>
          <w:color w:val="0070C0"/>
          <w:kern w:val="0"/>
        </w:rPr>
        <w:t xml:space="preserve">The AIMD were done at a temperature of 400 K (already given in the caption), the time step was 1 </w:t>
      </w:r>
      <w:proofErr w:type="gramStart"/>
      <w:r w:rsidR="00002C1A" w:rsidRPr="00002C1A">
        <w:rPr>
          <w:rFonts w:ascii="Times New Roman" w:hAnsi="Times New Roman" w:cs="Times New Roman"/>
          <w:color w:val="0070C0"/>
          <w:kern w:val="0"/>
        </w:rPr>
        <w:t>fs</w:t>
      </w:r>
      <w:proofErr w:type="gramEnd"/>
      <w:r w:rsidR="00002C1A" w:rsidRPr="00002C1A">
        <w:rPr>
          <w:rFonts w:ascii="Times New Roman" w:hAnsi="Times New Roman" w:cs="Times New Roman"/>
          <w:color w:val="0070C0"/>
          <w:kern w:val="0"/>
        </w:rPr>
        <w:t xml:space="preserve"> and the ensemble was the XXX (now added to the caption).</w:t>
      </w:r>
    </w:p>
    <w:p w14:paraId="5EA30C5E" w14:textId="77777777" w:rsidR="007C618D" w:rsidRDefault="007C618D" w:rsidP="007C618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5D1195BC" w14:textId="77777777" w:rsidR="007C618D" w:rsidRDefault="00843BFA" w:rsidP="00843BF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7C618D">
        <w:rPr>
          <w:rFonts w:ascii="Times New Roman" w:hAnsi="Times New Roman" w:cs="Times New Roman"/>
          <w:kern w:val="0"/>
        </w:rPr>
        <w:t xml:space="preserve">Chapter 7, the conclusions chapter, should provide a </w:t>
      </w:r>
      <w:r w:rsidRPr="00D426E7">
        <w:rPr>
          <w:rFonts w:ascii="Times New Roman" w:hAnsi="Times New Roman" w:cs="Times New Roman"/>
          <w:b/>
          <w:bCs/>
          <w:kern w:val="0"/>
        </w:rPr>
        <w:t>more critical assessment of</w:t>
      </w:r>
      <w:r w:rsidR="007C618D" w:rsidRPr="00D426E7">
        <w:rPr>
          <w:rFonts w:ascii="Times New Roman" w:hAnsi="Times New Roman" w:cs="Times New Roman"/>
          <w:b/>
          <w:bCs/>
          <w:kern w:val="0"/>
        </w:rPr>
        <w:t xml:space="preserve"> </w:t>
      </w:r>
      <w:r w:rsidRPr="00D426E7">
        <w:rPr>
          <w:rFonts w:ascii="Times New Roman" w:hAnsi="Times New Roman" w:cs="Times New Roman"/>
          <w:b/>
          <w:bCs/>
          <w:kern w:val="0"/>
        </w:rPr>
        <w:t>the limitations</w:t>
      </w:r>
      <w:r w:rsidRPr="007C618D">
        <w:rPr>
          <w:rFonts w:ascii="Times New Roman" w:hAnsi="Times New Roman" w:cs="Times New Roman"/>
          <w:kern w:val="0"/>
        </w:rPr>
        <w:t xml:space="preserve"> of the research. At present, the chapter mainly summarises the</w:t>
      </w:r>
      <w:r w:rsidR="007C618D">
        <w:rPr>
          <w:rFonts w:ascii="Times New Roman" w:hAnsi="Times New Roman" w:cs="Times New Roman"/>
          <w:kern w:val="0"/>
        </w:rPr>
        <w:t xml:space="preserve"> </w:t>
      </w:r>
      <w:r w:rsidRPr="007C618D">
        <w:rPr>
          <w:rFonts w:ascii="Times New Roman" w:hAnsi="Times New Roman" w:cs="Times New Roman"/>
          <w:kern w:val="0"/>
        </w:rPr>
        <w:t>findings obtained from the chapters. The limitations of the theoretical approaches</w:t>
      </w:r>
      <w:r w:rsidR="007C618D">
        <w:rPr>
          <w:rFonts w:ascii="Times New Roman" w:hAnsi="Times New Roman" w:cs="Times New Roman"/>
          <w:kern w:val="0"/>
        </w:rPr>
        <w:t xml:space="preserve"> </w:t>
      </w:r>
      <w:r w:rsidRPr="007C618D">
        <w:rPr>
          <w:rFonts w:ascii="Times New Roman" w:hAnsi="Times New Roman" w:cs="Times New Roman"/>
          <w:kern w:val="0"/>
        </w:rPr>
        <w:t>employed, the assumptions inherent in the calculations, and any uncertainties</w:t>
      </w:r>
      <w:r w:rsidR="007C618D">
        <w:rPr>
          <w:rFonts w:ascii="Times New Roman" w:hAnsi="Times New Roman" w:cs="Times New Roman"/>
          <w:kern w:val="0"/>
        </w:rPr>
        <w:t xml:space="preserve"> </w:t>
      </w:r>
      <w:r w:rsidRPr="007C618D">
        <w:rPr>
          <w:rFonts w:ascii="Times New Roman" w:hAnsi="Times New Roman" w:cs="Times New Roman"/>
          <w:kern w:val="0"/>
        </w:rPr>
        <w:t>associated with the predictions need to be added.</w:t>
      </w:r>
      <w:r w:rsidR="007C618D">
        <w:rPr>
          <w:rFonts w:ascii="Times New Roman" w:hAnsi="Times New Roman" w:cs="Times New Roman"/>
          <w:kern w:val="0"/>
        </w:rPr>
        <w:t xml:space="preserve"> </w:t>
      </w:r>
      <w:r w:rsidRPr="007C618D">
        <w:rPr>
          <w:rFonts w:ascii="Times New Roman" w:hAnsi="Times New Roman" w:cs="Times New Roman"/>
          <w:kern w:val="0"/>
        </w:rPr>
        <w:t>Furthermore, the candidate should clearly distinguish between systems that have</w:t>
      </w:r>
      <w:r w:rsidR="007C618D">
        <w:rPr>
          <w:rFonts w:ascii="Times New Roman" w:hAnsi="Times New Roman" w:cs="Times New Roman"/>
          <w:kern w:val="0"/>
        </w:rPr>
        <w:t xml:space="preserve"> </w:t>
      </w:r>
      <w:r w:rsidRPr="007C618D">
        <w:rPr>
          <w:rFonts w:ascii="Times New Roman" w:hAnsi="Times New Roman" w:cs="Times New Roman"/>
          <w:kern w:val="0"/>
        </w:rPr>
        <w:t>already been experimentally found and characterised and those that remain purely</w:t>
      </w:r>
      <w:r w:rsidR="007C618D">
        <w:rPr>
          <w:rFonts w:ascii="Times New Roman" w:hAnsi="Times New Roman" w:cs="Times New Roman"/>
          <w:kern w:val="0"/>
        </w:rPr>
        <w:t xml:space="preserve"> </w:t>
      </w:r>
      <w:r w:rsidRPr="007C618D">
        <w:rPr>
          <w:rFonts w:ascii="Times New Roman" w:hAnsi="Times New Roman" w:cs="Times New Roman"/>
          <w:kern w:val="0"/>
        </w:rPr>
        <w:t>theoretical predictions.</w:t>
      </w:r>
    </w:p>
    <w:p w14:paraId="2F063577" w14:textId="77777777" w:rsidR="00D426E7" w:rsidRPr="00D426E7" w:rsidRDefault="00D426E7" w:rsidP="00D426E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70C0"/>
          <w:kern w:val="0"/>
        </w:rPr>
      </w:pPr>
    </w:p>
    <w:p w14:paraId="0AE5A59E" w14:textId="4CCF77DB" w:rsidR="00D426E7" w:rsidRPr="00D426E7" w:rsidRDefault="00D426E7" w:rsidP="00D426E7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70C0"/>
          <w:kern w:val="0"/>
        </w:rPr>
      </w:pPr>
      <w:r w:rsidRPr="00D426E7">
        <w:rPr>
          <w:rFonts w:ascii="Times New Roman" w:hAnsi="Times New Roman" w:cs="Times New Roman"/>
          <w:color w:val="0070C0"/>
          <w:kern w:val="0"/>
        </w:rPr>
        <w:t xml:space="preserve">Following the examiners comment, in chapter 7, more details on the limitations of the theoretical approaches are given, along with making it clear which systems have been experimentally </w:t>
      </w:r>
      <w:proofErr w:type="gramStart"/>
      <w:r w:rsidRPr="00D426E7">
        <w:rPr>
          <w:rFonts w:ascii="Times New Roman" w:hAnsi="Times New Roman" w:cs="Times New Roman"/>
          <w:color w:val="0070C0"/>
          <w:kern w:val="0"/>
        </w:rPr>
        <w:t>observed</w:t>
      </w:r>
      <w:proofErr w:type="gramEnd"/>
      <w:r w:rsidRPr="00D426E7">
        <w:rPr>
          <w:rFonts w:ascii="Times New Roman" w:hAnsi="Times New Roman" w:cs="Times New Roman"/>
          <w:color w:val="0070C0"/>
          <w:kern w:val="0"/>
        </w:rPr>
        <w:t xml:space="preserve"> and which are predictions (page x).</w:t>
      </w:r>
    </w:p>
    <w:p w14:paraId="6E681955" w14:textId="77777777" w:rsidR="007C618D" w:rsidRDefault="007C618D" w:rsidP="00956CC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54D7FC49" w14:textId="36DBB609" w:rsidR="00843BFA" w:rsidRDefault="00843BFA" w:rsidP="00843BF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7C618D">
        <w:rPr>
          <w:rFonts w:ascii="Times New Roman" w:hAnsi="Times New Roman" w:cs="Times New Roman"/>
          <w:kern w:val="0"/>
        </w:rPr>
        <w:t xml:space="preserve">The future work section simply lists potential theoretical directions for further </w:t>
      </w:r>
      <w:proofErr w:type="gramStart"/>
      <w:r w:rsidRPr="007C618D">
        <w:rPr>
          <w:rFonts w:ascii="Times New Roman" w:hAnsi="Times New Roman" w:cs="Times New Roman"/>
          <w:kern w:val="0"/>
        </w:rPr>
        <w:t>study,</w:t>
      </w:r>
      <w:proofErr w:type="gramEnd"/>
      <w:r w:rsidR="00956CCB">
        <w:rPr>
          <w:rFonts w:ascii="Times New Roman" w:hAnsi="Times New Roman" w:cs="Times New Roman"/>
          <w:kern w:val="0"/>
        </w:rPr>
        <w:t xml:space="preserve"> </w:t>
      </w:r>
      <w:r w:rsidRPr="00956CCB">
        <w:rPr>
          <w:rFonts w:ascii="Times New Roman" w:hAnsi="Times New Roman" w:cs="Times New Roman"/>
          <w:kern w:val="0"/>
        </w:rPr>
        <w:t>the candidate should discuss specific improvements that could be expected from</w:t>
      </w:r>
      <w:r w:rsidR="00956CCB">
        <w:rPr>
          <w:rFonts w:ascii="Times New Roman" w:hAnsi="Times New Roman" w:cs="Times New Roman"/>
          <w:kern w:val="0"/>
        </w:rPr>
        <w:t xml:space="preserve"> </w:t>
      </w:r>
      <w:r w:rsidRPr="00956CCB">
        <w:rPr>
          <w:rFonts w:ascii="Times New Roman" w:hAnsi="Times New Roman" w:cs="Times New Roman"/>
          <w:kern w:val="0"/>
        </w:rPr>
        <w:t>such studies.</w:t>
      </w:r>
    </w:p>
    <w:p w14:paraId="13684837" w14:textId="77777777" w:rsidR="00D426E7" w:rsidRPr="00D426E7" w:rsidRDefault="00D426E7" w:rsidP="00D426E7">
      <w:pPr>
        <w:pStyle w:val="ListParagraph"/>
        <w:rPr>
          <w:rFonts w:ascii="Times New Roman" w:hAnsi="Times New Roman" w:cs="Times New Roman"/>
          <w:kern w:val="0"/>
        </w:rPr>
      </w:pPr>
    </w:p>
    <w:p w14:paraId="0F2B83B4" w14:textId="25BEAFD5" w:rsidR="00D426E7" w:rsidRPr="00D426E7" w:rsidRDefault="00D426E7" w:rsidP="00D426E7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70C0"/>
          <w:kern w:val="0"/>
        </w:rPr>
      </w:pPr>
      <w:r w:rsidRPr="00D426E7">
        <w:rPr>
          <w:rFonts w:ascii="Times New Roman" w:hAnsi="Times New Roman" w:cs="Times New Roman"/>
          <w:color w:val="0070C0"/>
          <w:kern w:val="0"/>
        </w:rPr>
        <w:t>Following the examiners suggestion, in addition to the future potential directions, the specific improvements and new understanding that would result from them are given (page x).</w:t>
      </w:r>
    </w:p>
    <w:p w14:paraId="1AE26569" w14:textId="77777777" w:rsidR="00956CCB" w:rsidRDefault="00956CCB" w:rsidP="00843B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7CF66C89" w14:textId="25E34532" w:rsidR="00843BFA" w:rsidRPr="005A66AB" w:rsidRDefault="00843BFA" w:rsidP="00843B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5A66AB">
        <w:rPr>
          <w:rFonts w:ascii="Times New Roman" w:hAnsi="Times New Roman" w:cs="Times New Roman"/>
          <w:kern w:val="0"/>
        </w:rPr>
        <w:t>General Comments</w:t>
      </w:r>
    </w:p>
    <w:p w14:paraId="14AEB2D1" w14:textId="77777777" w:rsidR="00843BFA" w:rsidRPr="005A66AB" w:rsidRDefault="00843BFA" w:rsidP="00843B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5A66AB">
        <w:rPr>
          <w:rFonts w:ascii="Times New Roman" w:hAnsi="Times New Roman" w:cs="Times New Roman"/>
          <w:kern w:val="0"/>
        </w:rPr>
        <w:t>The thesis is generally well written and logically structured. The candidate</w:t>
      </w:r>
    </w:p>
    <w:p w14:paraId="6BBCB28D" w14:textId="00DBC551" w:rsidR="00843BFA" w:rsidRPr="005A66AB" w:rsidRDefault="00843BFA" w:rsidP="00843B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5A66AB">
        <w:rPr>
          <w:rFonts w:ascii="Times New Roman" w:hAnsi="Times New Roman" w:cs="Times New Roman"/>
          <w:kern w:val="0"/>
        </w:rPr>
        <w:t xml:space="preserve">demonstrates a strong understanding of computational materials science and </w:t>
      </w:r>
      <w:r w:rsidR="00956CCB" w:rsidRPr="005A66AB">
        <w:rPr>
          <w:rFonts w:ascii="Times New Roman" w:hAnsi="Times New Roman" w:cs="Times New Roman"/>
          <w:kern w:val="0"/>
        </w:rPr>
        <w:t>first principles</w:t>
      </w:r>
      <w:r w:rsidR="00956CCB">
        <w:rPr>
          <w:rFonts w:ascii="Times New Roman" w:hAnsi="Times New Roman" w:cs="Times New Roman"/>
          <w:kern w:val="0"/>
        </w:rPr>
        <w:t xml:space="preserve"> </w:t>
      </w:r>
      <w:r w:rsidRPr="005A66AB">
        <w:rPr>
          <w:rFonts w:ascii="Times New Roman" w:hAnsi="Times New Roman" w:cs="Times New Roman"/>
          <w:kern w:val="0"/>
        </w:rPr>
        <w:t>calculations.</w:t>
      </w:r>
    </w:p>
    <w:p w14:paraId="5536CC73" w14:textId="77777777" w:rsidR="002F7BE8" w:rsidRPr="005A66AB" w:rsidRDefault="002F7BE8" w:rsidP="00022546">
      <w:pPr>
        <w:rPr>
          <w:rFonts w:ascii="Times New Roman" w:hAnsi="Times New Roman" w:cs="Times New Roman"/>
        </w:rPr>
      </w:pPr>
    </w:p>
    <w:sectPr w:rsidR="002F7BE8" w:rsidRPr="005A66AB" w:rsidSect="0002254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MRoman10-Regular">
    <w:altName w:val="Yu Gothic"/>
    <w:panose1 w:val="00000000000000000000"/>
    <w:charset w:val="00"/>
    <w:family w:val="auto"/>
    <w:notTrueType/>
    <w:pitch w:val="default"/>
    <w:sig w:usb0="00000003" w:usb1="08070000" w:usb2="00000010" w:usb3="00000000" w:csb0="00020001" w:csb1="00000000"/>
  </w:font>
  <w:font w:name="LMMathItalic10-Regular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LMMathSymbols10-Regular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LMRoman8-Regular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128A"/>
    <w:multiLevelType w:val="hybridMultilevel"/>
    <w:tmpl w:val="45985846"/>
    <w:lvl w:ilvl="0" w:tplc="F604AA1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55CEA"/>
    <w:multiLevelType w:val="hybridMultilevel"/>
    <w:tmpl w:val="395AC320"/>
    <w:lvl w:ilvl="0" w:tplc="D69219F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297AA3"/>
    <w:multiLevelType w:val="hybridMultilevel"/>
    <w:tmpl w:val="328C9172"/>
    <w:lvl w:ilvl="0" w:tplc="B720C2F2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6EE10DE"/>
    <w:multiLevelType w:val="hybridMultilevel"/>
    <w:tmpl w:val="D1D09804"/>
    <w:lvl w:ilvl="0" w:tplc="7C7C441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455B23"/>
    <w:multiLevelType w:val="hybridMultilevel"/>
    <w:tmpl w:val="D4BCB84A"/>
    <w:lvl w:ilvl="0" w:tplc="FA3A346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E755D5"/>
    <w:multiLevelType w:val="hybridMultilevel"/>
    <w:tmpl w:val="52724EB2"/>
    <w:lvl w:ilvl="0" w:tplc="9B801FA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8744DB6"/>
    <w:multiLevelType w:val="hybridMultilevel"/>
    <w:tmpl w:val="0AC47D88"/>
    <w:lvl w:ilvl="0" w:tplc="01685220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B360A9C"/>
    <w:multiLevelType w:val="hybridMultilevel"/>
    <w:tmpl w:val="4E1630FA"/>
    <w:lvl w:ilvl="0" w:tplc="536A70E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C81F92"/>
    <w:multiLevelType w:val="hybridMultilevel"/>
    <w:tmpl w:val="149C175E"/>
    <w:lvl w:ilvl="0" w:tplc="7426687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9997B54"/>
    <w:multiLevelType w:val="hybridMultilevel"/>
    <w:tmpl w:val="CF2E9A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510D48"/>
    <w:multiLevelType w:val="hybridMultilevel"/>
    <w:tmpl w:val="EB744C9A"/>
    <w:lvl w:ilvl="0" w:tplc="CB5CFCA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6C7A39"/>
    <w:multiLevelType w:val="hybridMultilevel"/>
    <w:tmpl w:val="4D4CE138"/>
    <w:lvl w:ilvl="0" w:tplc="C820F96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BA34DF5"/>
    <w:multiLevelType w:val="hybridMultilevel"/>
    <w:tmpl w:val="2176F2EE"/>
    <w:lvl w:ilvl="0" w:tplc="221ABF6C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BBD200A"/>
    <w:multiLevelType w:val="hybridMultilevel"/>
    <w:tmpl w:val="4BBE3DF8"/>
    <w:lvl w:ilvl="0" w:tplc="A2566D94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C7B2374"/>
    <w:multiLevelType w:val="hybridMultilevel"/>
    <w:tmpl w:val="A4561EC4"/>
    <w:lvl w:ilvl="0" w:tplc="6BA05F40">
      <w:start w:val="1"/>
      <w:numFmt w:val="lowerRoman"/>
      <w:lvlText w:val="%1)"/>
      <w:lvlJc w:val="left"/>
      <w:pPr>
        <w:ind w:left="1440" w:hanging="720"/>
      </w:pPr>
      <w:rPr>
        <w:rFonts w:hint="default"/>
        <w:color w:val="0070C0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DFB3460"/>
    <w:multiLevelType w:val="hybridMultilevel"/>
    <w:tmpl w:val="E556A8D6"/>
    <w:lvl w:ilvl="0" w:tplc="4A7A7A00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C44724"/>
    <w:multiLevelType w:val="hybridMultilevel"/>
    <w:tmpl w:val="D8280B70"/>
    <w:lvl w:ilvl="0" w:tplc="BB228CC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A0C3128"/>
    <w:multiLevelType w:val="hybridMultilevel"/>
    <w:tmpl w:val="47FCDB4A"/>
    <w:lvl w:ilvl="0" w:tplc="6B80AA7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C67EE4"/>
    <w:multiLevelType w:val="hybridMultilevel"/>
    <w:tmpl w:val="5F2CA156"/>
    <w:lvl w:ilvl="0" w:tplc="593E010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7F58F7"/>
    <w:multiLevelType w:val="hybridMultilevel"/>
    <w:tmpl w:val="D0A6F4E8"/>
    <w:lvl w:ilvl="0" w:tplc="692E7FE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C215B79"/>
    <w:multiLevelType w:val="hybridMultilevel"/>
    <w:tmpl w:val="6E1A5CA6"/>
    <w:lvl w:ilvl="0" w:tplc="BFCED2C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E43306A"/>
    <w:multiLevelType w:val="hybridMultilevel"/>
    <w:tmpl w:val="7D7CA02C"/>
    <w:lvl w:ilvl="0" w:tplc="8E783DF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664113"/>
    <w:multiLevelType w:val="hybridMultilevel"/>
    <w:tmpl w:val="F7761A02"/>
    <w:lvl w:ilvl="0" w:tplc="38DA7DEA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1725549"/>
    <w:multiLevelType w:val="hybridMultilevel"/>
    <w:tmpl w:val="FA067E44"/>
    <w:lvl w:ilvl="0" w:tplc="5052AD1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A87389"/>
    <w:multiLevelType w:val="hybridMultilevel"/>
    <w:tmpl w:val="9C665DB0"/>
    <w:lvl w:ilvl="0" w:tplc="0A968CB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7C02459"/>
    <w:multiLevelType w:val="hybridMultilevel"/>
    <w:tmpl w:val="6F0CA50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CD1DD3"/>
    <w:multiLevelType w:val="hybridMultilevel"/>
    <w:tmpl w:val="FBF80888"/>
    <w:lvl w:ilvl="0" w:tplc="C6E83124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C500F7"/>
    <w:multiLevelType w:val="hybridMultilevel"/>
    <w:tmpl w:val="AC3AD272"/>
    <w:lvl w:ilvl="0" w:tplc="BEAC679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D940C5A"/>
    <w:multiLevelType w:val="hybridMultilevel"/>
    <w:tmpl w:val="AACABAF8"/>
    <w:lvl w:ilvl="0" w:tplc="42787BFA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93B22C1"/>
    <w:multiLevelType w:val="hybridMultilevel"/>
    <w:tmpl w:val="8C8C61BE"/>
    <w:lvl w:ilvl="0" w:tplc="F73C6CE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CCD1AD2"/>
    <w:multiLevelType w:val="hybridMultilevel"/>
    <w:tmpl w:val="5D528476"/>
    <w:lvl w:ilvl="0" w:tplc="9E801D3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E9161EA"/>
    <w:multiLevelType w:val="hybridMultilevel"/>
    <w:tmpl w:val="151885CC"/>
    <w:lvl w:ilvl="0" w:tplc="45F88B3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27454436">
    <w:abstractNumId w:val="26"/>
  </w:num>
  <w:num w:numId="2" w16cid:durableId="100495772">
    <w:abstractNumId w:val="25"/>
  </w:num>
  <w:num w:numId="3" w16cid:durableId="935596835">
    <w:abstractNumId w:val="9"/>
  </w:num>
  <w:num w:numId="4" w16cid:durableId="1905722499">
    <w:abstractNumId w:val="14"/>
  </w:num>
  <w:num w:numId="5" w16cid:durableId="1741755786">
    <w:abstractNumId w:val="29"/>
  </w:num>
  <w:num w:numId="6" w16cid:durableId="886257536">
    <w:abstractNumId w:val="1"/>
  </w:num>
  <w:num w:numId="7" w16cid:durableId="468399986">
    <w:abstractNumId w:val="5"/>
  </w:num>
  <w:num w:numId="8" w16cid:durableId="1549803865">
    <w:abstractNumId w:val="0"/>
  </w:num>
  <w:num w:numId="9" w16cid:durableId="1672026328">
    <w:abstractNumId w:val="8"/>
  </w:num>
  <w:num w:numId="10" w16cid:durableId="2123576058">
    <w:abstractNumId w:val="30"/>
  </w:num>
  <w:num w:numId="11" w16cid:durableId="7603342">
    <w:abstractNumId w:val="10"/>
  </w:num>
  <w:num w:numId="12" w16cid:durableId="856314570">
    <w:abstractNumId w:val="2"/>
  </w:num>
  <w:num w:numId="13" w16cid:durableId="2123063858">
    <w:abstractNumId w:val="11"/>
  </w:num>
  <w:num w:numId="14" w16cid:durableId="1347753187">
    <w:abstractNumId w:val="4"/>
  </w:num>
  <w:num w:numId="15" w16cid:durableId="1940330602">
    <w:abstractNumId w:val="13"/>
  </w:num>
  <w:num w:numId="16" w16cid:durableId="242688729">
    <w:abstractNumId w:val="15"/>
  </w:num>
  <w:num w:numId="17" w16cid:durableId="1787193150">
    <w:abstractNumId w:val="6"/>
  </w:num>
  <w:num w:numId="18" w16cid:durableId="1300378837">
    <w:abstractNumId w:val="22"/>
  </w:num>
  <w:num w:numId="19" w16cid:durableId="2016610021">
    <w:abstractNumId w:val="23"/>
  </w:num>
  <w:num w:numId="20" w16cid:durableId="2146657446">
    <w:abstractNumId w:val="12"/>
  </w:num>
  <w:num w:numId="21" w16cid:durableId="1187013960">
    <w:abstractNumId w:val="17"/>
  </w:num>
  <w:num w:numId="22" w16cid:durableId="980429136">
    <w:abstractNumId w:val="28"/>
  </w:num>
  <w:num w:numId="23" w16cid:durableId="75788228">
    <w:abstractNumId w:val="24"/>
  </w:num>
  <w:num w:numId="24" w16cid:durableId="996374785">
    <w:abstractNumId w:val="16"/>
  </w:num>
  <w:num w:numId="25" w16cid:durableId="2099055564">
    <w:abstractNumId w:val="3"/>
  </w:num>
  <w:num w:numId="26" w16cid:durableId="1339305811">
    <w:abstractNumId w:val="21"/>
  </w:num>
  <w:num w:numId="27" w16cid:durableId="687372034">
    <w:abstractNumId w:val="27"/>
  </w:num>
  <w:num w:numId="28" w16cid:durableId="420104941">
    <w:abstractNumId w:val="18"/>
  </w:num>
  <w:num w:numId="29" w16cid:durableId="1563253519">
    <w:abstractNumId w:val="31"/>
  </w:num>
  <w:num w:numId="30" w16cid:durableId="1748307398">
    <w:abstractNumId w:val="7"/>
  </w:num>
  <w:num w:numId="31" w16cid:durableId="226454367">
    <w:abstractNumId w:val="20"/>
  </w:num>
  <w:num w:numId="32" w16cid:durableId="153322626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51"/>
    <w:rsid w:val="00002C1A"/>
    <w:rsid w:val="00022546"/>
    <w:rsid w:val="00081CF1"/>
    <w:rsid w:val="000E6656"/>
    <w:rsid w:val="00106191"/>
    <w:rsid w:val="00136B8C"/>
    <w:rsid w:val="00170EB1"/>
    <w:rsid w:val="00233288"/>
    <w:rsid w:val="00257294"/>
    <w:rsid w:val="002C20F7"/>
    <w:rsid w:val="002F7BE8"/>
    <w:rsid w:val="00331937"/>
    <w:rsid w:val="0040394A"/>
    <w:rsid w:val="00415BED"/>
    <w:rsid w:val="004937C0"/>
    <w:rsid w:val="004F1E27"/>
    <w:rsid w:val="00535CCE"/>
    <w:rsid w:val="005A66AB"/>
    <w:rsid w:val="006448E2"/>
    <w:rsid w:val="00744BFA"/>
    <w:rsid w:val="00771009"/>
    <w:rsid w:val="007C618D"/>
    <w:rsid w:val="00843BFA"/>
    <w:rsid w:val="008E7D9E"/>
    <w:rsid w:val="00956CCB"/>
    <w:rsid w:val="009655FA"/>
    <w:rsid w:val="009E2C39"/>
    <w:rsid w:val="009F4F39"/>
    <w:rsid w:val="00A24221"/>
    <w:rsid w:val="00C053E1"/>
    <w:rsid w:val="00C219DA"/>
    <w:rsid w:val="00C31265"/>
    <w:rsid w:val="00C32933"/>
    <w:rsid w:val="00C47E3C"/>
    <w:rsid w:val="00C50851"/>
    <w:rsid w:val="00D426E7"/>
    <w:rsid w:val="00D43A3B"/>
    <w:rsid w:val="00D57EEF"/>
    <w:rsid w:val="00D75241"/>
    <w:rsid w:val="00DB3BC2"/>
    <w:rsid w:val="00DD63A3"/>
    <w:rsid w:val="00DE36DF"/>
    <w:rsid w:val="00E870F9"/>
    <w:rsid w:val="00EF4702"/>
    <w:rsid w:val="00F06520"/>
    <w:rsid w:val="00F477A3"/>
    <w:rsid w:val="00F61A49"/>
    <w:rsid w:val="00F75668"/>
    <w:rsid w:val="00F87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9CADF"/>
  <w15:chartTrackingRefBased/>
  <w15:docId w15:val="{560DDFCA-AE7E-47A5-9EEB-28F0B888D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8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8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8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8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8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8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8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8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654</TotalTime>
  <Pages>6</Pages>
  <Words>3067</Words>
  <Characters>17488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Stampfl</dc:creator>
  <cp:keywords/>
  <dc:description/>
  <cp:lastModifiedBy>Catherine Stampfl</cp:lastModifiedBy>
  <cp:revision>40</cp:revision>
  <dcterms:created xsi:type="dcterms:W3CDTF">2026-09-01T23:40:00Z</dcterms:created>
  <dcterms:modified xsi:type="dcterms:W3CDTF">2026-09-23T05:40:00Z</dcterms:modified>
</cp:coreProperties>
</file>