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40"/>
          <w:szCs w:val="40"/>
        </w:rPr>
      </w:pPr>
      <w:r w:rsidRPr="00326758">
        <w:rPr>
          <w:rFonts w:ascii="inherit" w:eastAsia="新細明體" w:hAnsi="inherit" w:cs="Segoe UI" w:hint="eastAsia"/>
          <w:color w:val="080809"/>
          <w:kern w:val="0"/>
          <w:sz w:val="40"/>
          <w:szCs w:val="40"/>
        </w:rPr>
        <w:t>逢甲大學</w:t>
      </w:r>
      <w:r w:rsidRPr="00326758">
        <w:rPr>
          <w:rFonts w:ascii="inherit" w:eastAsia="新細明體" w:hAnsi="inherit" w:cs="Segoe UI" w:hint="eastAsia"/>
          <w:color w:val="080809"/>
          <w:kern w:val="0"/>
          <w:sz w:val="40"/>
          <w:szCs w:val="40"/>
        </w:rPr>
        <w:t xml:space="preserve"> 8</w:t>
      </w:r>
      <w:r w:rsidRPr="00326758">
        <w:rPr>
          <w:rFonts w:ascii="inherit" w:eastAsia="新細明體" w:hAnsi="inherit" w:cs="Segoe UI" w:hint="eastAsia"/>
          <w:color w:val="080809"/>
          <w:kern w:val="0"/>
          <w:sz w:val="40"/>
          <w:szCs w:val="40"/>
        </w:rPr>
        <w:t>套房</w:t>
      </w:r>
      <w:r w:rsidRPr="00326758">
        <w:rPr>
          <w:rFonts w:ascii="inherit" w:eastAsia="新細明體" w:hAnsi="inherit" w:cs="Segoe UI" w:hint="eastAsia"/>
          <w:color w:val="080809"/>
          <w:kern w:val="0"/>
          <w:sz w:val="40"/>
          <w:szCs w:val="40"/>
        </w:rPr>
        <w:t>$2588</w:t>
      </w:r>
      <w:r w:rsidRPr="00326758">
        <w:rPr>
          <w:rFonts w:ascii="inherit" w:eastAsia="新細明體" w:hAnsi="inherit" w:cs="Segoe UI" w:hint="eastAsia"/>
          <w:color w:val="080809"/>
          <w:kern w:val="0"/>
          <w:sz w:val="40"/>
          <w:szCs w:val="40"/>
        </w:rPr>
        <w:t>萬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每月現收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$76,500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！逢甲黃金收租金雞母，買到即領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】</w:t>
      </w:r>
      <w:proofErr w:type="gramEnd"/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逢甲核心商圈・</w:t>
      </w:r>
      <w:r w:rsidRPr="00326758">
        <w:rPr>
          <w:rFonts w:ascii="inherit" w:eastAsia="新細明體" w:hAnsi="inherit" w:cs="Segoe UI" w:hint="eastAsia"/>
          <w:noProof/>
          <w:color w:val="080809"/>
          <w:kern w:val="0"/>
          <w:sz w:val="23"/>
          <w:szCs w:val="23"/>
        </w:rPr>
        <w:drawing>
          <wp:inline distT="0" distB="0" distL="0" distR="0" wp14:anchorId="305F5B8D" wp14:editId="55480C15">
            <wp:extent cx="152400" cy="152400"/>
            <wp:effectExtent l="0" t="0" r="0" b="0"/>
            <wp:docPr id="3" name="圖片 3" descr="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穩定收租金雞母</w:t>
      </w:r>
      <w:bookmarkStart w:id="0" w:name="_GoBack"/>
      <w:bookmarkEnd w:id="0"/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您是否厭倦了股市的漲跌起伏，或銀行的低利環境？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在台中逢甲商圈，有一座安穩的資產，能為您的帳戶帶來規律的</w:t>
      </w:r>
      <w:r w:rsidRPr="00326758">
        <w:rPr>
          <w:rFonts w:ascii="inherit" w:eastAsia="新細明體" w:hAnsi="inherit" w:cs="Segoe UI" w:hint="eastAsia"/>
          <w:noProof/>
          <w:color w:val="080809"/>
          <w:kern w:val="0"/>
          <w:sz w:val="23"/>
          <w:szCs w:val="23"/>
        </w:rPr>
        <w:drawing>
          <wp:inline distT="0" distB="0" distL="0" distR="0" wp14:anchorId="2CAE6364" wp14:editId="3927ACCD">
            <wp:extent cx="152400" cy="152400"/>
            <wp:effectExtent l="0" t="0" r="0" b="0"/>
            <wp:docPr id="4" name="圖片 4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「現金流」。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這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棟滿租中的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8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間套房，不需要您操心招租，不需要您費心管理，它是真正的「被動收入」：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hyperlink r:id="rId7" w:history="1">
        <w:r w:rsidRPr="00326758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穩定收益</w:t>
        </w:r>
      </w:hyperlink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】：</w:t>
      </w:r>
      <w:r w:rsidRPr="00326758">
        <w:rPr>
          <w:rFonts w:ascii="inherit" w:eastAsia="新細明體" w:hAnsi="inherit" w:cs="Segoe UI" w:hint="eastAsia"/>
          <w:noProof/>
          <w:color w:val="080809"/>
          <w:kern w:val="0"/>
          <w:sz w:val="23"/>
          <w:szCs w:val="23"/>
        </w:rPr>
        <w:drawing>
          <wp:inline distT="0" distB="0" distL="0" distR="0" wp14:anchorId="60D3AC65" wp14:editId="3389923B">
            <wp:extent cx="152400" cy="152400"/>
            <wp:effectExtent l="0" t="0" r="0" b="0"/>
            <wp:docPr id="5" name="圖片 5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月收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$76,500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，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租客素質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優，收益即刻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入帳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hyperlink r:id="rId8" w:history="1">
        <w:r w:rsidRPr="00326758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核心地段</w:t>
        </w:r>
      </w:hyperlink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】：逢甲大學商圈，租屋剛性需求永遠存在，空置率低。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hyperlink r:id="rId9" w:history="1">
        <w:r w:rsidRPr="00326758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資產保值</w:t>
        </w:r>
      </w:hyperlink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】：市中心精華地段，不僅幫您抗通膨，更坐享土地長線增值。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hyperlink r:id="rId10" w:history="1">
        <w:r w:rsidRPr="00326758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現成配置</w:t>
        </w:r>
      </w:hyperlink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】：無需整修、無需重新招租，成交即是房東，接手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即可領租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這不只是一棟房，這是一個幫您穩定累積財富的金融商品。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把存款換成資產，讓這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8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間套房，成為您財務自由路上的堅實基石。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【滿租現收】：買到即刻結算，資產價值無縫銜接。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【逢甲商圈】：精華地段，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租客素質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穩，剛性需求高。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【抗通膨配置】：比起銀行定存，穩定現金流是最佳避風港。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鑑賞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｜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逢甲核心・優質收租物件】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【典藏｜逢甲高投報黃金收租宅】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【投資資訊】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「總價、月收、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投報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」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總價：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$2,588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萬</w:t>
      </w:r>
      <w:r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  <w:t xml:space="preserve">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月收：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$76,500 (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含稅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)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年收：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$918,000</w:t>
      </w:r>
      <w:r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  <w:t xml:space="preserve">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預估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年投報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率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約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3.55%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滿租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・即刻投報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【收租，是讓財富在睡眠中自動增長的藝術】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在熱鬧的逢甲商圈，有一種資產，它不隨潮流更迭，只在繁華中靜靜沉澱價值。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lastRenderedPageBreak/>
        <w:t>這棟位於黃金地段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的滿租套房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，不僅是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8 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個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獨立的居住空間，更是您資產組合中最堅實的堡壘。當別人忙著追逐轉瞬即逝的利潤時，您已在核心地段，擁有了細水長流的穩定回報。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好的物件，經得起市場考驗；好的投資，在於對地段的絕對信任。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這裡有繁華的機能，有不斷流動的人潮，更有您夢寐以求的被動收入。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不需要繁雜的維護，不需要無謂的擔憂，讓這棟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滿租收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租金雞母，成為您穩健理財路上的最佳後盾。</w:t>
      </w: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選擇逢甲核心，不僅是買下一棟樓，更是為未來買下一份安心的收益。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【典藏｜逢甲高投報黃金收租宅】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鑑賞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｜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逢甲核心・優質收租物件】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【逢甲的一盞燈，裝滿了城市的夢與您的收益】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逢甲，是這座城市活力最旺盛的呼吸。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這裡有年輕的夢想，有深夜的熱鬧，更有無數租屋族對生活的渴望。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這棟擁有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8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間套房的溫馨居所，不僅是房東與房客之間的連結，更是您在台中核心地帶的一場生活投資。每一間套房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的滿租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，都代表著對品質的認可；每一筆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入帳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的租金，都是對這片土地最直接的肯定。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站在這裡，您感受到的不僅是商業的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繁華，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還有那份在台中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最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精華地段「擁有一切」的從容。不用擔心招租空置，因為這裡是逢甲；不用操心資產貶值，因為地段永遠為您說話。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「此物件經營多年，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租客穩定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，且有完整的租約，您買下的是一個已經運轉流暢的『收租系統』，而非僅是一間空屋。」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Default="00326758" w:rsidP="00326758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「比起放在銀行領不到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2%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的利息，這裡的租金收益加上土地未來的增值潛力，是目前市場上最理想的抗通膨配置。」</w:t>
      </w: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326758" w:rsidRPr="00326758" w:rsidRDefault="00326758" w:rsidP="00326758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將逢甲的繁華化為您的財富，讓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每一間房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，都成為您資產版圖中最溫暖的存在。</w:t>
      </w:r>
      <w:proofErr w:type="gramStart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─────</w:t>
      </w:r>
      <w:proofErr w:type="gramEnd"/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</w:t>
      </w:r>
      <w:r w:rsidRPr="00326758">
        <w:rPr>
          <w:rFonts w:ascii="inherit" w:eastAsia="新細明體" w:hAnsi="inherit" w:cs="Segoe UI"/>
          <w:color w:val="080809"/>
          <w:kern w:val="0"/>
          <w:sz w:val="23"/>
          <w:szCs w:val="23"/>
        </w:rPr>
        <w:t>獻給追求城市溫度的收藏家</w:t>
      </w:r>
    </w:p>
    <w:p w:rsidR="00326758" w:rsidRPr="00326758" w:rsidRDefault="00326758"/>
    <w:sectPr w:rsidR="00326758" w:rsidRPr="003267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758"/>
    <w:rsid w:val="00067890"/>
    <w:rsid w:val="0032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67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32675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67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32675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60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19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12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841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863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21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39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2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34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083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11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543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26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068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234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69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645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19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45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361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112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57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2647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619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48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7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7382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919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85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15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530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39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9387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5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767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887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471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923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770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507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0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746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36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45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E6%A0%B8%E5%BF%83%E5%9C%B0%E6%AE%B5?__cft__%5b0%5d=AZbxCySyif2leAQAQykrtPCr8GX-nylbkP3pfHmdSnr72BQVa63gNY92J1Q4qhoA8K2tK32_KFu4rptqV1ssuxqRAjSGy72MgSNwntjtBJC3mcAsTviSl7zqxl5GZofL3ZcJEqfecY92d3dpO-JGbYlwY0hzA-H5jePdwORJFU4D8ZyUogpPshxhDoLebq4cMP0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E7%A9%A9%E5%AE%9A%E6%94%B6%E7%9B%8A?__cft__%5b0%5d=AZbxCySyif2leAQAQykrtPCr8GX-nylbkP3pfHmdSnr72BQVa63gNY92J1Q4qhoA8K2tK32_KFu4rptqV1ssuxqRAjSGy72MgSNwntjtBJC3mcAsTviSl7zqxl5GZofL3ZcJEqfecY92d3dpO-JGbYlwY0hzA-H5jePdwORJFU4D8ZyUogpPshxhDoLebq4cMP0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acebook.com/hashtag/%E7%8F%BE%E6%88%90%E9%85%8D%E7%BD%AE?__cft__%5b0%5d=AZbxCySyif2leAQAQykrtPCr8GX-nylbkP3pfHmdSnr72BQVa63gNY92J1Q4qhoA8K2tK32_KFu4rptqV1ssuxqRAjSGy72MgSNwntjtBJC3mcAsTviSl7zqxl5GZofL3ZcJEqfecY92d3dpO-JGbYlwY0hzA-H5jePdwORJFU4D8ZyUogpPshxhDoLebq4cMP0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E8%B3%87%E7%94%A2%E4%BF%9D%E5%80%BC?__cft__%5b0%5d=AZbxCySyif2leAQAQykrtPCr8GX-nylbkP3pfHmdSnr72BQVa63gNY92J1Q4qhoA8K2tK32_KFu4rptqV1ssuxqRAjSGy72MgSNwntjtBJC3mcAsTviSl7zqxl5GZofL3ZcJEqfecY92d3dpO-JGbYlwY0hzA-H5jePdwORJFU4D8ZyUogpPshxhDoLebq4cMP0&amp;__tn__=*NK-R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2026-07-22T05:28:00Z</dcterms:created>
  <dcterms:modified xsi:type="dcterms:W3CDTF">2026-07-22T05:34:00Z</dcterms:modified>
</cp:coreProperties>
</file>