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5AE403" w14:textId="77777777" w:rsidR="00341AB4" w:rsidRPr="00341AB4" w:rsidRDefault="00341AB4" w:rsidP="00341AB4">
      <w:pPr>
        <w:pStyle w:val="Ttulo"/>
        <w:rPr>
          <w:lang w:val="pt-BR"/>
        </w:rPr>
      </w:pPr>
      <w:r w:rsidRPr="00341AB4">
        <w:rPr>
          <w:lang w:val="pt-BR"/>
        </w:rPr>
        <w:t>Pr</w:t>
      </w:r>
      <w:r>
        <w:rPr>
          <w:lang w:val="pt-BR"/>
        </w:rPr>
        <w:t>ojeto Totem de Autoatendimento</w:t>
      </w:r>
    </w:p>
    <w:p w14:paraId="4BEA0D5F" w14:textId="77777777" w:rsidR="00341AB4" w:rsidRPr="0039084B" w:rsidRDefault="00341AB4" w:rsidP="00341AB4">
      <w:pPr>
        <w:pStyle w:val="Author"/>
        <w:rPr>
          <w:lang w:val="pt-BR"/>
        </w:rPr>
      </w:pPr>
      <w:r>
        <w:rPr>
          <w:lang w:val="pt-BR"/>
        </w:rPr>
        <w:t>Davi Pinheiro de Souza, Luan Gabriel de Oliveira, Leonardo Santos Calmon de Passos</w:t>
      </w:r>
    </w:p>
    <w:p w14:paraId="6D0FDDE2" w14:textId="77777777" w:rsidR="00341AB4" w:rsidRDefault="00341AB4" w:rsidP="00341AB4">
      <w:pPr>
        <w:pStyle w:val="Address"/>
      </w:pPr>
      <w:r>
        <w:t>Setor de Informática</w:t>
      </w:r>
      <w:r>
        <w:br/>
        <w:t>Secretaria Municipal de Saúde de São Francisco do Sul, SC – Bra</w:t>
      </w:r>
      <w:r w:rsidR="009656AF">
        <w:t>s</w:t>
      </w:r>
      <w:r>
        <w:t>il</w:t>
      </w:r>
    </w:p>
    <w:p w14:paraId="14C02848" w14:textId="77777777" w:rsidR="00341AB4" w:rsidRDefault="00341AB4" w:rsidP="00341AB4">
      <w:pPr>
        <w:pStyle w:val="Email"/>
        <w:rPr>
          <w:lang w:val="pt-BR"/>
        </w:rPr>
      </w:pPr>
      <w:r>
        <w:rPr>
          <w:lang w:val="pt-BR"/>
        </w:rPr>
        <w:t>infosaude@saofranciscodosul.sc.gov.br</w:t>
      </w:r>
    </w:p>
    <w:p w14:paraId="2AD60B54" w14:textId="77777777" w:rsidR="00341AB4" w:rsidRPr="00556B9F" w:rsidRDefault="00341AB4" w:rsidP="00341AB4">
      <w:pPr>
        <w:pStyle w:val="Email"/>
        <w:rPr>
          <w:lang w:val="pt-BR"/>
        </w:rPr>
      </w:pPr>
    </w:p>
    <w:p w14:paraId="707D5FB1" w14:textId="77777777" w:rsidR="00341AB4" w:rsidRPr="00341AB4" w:rsidRDefault="00341AB4" w:rsidP="00341AB4">
      <w:pPr>
        <w:pStyle w:val="Abstract"/>
        <w:rPr>
          <w:lang w:val="en-US"/>
        </w:rPr>
      </w:pPr>
      <w:r w:rsidRPr="00341AB4">
        <w:rPr>
          <w:b/>
        </w:rPr>
        <w:t>Abstract.</w:t>
      </w:r>
      <w:r w:rsidRPr="00341AB4">
        <w:t xml:space="preserve"> </w:t>
      </w:r>
      <w:r w:rsidRPr="00341AB4">
        <w:rPr>
          <w:lang w:val="en-US"/>
        </w:rPr>
        <w:t xml:space="preserve">This documentation refers to the Password Generation project in a self-service totem developed by the </w:t>
      </w:r>
      <w:r w:rsidR="008A1B35">
        <w:rPr>
          <w:lang w:val="en-US"/>
        </w:rPr>
        <w:t xml:space="preserve">IT </w:t>
      </w:r>
      <w:r w:rsidRPr="00341AB4">
        <w:rPr>
          <w:lang w:val="en-US"/>
        </w:rPr>
        <w:t xml:space="preserve">sector of the São Francisco do Sul </w:t>
      </w:r>
      <w:r w:rsidR="008A1B35" w:rsidRPr="008A1B35">
        <w:rPr>
          <w:lang w:val="en-US"/>
        </w:rPr>
        <w:t>Health's Secretary</w:t>
      </w:r>
      <w:r w:rsidRPr="00341AB4">
        <w:rPr>
          <w:lang w:val="en-US"/>
        </w:rPr>
        <w:t xml:space="preserve">, using a totem donated to the sector, monitors and team clients as a way of calling the generated passwords. In addition, a system was developed for each sector to call their respective queues, </w:t>
      </w:r>
      <w:r w:rsidR="008A1B35">
        <w:rPr>
          <w:lang w:val="en-US"/>
        </w:rPr>
        <w:t xml:space="preserve">and </w:t>
      </w:r>
      <w:r w:rsidRPr="00341AB4">
        <w:rPr>
          <w:lang w:val="en-US"/>
        </w:rPr>
        <w:t>a database stored on a server inside the secretariat.</w:t>
      </w:r>
    </w:p>
    <w:p w14:paraId="14CD02C3" w14:textId="7D9AB803" w:rsidR="00341AB4" w:rsidRDefault="00341AB4" w:rsidP="00341AB4">
      <w:pPr>
        <w:pStyle w:val="Abstract"/>
      </w:pPr>
      <w:r w:rsidRPr="00676E05">
        <w:rPr>
          <w:b/>
        </w:rPr>
        <w:t>Resumo.</w:t>
      </w:r>
      <w:r w:rsidRPr="00676E05">
        <w:t xml:space="preserve"> </w:t>
      </w:r>
      <w:r w:rsidRPr="00341AB4">
        <w:t>Essa documentação refere</w:t>
      </w:r>
      <w:r>
        <w:t>-s</w:t>
      </w:r>
      <w:r w:rsidRPr="00341AB4">
        <w:t>e ao p</w:t>
      </w:r>
      <w:r>
        <w:t xml:space="preserve">rojeto de Geração de Senhas em um totem de autoatendimento desenvolvido pela equipe do setor de Informática da Secretaria de Saúde de São Francisco do Sul, utilizando um totem doado para o setor, monitores e </w:t>
      </w:r>
      <w:proofErr w:type="spellStart"/>
      <w:r>
        <w:t>team</w:t>
      </w:r>
      <w:proofErr w:type="spellEnd"/>
      <w:r>
        <w:t xml:space="preserve"> </w:t>
      </w:r>
      <w:proofErr w:type="spellStart"/>
      <w:r>
        <w:t>clients</w:t>
      </w:r>
      <w:proofErr w:type="spellEnd"/>
      <w:r>
        <w:t xml:space="preserve"> como forma de chamar as senhas geradas. Além disso, foi desenvolvido um sistema próprio para cada setor chamar suas respectivas filas, </w:t>
      </w:r>
      <w:r w:rsidR="008A1B35">
        <w:t xml:space="preserve">e </w:t>
      </w:r>
      <w:r>
        <w:t>um banco de dado armazenado em um servidor dentro da secretaria.</w:t>
      </w:r>
    </w:p>
    <w:p w14:paraId="33923C62" w14:textId="77777777" w:rsidR="009C1AB0" w:rsidRPr="00676E05" w:rsidRDefault="009C1AB0" w:rsidP="00341AB4">
      <w:pPr>
        <w:pStyle w:val="Abstract"/>
      </w:pPr>
    </w:p>
    <w:p w14:paraId="17EFB741" w14:textId="77777777" w:rsidR="00341AB4" w:rsidRPr="00BE0BE4" w:rsidRDefault="00341AB4" w:rsidP="00341AB4">
      <w:pPr>
        <w:pStyle w:val="Ttulo1"/>
        <w:rPr>
          <w:lang w:val="pt-BR"/>
        </w:rPr>
      </w:pPr>
      <w:r w:rsidRPr="00BE0BE4">
        <w:rPr>
          <w:lang w:val="pt-BR"/>
        </w:rPr>
        <w:t xml:space="preserve">1. </w:t>
      </w:r>
      <w:r w:rsidR="008A1B35" w:rsidRPr="00BE0BE4">
        <w:rPr>
          <w:lang w:val="pt-BR"/>
        </w:rPr>
        <w:t xml:space="preserve">Proposta do </w:t>
      </w:r>
      <w:r w:rsidR="00720D93" w:rsidRPr="00BE0BE4">
        <w:rPr>
          <w:lang w:val="pt-BR"/>
        </w:rPr>
        <w:t>Sistema:</w:t>
      </w:r>
    </w:p>
    <w:p w14:paraId="6255E5DE" w14:textId="77777777" w:rsidR="00341AB4" w:rsidRDefault="008A1B35" w:rsidP="00341AB4">
      <w:pPr>
        <w:rPr>
          <w:lang w:val="pt-BR"/>
        </w:rPr>
      </w:pPr>
      <w:r w:rsidRPr="00BE0BE4">
        <w:rPr>
          <w:lang w:val="pt-BR"/>
        </w:rPr>
        <w:tab/>
      </w:r>
      <w:r w:rsidRPr="008A1B35">
        <w:rPr>
          <w:lang w:val="pt-BR"/>
        </w:rPr>
        <w:t xml:space="preserve">O software de Autoatendimento </w:t>
      </w:r>
      <w:r>
        <w:rPr>
          <w:lang w:val="pt-BR"/>
        </w:rPr>
        <w:t xml:space="preserve">foi pensado </w:t>
      </w:r>
      <w:r w:rsidR="00720D93">
        <w:rPr>
          <w:lang w:val="pt-BR"/>
        </w:rPr>
        <w:t>como uma proposta de ajudar a automatizar os atendimentos realizados dentro da Secretaria de Saúde, sendo eles para a Autorização de Exames, as Farmácias Básica</w:t>
      </w:r>
      <w:r w:rsidR="00BE0BE4">
        <w:rPr>
          <w:lang w:val="pt-BR"/>
        </w:rPr>
        <w:t>,</w:t>
      </w:r>
      <w:r w:rsidR="00720D93">
        <w:rPr>
          <w:lang w:val="pt-BR"/>
        </w:rPr>
        <w:t xml:space="preserve"> Auto-custo e Estado, os atendimentos do Premir, como Consultas, Multiprofissionais e Ultrassom, além do TFD (Tratamento Fora de Domicilio) e o Cartão Nacional do SUS. Dessa forma todas as filas de espera seriam mais organizadas e teriam uma padronização, podendo ser contabilizadas e armazenas dentro de um banco de dados.</w:t>
      </w:r>
    </w:p>
    <w:p w14:paraId="14606AC4" w14:textId="77777777" w:rsidR="00BE0BE4" w:rsidRDefault="00BE0BE4" w:rsidP="00341AB4">
      <w:pPr>
        <w:rPr>
          <w:lang w:val="pt-BR"/>
        </w:rPr>
      </w:pPr>
    </w:p>
    <w:p w14:paraId="51EC9102" w14:textId="77777777" w:rsidR="00BE0BE4" w:rsidRDefault="00BE0BE4" w:rsidP="00341AB4">
      <w:pPr>
        <w:rPr>
          <w:lang w:val="pt-BR"/>
        </w:rPr>
      </w:pPr>
    </w:p>
    <w:p w14:paraId="7B83CF37" w14:textId="77777777" w:rsidR="00BE0BE4" w:rsidRDefault="00BE0BE4" w:rsidP="00341AB4">
      <w:pPr>
        <w:rPr>
          <w:lang w:val="pt-BR"/>
        </w:rPr>
      </w:pPr>
    </w:p>
    <w:p w14:paraId="0AB17ADA" w14:textId="77777777" w:rsidR="00BE0BE4" w:rsidRDefault="00BE0BE4" w:rsidP="00341AB4">
      <w:pPr>
        <w:rPr>
          <w:lang w:val="pt-BR"/>
        </w:rPr>
      </w:pPr>
    </w:p>
    <w:p w14:paraId="3C2825AB" w14:textId="2D1FA117" w:rsidR="00BE0BE4" w:rsidRDefault="00BE0BE4" w:rsidP="00341AB4">
      <w:pPr>
        <w:rPr>
          <w:lang w:val="pt-BR"/>
        </w:rPr>
      </w:pPr>
    </w:p>
    <w:p w14:paraId="3173BD95" w14:textId="403CC8E2" w:rsidR="00B06F92" w:rsidRDefault="00B06F92" w:rsidP="00341AB4">
      <w:pPr>
        <w:rPr>
          <w:lang w:val="pt-BR"/>
        </w:rPr>
      </w:pPr>
    </w:p>
    <w:p w14:paraId="76F35213" w14:textId="6FA0AA25" w:rsidR="00B06F92" w:rsidRDefault="00B06F92" w:rsidP="00341AB4">
      <w:pPr>
        <w:rPr>
          <w:lang w:val="pt-BR"/>
        </w:rPr>
      </w:pPr>
    </w:p>
    <w:p w14:paraId="01AC4867" w14:textId="49624DBE" w:rsidR="00B06F92" w:rsidRDefault="00B06F92" w:rsidP="00341AB4">
      <w:pPr>
        <w:rPr>
          <w:lang w:val="pt-BR"/>
        </w:rPr>
      </w:pPr>
    </w:p>
    <w:p w14:paraId="5B4D3FF3" w14:textId="77777777" w:rsidR="00B06F92" w:rsidRDefault="00B06F92" w:rsidP="00341AB4">
      <w:pPr>
        <w:rPr>
          <w:lang w:val="pt-BR"/>
        </w:rPr>
      </w:pPr>
    </w:p>
    <w:p w14:paraId="6B39F872" w14:textId="77777777" w:rsidR="00BE0BE4" w:rsidRPr="008A1B35" w:rsidRDefault="00BE0BE4" w:rsidP="00341AB4">
      <w:pPr>
        <w:rPr>
          <w:lang w:val="pt-BR"/>
        </w:rPr>
      </w:pPr>
    </w:p>
    <w:p w14:paraId="29FD19C3" w14:textId="47B541FF" w:rsidR="00341AB4" w:rsidRDefault="00341AB4" w:rsidP="00341AB4">
      <w:pPr>
        <w:pStyle w:val="Ttulo1"/>
        <w:rPr>
          <w:lang w:val="pt-BR"/>
        </w:rPr>
      </w:pPr>
      <w:r w:rsidRPr="00B06F92">
        <w:rPr>
          <w:lang w:val="pt-BR"/>
        </w:rPr>
        <w:lastRenderedPageBreak/>
        <w:t xml:space="preserve">2. </w:t>
      </w:r>
      <w:r w:rsidR="009656AF" w:rsidRPr="00B06F92">
        <w:rPr>
          <w:lang w:val="pt-BR"/>
        </w:rPr>
        <w:t xml:space="preserve">Requisitos </w:t>
      </w:r>
      <w:r w:rsidR="00BE0BE4" w:rsidRPr="00B06F92">
        <w:rPr>
          <w:lang w:val="pt-BR"/>
        </w:rPr>
        <w:t xml:space="preserve">Funcionais </w:t>
      </w:r>
      <w:r w:rsidR="009656AF" w:rsidRPr="00B06F92">
        <w:rPr>
          <w:lang w:val="pt-BR"/>
        </w:rPr>
        <w:t>do Sistema:</w:t>
      </w:r>
    </w:p>
    <w:p w14:paraId="0FB1A550" w14:textId="77777777" w:rsidR="00B06F92" w:rsidRPr="00B06F92" w:rsidRDefault="00B06F92" w:rsidP="00B06F92">
      <w:pPr>
        <w:rPr>
          <w:lang w:val="pt-BR"/>
        </w:rPr>
      </w:pPr>
    </w:p>
    <w:p w14:paraId="6DD21A7D" w14:textId="50752AB5" w:rsidR="00EF6D10" w:rsidRDefault="009656AF">
      <w:pPr>
        <w:rPr>
          <w:lang w:val="pt-BR"/>
        </w:rPr>
      </w:pPr>
      <w:r w:rsidRPr="009C1AB0">
        <w:rPr>
          <w:b/>
          <w:bCs/>
          <w:lang w:val="pt-BR"/>
        </w:rPr>
        <w:t>RF_001</w:t>
      </w:r>
      <w:r w:rsidRPr="009656AF">
        <w:rPr>
          <w:lang w:val="pt-BR"/>
        </w:rPr>
        <w:t xml:space="preserve"> – Deverá gerar as senhas p</w:t>
      </w:r>
      <w:r>
        <w:rPr>
          <w:lang w:val="pt-BR"/>
        </w:rPr>
        <w:t>ara todos os tipos de atendimentos de forma a ter opções de fila Preferencial</w:t>
      </w:r>
      <w:r w:rsidR="00B06F92">
        <w:rPr>
          <w:lang w:val="pt-BR"/>
        </w:rPr>
        <w:t xml:space="preserve"> e Convencional</w:t>
      </w:r>
      <w:r>
        <w:rPr>
          <w:lang w:val="pt-BR"/>
        </w:rPr>
        <w:t>;</w:t>
      </w:r>
    </w:p>
    <w:p w14:paraId="39F442A3" w14:textId="75383DEF" w:rsidR="00B209C9" w:rsidRDefault="00B209C9">
      <w:pPr>
        <w:rPr>
          <w:lang w:val="pt-BR"/>
        </w:rPr>
      </w:pPr>
      <w:r>
        <w:rPr>
          <w:lang w:val="pt-BR"/>
        </w:rPr>
        <w:tab/>
      </w:r>
      <w:r w:rsidRPr="009C1AB0">
        <w:rPr>
          <w:b/>
          <w:bCs/>
          <w:lang w:val="pt-BR"/>
        </w:rPr>
        <w:t>RF_001</w:t>
      </w:r>
      <w:r>
        <w:rPr>
          <w:b/>
          <w:bCs/>
          <w:lang w:val="pt-BR"/>
        </w:rPr>
        <w:t>.1</w:t>
      </w:r>
      <w:r w:rsidRPr="009656AF">
        <w:rPr>
          <w:lang w:val="pt-BR"/>
        </w:rPr>
        <w:t xml:space="preserve"> –</w:t>
      </w:r>
      <w:r>
        <w:rPr>
          <w:lang w:val="pt-BR"/>
        </w:rPr>
        <w:t xml:space="preserve"> Senha </w:t>
      </w:r>
      <w:r w:rsidRPr="00B209C9">
        <w:rPr>
          <w:u w:val="single"/>
          <w:lang w:val="pt-BR"/>
        </w:rPr>
        <w:t>Premir</w:t>
      </w:r>
      <w:r>
        <w:rPr>
          <w:lang w:val="pt-BR"/>
        </w:rPr>
        <w:t>:</w:t>
      </w:r>
    </w:p>
    <w:p w14:paraId="05D7946E" w14:textId="19550508" w:rsidR="00B209C9" w:rsidRDefault="00B209C9" w:rsidP="00B209C9">
      <w:pPr>
        <w:rPr>
          <w:lang w:val="pt-BR"/>
        </w:rPr>
      </w:pPr>
      <w:r>
        <w:rPr>
          <w:lang w:val="pt-BR"/>
        </w:rPr>
        <w:tab/>
      </w:r>
      <w:r>
        <w:rPr>
          <w:lang w:val="pt-BR"/>
        </w:rPr>
        <w:tab/>
      </w:r>
      <w:r w:rsidRPr="009C1AB0">
        <w:rPr>
          <w:b/>
          <w:bCs/>
          <w:lang w:val="pt-BR"/>
        </w:rPr>
        <w:t>RF_001</w:t>
      </w:r>
      <w:r>
        <w:rPr>
          <w:b/>
          <w:bCs/>
          <w:lang w:val="pt-BR"/>
        </w:rPr>
        <w:t>.1.1</w:t>
      </w:r>
      <w:r w:rsidRPr="009656AF">
        <w:rPr>
          <w:lang w:val="pt-BR"/>
        </w:rPr>
        <w:t xml:space="preserve"> –</w:t>
      </w:r>
      <w:r>
        <w:rPr>
          <w:lang w:val="pt-BR"/>
        </w:rPr>
        <w:t xml:space="preserve"> </w:t>
      </w:r>
      <w:r w:rsidRPr="00B209C9">
        <w:rPr>
          <w:i/>
          <w:iCs/>
          <w:lang w:val="pt-BR"/>
        </w:rPr>
        <w:t>Multiprofissionais</w:t>
      </w:r>
      <w:r>
        <w:rPr>
          <w:lang w:val="pt-BR"/>
        </w:rPr>
        <w:t>;</w:t>
      </w:r>
    </w:p>
    <w:p w14:paraId="769F0531" w14:textId="77777777"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.1.1</w:t>
      </w:r>
      <w:r>
        <w:rPr>
          <w:b/>
          <w:bCs/>
          <w:lang w:val="pt-BR"/>
        </w:rPr>
        <w:t>.1</w:t>
      </w:r>
      <w:r w:rsidRPr="009656AF">
        <w:rPr>
          <w:lang w:val="pt-BR"/>
        </w:rPr>
        <w:t xml:space="preserve"> –</w:t>
      </w:r>
      <w:r>
        <w:rPr>
          <w:lang w:val="pt-BR"/>
        </w:rPr>
        <w:t xml:space="preserve"> Preferencial</w:t>
      </w:r>
    </w:p>
    <w:p w14:paraId="6DAEBF3F" w14:textId="74C9237E"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.1.1.</w:t>
      </w:r>
      <w:r>
        <w:rPr>
          <w:b/>
          <w:bCs/>
          <w:lang w:val="pt-BR"/>
        </w:rPr>
        <w:t>2</w:t>
      </w:r>
      <w:r w:rsidRPr="009656AF">
        <w:rPr>
          <w:lang w:val="pt-BR"/>
        </w:rPr>
        <w:t xml:space="preserve"> –</w:t>
      </w:r>
      <w:r>
        <w:rPr>
          <w:lang w:val="pt-BR"/>
        </w:rPr>
        <w:t xml:space="preserve"> Convencional</w:t>
      </w:r>
    </w:p>
    <w:p w14:paraId="63637DDA" w14:textId="77777777" w:rsidR="00B209C9" w:rsidRDefault="00B209C9" w:rsidP="00B209C9">
      <w:pPr>
        <w:rPr>
          <w:lang w:val="pt-BR"/>
        </w:rPr>
      </w:pPr>
      <w:r>
        <w:rPr>
          <w:lang w:val="pt-BR"/>
        </w:rPr>
        <w:tab/>
      </w:r>
      <w:r>
        <w:rPr>
          <w:lang w:val="pt-BR"/>
        </w:rPr>
        <w:tab/>
      </w:r>
      <w:r w:rsidRPr="009C1AB0">
        <w:rPr>
          <w:b/>
          <w:bCs/>
          <w:lang w:val="pt-BR"/>
        </w:rPr>
        <w:t>RF_001</w:t>
      </w:r>
      <w:r>
        <w:rPr>
          <w:b/>
          <w:bCs/>
          <w:lang w:val="pt-BR"/>
        </w:rPr>
        <w:t>.1.</w:t>
      </w:r>
      <w:r>
        <w:rPr>
          <w:b/>
          <w:bCs/>
          <w:lang w:val="pt-BR"/>
        </w:rPr>
        <w:t>2</w:t>
      </w:r>
      <w:r w:rsidRPr="009656AF">
        <w:rPr>
          <w:lang w:val="pt-BR"/>
        </w:rPr>
        <w:t xml:space="preserve"> –</w:t>
      </w:r>
      <w:r>
        <w:rPr>
          <w:lang w:val="pt-BR"/>
        </w:rPr>
        <w:t xml:space="preserve"> </w:t>
      </w:r>
      <w:r w:rsidRPr="00B209C9">
        <w:rPr>
          <w:i/>
          <w:iCs/>
          <w:lang w:val="pt-BR"/>
        </w:rPr>
        <w:t>Consultas</w:t>
      </w:r>
      <w:r>
        <w:rPr>
          <w:lang w:val="pt-BR"/>
        </w:rPr>
        <w:t>;</w:t>
      </w:r>
    </w:p>
    <w:p w14:paraId="7ADFEF61" w14:textId="2A0F0D8C"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.1.</w:t>
      </w:r>
      <w:r>
        <w:rPr>
          <w:b/>
          <w:bCs/>
          <w:lang w:val="pt-BR"/>
        </w:rPr>
        <w:t>2</w:t>
      </w:r>
      <w:r>
        <w:rPr>
          <w:b/>
          <w:bCs/>
          <w:lang w:val="pt-BR"/>
        </w:rPr>
        <w:t>.1</w:t>
      </w:r>
      <w:r w:rsidRPr="009656AF">
        <w:rPr>
          <w:lang w:val="pt-BR"/>
        </w:rPr>
        <w:t xml:space="preserve"> –</w:t>
      </w:r>
      <w:r>
        <w:rPr>
          <w:lang w:val="pt-BR"/>
        </w:rPr>
        <w:t xml:space="preserve"> Preferencial</w:t>
      </w:r>
    </w:p>
    <w:p w14:paraId="1EDFA14A" w14:textId="4BFE7B21"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.1.</w:t>
      </w:r>
      <w:r>
        <w:rPr>
          <w:b/>
          <w:bCs/>
          <w:lang w:val="pt-BR"/>
        </w:rPr>
        <w:t>2</w:t>
      </w:r>
      <w:r>
        <w:rPr>
          <w:b/>
          <w:bCs/>
          <w:lang w:val="pt-BR"/>
        </w:rPr>
        <w:t>.2</w:t>
      </w:r>
      <w:r w:rsidRPr="009656AF">
        <w:rPr>
          <w:lang w:val="pt-BR"/>
        </w:rPr>
        <w:t xml:space="preserve"> –</w:t>
      </w:r>
      <w:r>
        <w:rPr>
          <w:lang w:val="pt-BR"/>
        </w:rPr>
        <w:t xml:space="preserve"> Convencional</w:t>
      </w:r>
    </w:p>
    <w:p w14:paraId="7CC67B59" w14:textId="77777777" w:rsidR="00B209C9" w:rsidRDefault="00B209C9" w:rsidP="00B209C9">
      <w:pPr>
        <w:rPr>
          <w:lang w:val="pt-BR"/>
        </w:rPr>
      </w:pPr>
      <w:r>
        <w:rPr>
          <w:lang w:val="pt-BR"/>
        </w:rPr>
        <w:tab/>
      </w:r>
      <w:r>
        <w:rPr>
          <w:lang w:val="pt-BR"/>
        </w:rPr>
        <w:tab/>
      </w:r>
      <w:r w:rsidRPr="009C1AB0">
        <w:rPr>
          <w:b/>
          <w:bCs/>
          <w:lang w:val="pt-BR"/>
        </w:rPr>
        <w:t>RF_001</w:t>
      </w:r>
      <w:r>
        <w:rPr>
          <w:b/>
          <w:bCs/>
          <w:lang w:val="pt-BR"/>
        </w:rPr>
        <w:t>.1.</w:t>
      </w:r>
      <w:r>
        <w:rPr>
          <w:b/>
          <w:bCs/>
          <w:lang w:val="pt-BR"/>
        </w:rPr>
        <w:t>3</w:t>
      </w:r>
      <w:r w:rsidRPr="009656AF">
        <w:rPr>
          <w:lang w:val="pt-BR"/>
        </w:rPr>
        <w:t xml:space="preserve"> –</w:t>
      </w:r>
      <w:r>
        <w:rPr>
          <w:lang w:val="pt-BR"/>
        </w:rPr>
        <w:t xml:space="preserve"> </w:t>
      </w:r>
      <w:r w:rsidRPr="00B209C9">
        <w:rPr>
          <w:i/>
          <w:iCs/>
          <w:lang w:val="pt-BR"/>
        </w:rPr>
        <w:t>Ultrassom</w:t>
      </w:r>
      <w:r>
        <w:rPr>
          <w:lang w:val="pt-BR"/>
        </w:rPr>
        <w:t>;</w:t>
      </w:r>
    </w:p>
    <w:p w14:paraId="657707C8" w14:textId="43575F66"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.1.</w:t>
      </w:r>
      <w:r>
        <w:rPr>
          <w:b/>
          <w:bCs/>
          <w:lang w:val="pt-BR"/>
        </w:rPr>
        <w:t>3</w:t>
      </w:r>
      <w:r>
        <w:rPr>
          <w:b/>
          <w:bCs/>
          <w:lang w:val="pt-BR"/>
        </w:rPr>
        <w:t>.1</w:t>
      </w:r>
      <w:r w:rsidRPr="009656AF">
        <w:rPr>
          <w:lang w:val="pt-BR"/>
        </w:rPr>
        <w:t xml:space="preserve"> –</w:t>
      </w:r>
      <w:r>
        <w:rPr>
          <w:lang w:val="pt-BR"/>
        </w:rPr>
        <w:t xml:space="preserve"> Preferencial</w:t>
      </w:r>
    </w:p>
    <w:p w14:paraId="487BCCBB" w14:textId="63D6CC5C"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.1.</w:t>
      </w:r>
      <w:r>
        <w:rPr>
          <w:b/>
          <w:bCs/>
          <w:lang w:val="pt-BR"/>
        </w:rPr>
        <w:t>3</w:t>
      </w:r>
      <w:r>
        <w:rPr>
          <w:b/>
          <w:bCs/>
          <w:lang w:val="pt-BR"/>
        </w:rPr>
        <w:t>.2</w:t>
      </w:r>
      <w:r w:rsidRPr="009656AF">
        <w:rPr>
          <w:lang w:val="pt-BR"/>
        </w:rPr>
        <w:t xml:space="preserve"> –</w:t>
      </w:r>
      <w:r>
        <w:rPr>
          <w:lang w:val="pt-BR"/>
        </w:rPr>
        <w:t xml:space="preserve"> Convencional</w:t>
      </w:r>
    </w:p>
    <w:p w14:paraId="7C086E23" w14:textId="77777777" w:rsidR="00B209C9" w:rsidRDefault="00B209C9" w:rsidP="00B209C9">
      <w:pPr>
        <w:rPr>
          <w:lang w:val="pt-BR"/>
        </w:rPr>
      </w:pPr>
      <w:r>
        <w:rPr>
          <w:lang w:val="pt-BR"/>
        </w:rPr>
        <w:tab/>
      </w:r>
      <w:r w:rsidRPr="009C1AB0">
        <w:rPr>
          <w:b/>
          <w:bCs/>
          <w:lang w:val="pt-BR"/>
        </w:rPr>
        <w:t>RF_001</w:t>
      </w:r>
      <w:r>
        <w:rPr>
          <w:b/>
          <w:bCs/>
          <w:lang w:val="pt-BR"/>
        </w:rPr>
        <w:t>.</w:t>
      </w:r>
      <w:r>
        <w:rPr>
          <w:b/>
          <w:bCs/>
          <w:lang w:val="pt-BR"/>
        </w:rPr>
        <w:t>2</w:t>
      </w:r>
      <w:r w:rsidRPr="009656AF">
        <w:rPr>
          <w:lang w:val="pt-BR"/>
        </w:rPr>
        <w:t xml:space="preserve"> –</w:t>
      </w:r>
      <w:r>
        <w:rPr>
          <w:lang w:val="pt-BR"/>
        </w:rPr>
        <w:t xml:space="preserve"> Senha </w:t>
      </w:r>
      <w:r w:rsidRPr="00B209C9">
        <w:rPr>
          <w:u w:val="single"/>
          <w:lang w:val="pt-BR"/>
        </w:rPr>
        <w:t>Farmácia</w:t>
      </w:r>
      <w:r>
        <w:rPr>
          <w:lang w:val="pt-BR"/>
        </w:rPr>
        <w:t>:</w:t>
      </w:r>
    </w:p>
    <w:p w14:paraId="426ADC55" w14:textId="77777777" w:rsidR="00B209C9" w:rsidRDefault="00B209C9" w:rsidP="00B209C9">
      <w:pPr>
        <w:rPr>
          <w:lang w:val="pt-BR"/>
        </w:rPr>
      </w:pPr>
      <w:r>
        <w:rPr>
          <w:lang w:val="pt-BR"/>
        </w:rPr>
        <w:tab/>
      </w:r>
      <w:r>
        <w:rPr>
          <w:lang w:val="pt-BR"/>
        </w:rPr>
        <w:tab/>
      </w:r>
      <w:r w:rsidRPr="009C1AB0">
        <w:rPr>
          <w:b/>
          <w:bCs/>
          <w:lang w:val="pt-BR"/>
        </w:rPr>
        <w:t>RF_001</w:t>
      </w:r>
      <w:r>
        <w:rPr>
          <w:b/>
          <w:bCs/>
          <w:lang w:val="pt-BR"/>
        </w:rPr>
        <w:t>.</w:t>
      </w:r>
      <w:r>
        <w:rPr>
          <w:b/>
          <w:bCs/>
          <w:lang w:val="pt-BR"/>
        </w:rPr>
        <w:t>2</w:t>
      </w:r>
      <w:r>
        <w:rPr>
          <w:b/>
          <w:bCs/>
          <w:lang w:val="pt-BR"/>
        </w:rPr>
        <w:t>.1</w:t>
      </w:r>
      <w:r w:rsidRPr="009656AF">
        <w:rPr>
          <w:lang w:val="pt-BR"/>
        </w:rPr>
        <w:t xml:space="preserve"> –</w:t>
      </w:r>
      <w:r>
        <w:rPr>
          <w:lang w:val="pt-BR"/>
        </w:rPr>
        <w:t xml:space="preserve"> </w:t>
      </w:r>
      <w:r w:rsidRPr="00B209C9">
        <w:rPr>
          <w:i/>
          <w:iCs/>
          <w:lang w:val="pt-BR"/>
        </w:rPr>
        <w:t>Farmácia Convênio</w:t>
      </w:r>
      <w:r>
        <w:rPr>
          <w:lang w:val="pt-BR"/>
        </w:rPr>
        <w:t>;</w:t>
      </w:r>
    </w:p>
    <w:p w14:paraId="18938CD6" w14:textId="4CA7BEFD"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w:t>
      </w:r>
      <w:r>
        <w:rPr>
          <w:b/>
          <w:bCs/>
          <w:lang w:val="pt-BR"/>
        </w:rPr>
        <w:t>2.</w:t>
      </w:r>
      <w:r>
        <w:rPr>
          <w:b/>
          <w:bCs/>
          <w:lang w:val="pt-BR"/>
        </w:rPr>
        <w:t>1.1</w:t>
      </w:r>
      <w:r w:rsidRPr="009656AF">
        <w:rPr>
          <w:lang w:val="pt-BR"/>
        </w:rPr>
        <w:t xml:space="preserve"> –</w:t>
      </w:r>
      <w:r>
        <w:rPr>
          <w:lang w:val="pt-BR"/>
        </w:rPr>
        <w:t xml:space="preserve"> Preferencial</w:t>
      </w:r>
    </w:p>
    <w:p w14:paraId="6A76421A" w14:textId="4FDF8CE7"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w:t>
      </w:r>
      <w:r>
        <w:rPr>
          <w:b/>
          <w:bCs/>
          <w:lang w:val="pt-BR"/>
        </w:rPr>
        <w:t>2</w:t>
      </w:r>
      <w:r>
        <w:rPr>
          <w:b/>
          <w:bCs/>
          <w:lang w:val="pt-BR"/>
        </w:rPr>
        <w:t>.1.2</w:t>
      </w:r>
      <w:r w:rsidRPr="009656AF">
        <w:rPr>
          <w:lang w:val="pt-BR"/>
        </w:rPr>
        <w:t xml:space="preserve"> –</w:t>
      </w:r>
      <w:r>
        <w:rPr>
          <w:lang w:val="pt-BR"/>
        </w:rPr>
        <w:t xml:space="preserve"> Convencional</w:t>
      </w:r>
    </w:p>
    <w:p w14:paraId="0C4D1888" w14:textId="77777777" w:rsidR="00B209C9" w:rsidRDefault="00B209C9" w:rsidP="00B209C9">
      <w:pPr>
        <w:rPr>
          <w:lang w:val="pt-BR"/>
        </w:rPr>
      </w:pPr>
      <w:r>
        <w:rPr>
          <w:lang w:val="pt-BR"/>
        </w:rPr>
        <w:tab/>
      </w:r>
      <w:r>
        <w:rPr>
          <w:lang w:val="pt-BR"/>
        </w:rPr>
        <w:tab/>
      </w:r>
      <w:r w:rsidRPr="009C1AB0">
        <w:rPr>
          <w:b/>
          <w:bCs/>
          <w:lang w:val="pt-BR"/>
        </w:rPr>
        <w:t>RF_001</w:t>
      </w:r>
      <w:r>
        <w:rPr>
          <w:b/>
          <w:bCs/>
          <w:lang w:val="pt-BR"/>
        </w:rPr>
        <w:t>.</w:t>
      </w:r>
      <w:r>
        <w:rPr>
          <w:b/>
          <w:bCs/>
          <w:lang w:val="pt-BR"/>
        </w:rPr>
        <w:t>2</w:t>
      </w:r>
      <w:r>
        <w:rPr>
          <w:b/>
          <w:bCs/>
          <w:lang w:val="pt-BR"/>
        </w:rPr>
        <w:t>.2</w:t>
      </w:r>
      <w:r w:rsidRPr="009656AF">
        <w:rPr>
          <w:lang w:val="pt-BR"/>
        </w:rPr>
        <w:t xml:space="preserve"> –</w:t>
      </w:r>
      <w:r>
        <w:rPr>
          <w:lang w:val="pt-BR"/>
        </w:rPr>
        <w:t xml:space="preserve"> </w:t>
      </w:r>
      <w:r w:rsidRPr="00B209C9">
        <w:rPr>
          <w:i/>
          <w:iCs/>
          <w:lang w:val="pt-BR"/>
        </w:rPr>
        <w:t>Farmácia Atenção Básica</w:t>
      </w:r>
      <w:r>
        <w:rPr>
          <w:lang w:val="pt-BR"/>
        </w:rPr>
        <w:t>;</w:t>
      </w:r>
    </w:p>
    <w:p w14:paraId="04B2CEAF" w14:textId="4E2CA292"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.2.</w:t>
      </w:r>
      <w:r w:rsidR="002F0BF3">
        <w:rPr>
          <w:b/>
          <w:bCs/>
          <w:lang w:val="pt-BR"/>
        </w:rPr>
        <w:t>2</w:t>
      </w:r>
      <w:r>
        <w:rPr>
          <w:b/>
          <w:bCs/>
          <w:lang w:val="pt-BR"/>
        </w:rPr>
        <w:t>.1</w:t>
      </w:r>
      <w:r w:rsidRPr="009656AF">
        <w:rPr>
          <w:lang w:val="pt-BR"/>
        </w:rPr>
        <w:t xml:space="preserve"> –</w:t>
      </w:r>
      <w:r>
        <w:rPr>
          <w:lang w:val="pt-BR"/>
        </w:rPr>
        <w:t xml:space="preserve"> Preferencial</w:t>
      </w:r>
    </w:p>
    <w:p w14:paraId="55D2D65B" w14:textId="4F38D0E0" w:rsidR="00B209C9" w:rsidRDefault="00B209C9" w:rsidP="00B209C9">
      <w:pPr>
        <w:rPr>
          <w:lang w:val="pt-BR"/>
        </w:rPr>
      </w:pPr>
      <w:r>
        <w:rPr>
          <w:lang w:val="pt-BR"/>
        </w:rPr>
        <w:tab/>
      </w:r>
      <w:r>
        <w:rPr>
          <w:lang w:val="pt-BR"/>
        </w:rPr>
        <w:tab/>
      </w:r>
      <w:r>
        <w:rPr>
          <w:lang w:val="pt-BR"/>
        </w:rPr>
        <w:tab/>
      </w:r>
      <w:r w:rsidRPr="009C1AB0">
        <w:rPr>
          <w:b/>
          <w:bCs/>
          <w:lang w:val="pt-BR"/>
        </w:rPr>
        <w:t>RF_001</w:t>
      </w:r>
      <w:r>
        <w:rPr>
          <w:b/>
          <w:bCs/>
          <w:lang w:val="pt-BR"/>
        </w:rPr>
        <w:t>.2.</w:t>
      </w:r>
      <w:r w:rsidR="002F0BF3">
        <w:rPr>
          <w:b/>
          <w:bCs/>
          <w:lang w:val="pt-BR"/>
        </w:rPr>
        <w:t>2</w:t>
      </w:r>
      <w:r>
        <w:rPr>
          <w:b/>
          <w:bCs/>
          <w:lang w:val="pt-BR"/>
        </w:rPr>
        <w:t>.2</w:t>
      </w:r>
      <w:r w:rsidRPr="009656AF">
        <w:rPr>
          <w:lang w:val="pt-BR"/>
        </w:rPr>
        <w:t xml:space="preserve"> –</w:t>
      </w:r>
      <w:r>
        <w:rPr>
          <w:lang w:val="pt-BR"/>
        </w:rPr>
        <w:t xml:space="preserve"> Convencional</w:t>
      </w:r>
    </w:p>
    <w:p w14:paraId="24070A1C" w14:textId="77777777" w:rsidR="002F0BF3" w:rsidRDefault="00B209C9" w:rsidP="002F0BF3">
      <w:pPr>
        <w:rPr>
          <w:lang w:val="pt-BR"/>
        </w:rPr>
      </w:pPr>
      <w:r>
        <w:rPr>
          <w:lang w:val="pt-BR"/>
        </w:rPr>
        <w:tab/>
      </w:r>
      <w:r>
        <w:rPr>
          <w:lang w:val="pt-BR"/>
        </w:rPr>
        <w:tab/>
      </w:r>
      <w:r w:rsidRPr="009C1AB0">
        <w:rPr>
          <w:b/>
          <w:bCs/>
          <w:lang w:val="pt-BR"/>
        </w:rPr>
        <w:t>RF_001</w:t>
      </w:r>
      <w:r>
        <w:rPr>
          <w:b/>
          <w:bCs/>
          <w:lang w:val="pt-BR"/>
        </w:rPr>
        <w:t>.</w:t>
      </w:r>
      <w:r>
        <w:rPr>
          <w:b/>
          <w:bCs/>
          <w:lang w:val="pt-BR"/>
        </w:rPr>
        <w:t>2</w:t>
      </w:r>
      <w:r>
        <w:rPr>
          <w:b/>
          <w:bCs/>
          <w:lang w:val="pt-BR"/>
        </w:rPr>
        <w:t>.3</w:t>
      </w:r>
      <w:r w:rsidRPr="009656AF">
        <w:rPr>
          <w:lang w:val="pt-BR"/>
        </w:rPr>
        <w:t xml:space="preserve"> </w:t>
      </w:r>
      <w:r w:rsidRPr="00B209C9">
        <w:rPr>
          <w:i/>
          <w:iCs/>
          <w:lang w:val="pt-BR"/>
        </w:rPr>
        <w:t xml:space="preserve">– </w:t>
      </w:r>
      <w:r w:rsidRPr="00B209C9">
        <w:rPr>
          <w:i/>
          <w:iCs/>
          <w:lang w:val="pt-BR"/>
        </w:rPr>
        <w:t>Farmácia Estado</w:t>
      </w:r>
      <w:r>
        <w:rPr>
          <w:lang w:val="pt-BR"/>
        </w:rPr>
        <w:t>;</w:t>
      </w:r>
    </w:p>
    <w:p w14:paraId="3D1B97C2" w14:textId="362445F4" w:rsidR="002F0BF3" w:rsidRDefault="002F0BF3" w:rsidP="002F0BF3">
      <w:pPr>
        <w:rPr>
          <w:lang w:val="pt-BR"/>
        </w:rPr>
      </w:pPr>
      <w:r>
        <w:rPr>
          <w:lang w:val="pt-BR"/>
        </w:rPr>
        <w:tab/>
      </w:r>
      <w:r>
        <w:rPr>
          <w:lang w:val="pt-BR"/>
        </w:rPr>
        <w:tab/>
      </w:r>
      <w:r>
        <w:rPr>
          <w:lang w:val="pt-BR"/>
        </w:rPr>
        <w:tab/>
      </w:r>
      <w:r w:rsidRPr="009C1AB0">
        <w:rPr>
          <w:b/>
          <w:bCs/>
          <w:lang w:val="pt-BR"/>
        </w:rPr>
        <w:t>RF_001</w:t>
      </w:r>
      <w:r>
        <w:rPr>
          <w:b/>
          <w:bCs/>
          <w:lang w:val="pt-BR"/>
        </w:rPr>
        <w:t>.2.</w:t>
      </w:r>
      <w:r>
        <w:rPr>
          <w:b/>
          <w:bCs/>
          <w:lang w:val="pt-BR"/>
        </w:rPr>
        <w:t>3</w:t>
      </w:r>
      <w:r>
        <w:rPr>
          <w:b/>
          <w:bCs/>
          <w:lang w:val="pt-BR"/>
        </w:rPr>
        <w:t>.1</w:t>
      </w:r>
      <w:r w:rsidRPr="009656AF">
        <w:rPr>
          <w:lang w:val="pt-BR"/>
        </w:rPr>
        <w:t xml:space="preserve"> –</w:t>
      </w:r>
      <w:r>
        <w:rPr>
          <w:lang w:val="pt-BR"/>
        </w:rPr>
        <w:t xml:space="preserve"> Preferencial</w:t>
      </w:r>
    </w:p>
    <w:p w14:paraId="483F276B" w14:textId="132EF268" w:rsidR="00B209C9" w:rsidRDefault="002F0BF3" w:rsidP="00B209C9">
      <w:pPr>
        <w:rPr>
          <w:lang w:val="pt-BR"/>
        </w:rPr>
      </w:pPr>
      <w:r>
        <w:rPr>
          <w:lang w:val="pt-BR"/>
        </w:rPr>
        <w:tab/>
      </w:r>
      <w:r>
        <w:rPr>
          <w:lang w:val="pt-BR"/>
        </w:rPr>
        <w:tab/>
      </w:r>
      <w:r>
        <w:rPr>
          <w:lang w:val="pt-BR"/>
        </w:rPr>
        <w:tab/>
      </w:r>
      <w:r w:rsidRPr="009C1AB0">
        <w:rPr>
          <w:b/>
          <w:bCs/>
          <w:lang w:val="pt-BR"/>
        </w:rPr>
        <w:t>RF_001</w:t>
      </w:r>
      <w:r>
        <w:rPr>
          <w:b/>
          <w:bCs/>
          <w:lang w:val="pt-BR"/>
        </w:rPr>
        <w:t>.2.</w:t>
      </w:r>
      <w:r>
        <w:rPr>
          <w:b/>
          <w:bCs/>
          <w:lang w:val="pt-BR"/>
        </w:rPr>
        <w:t>3</w:t>
      </w:r>
      <w:r>
        <w:rPr>
          <w:b/>
          <w:bCs/>
          <w:lang w:val="pt-BR"/>
        </w:rPr>
        <w:t>.2</w:t>
      </w:r>
      <w:r w:rsidRPr="009656AF">
        <w:rPr>
          <w:lang w:val="pt-BR"/>
        </w:rPr>
        <w:t xml:space="preserve"> –</w:t>
      </w:r>
      <w:r>
        <w:rPr>
          <w:lang w:val="pt-BR"/>
        </w:rPr>
        <w:t xml:space="preserve"> Convencional</w:t>
      </w:r>
    </w:p>
    <w:p w14:paraId="6E5F9E1E" w14:textId="77777777" w:rsidR="002F0BF3" w:rsidRDefault="00B209C9" w:rsidP="002F0BF3">
      <w:pPr>
        <w:rPr>
          <w:lang w:val="pt-BR"/>
        </w:rPr>
      </w:pPr>
      <w:r>
        <w:rPr>
          <w:lang w:val="pt-BR"/>
        </w:rPr>
        <w:tab/>
      </w:r>
      <w:r w:rsidRPr="009C1AB0">
        <w:rPr>
          <w:b/>
          <w:bCs/>
          <w:lang w:val="pt-BR"/>
        </w:rPr>
        <w:t>RF_001</w:t>
      </w:r>
      <w:r>
        <w:rPr>
          <w:b/>
          <w:bCs/>
          <w:lang w:val="pt-BR"/>
        </w:rPr>
        <w:t>.</w:t>
      </w:r>
      <w:r>
        <w:rPr>
          <w:b/>
          <w:bCs/>
          <w:lang w:val="pt-BR"/>
        </w:rPr>
        <w:t>3</w:t>
      </w:r>
      <w:r w:rsidRPr="009656AF">
        <w:rPr>
          <w:lang w:val="pt-BR"/>
        </w:rPr>
        <w:t xml:space="preserve"> –</w:t>
      </w:r>
      <w:r>
        <w:rPr>
          <w:lang w:val="pt-BR"/>
        </w:rPr>
        <w:t xml:space="preserve"> Senha </w:t>
      </w:r>
      <w:r w:rsidRPr="00B209C9">
        <w:rPr>
          <w:u w:val="single"/>
          <w:lang w:val="pt-BR"/>
        </w:rPr>
        <w:t>Autorização de Exames</w:t>
      </w:r>
      <w:r>
        <w:rPr>
          <w:lang w:val="pt-BR"/>
        </w:rPr>
        <w:t>:</w:t>
      </w:r>
    </w:p>
    <w:p w14:paraId="46DDB6C8" w14:textId="77777777" w:rsidR="002F0BF3" w:rsidRDefault="002F0BF3" w:rsidP="002F0BF3">
      <w:pPr>
        <w:rPr>
          <w:lang w:val="pt-BR"/>
        </w:rPr>
      </w:pPr>
      <w:r>
        <w:rPr>
          <w:lang w:val="pt-BR"/>
        </w:rPr>
        <w:tab/>
      </w:r>
      <w:r>
        <w:rPr>
          <w:lang w:val="pt-BR"/>
        </w:rPr>
        <w:tab/>
      </w:r>
      <w:r w:rsidRPr="009C1AB0">
        <w:rPr>
          <w:b/>
          <w:bCs/>
          <w:lang w:val="pt-BR"/>
        </w:rPr>
        <w:t>RF_001</w:t>
      </w:r>
      <w:r>
        <w:rPr>
          <w:b/>
          <w:bCs/>
          <w:lang w:val="pt-BR"/>
        </w:rPr>
        <w:t>.</w:t>
      </w:r>
      <w:r>
        <w:rPr>
          <w:b/>
          <w:bCs/>
          <w:lang w:val="pt-BR"/>
        </w:rPr>
        <w:t>3</w:t>
      </w:r>
      <w:r>
        <w:rPr>
          <w:b/>
          <w:bCs/>
          <w:lang w:val="pt-BR"/>
        </w:rPr>
        <w:t>.</w:t>
      </w:r>
      <w:r>
        <w:rPr>
          <w:b/>
          <w:bCs/>
          <w:lang w:val="pt-BR"/>
        </w:rPr>
        <w:t>1</w:t>
      </w:r>
      <w:r w:rsidRPr="009656AF">
        <w:rPr>
          <w:lang w:val="pt-BR"/>
        </w:rPr>
        <w:t xml:space="preserve"> –</w:t>
      </w:r>
      <w:r>
        <w:rPr>
          <w:lang w:val="pt-BR"/>
        </w:rPr>
        <w:t xml:space="preserve"> </w:t>
      </w:r>
      <w:r w:rsidRPr="002F0BF3">
        <w:rPr>
          <w:lang w:val="pt-BR"/>
        </w:rPr>
        <w:t>Preferencial</w:t>
      </w:r>
    </w:p>
    <w:p w14:paraId="7EDAB3FA" w14:textId="645F5222" w:rsidR="00B209C9" w:rsidRDefault="002F0BF3" w:rsidP="00B209C9">
      <w:pPr>
        <w:rPr>
          <w:lang w:val="pt-BR"/>
        </w:rPr>
      </w:pPr>
      <w:r>
        <w:rPr>
          <w:lang w:val="pt-BR"/>
        </w:rPr>
        <w:tab/>
      </w:r>
      <w:r>
        <w:rPr>
          <w:lang w:val="pt-BR"/>
        </w:rPr>
        <w:tab/>
      </w:r>
      <w:r w:rsidRPr="009C1AB0">
        <w:rPr>
          <w:b/>
          <w:bCs/>
          <w:lang w:val="pt-BR"/>
        </w:rPr>
        <w:t>RF_001</w:t>
      </w:r>
      <w:r>
        <w:rPr>
          <w:b/>
          <w:bCs/>
          <w:lang w:val="pt-BR"/>
        </w:rPr>
        <w:t>.3.</w:t>
      </w:r>
      <w:r>
        <w:rPr>
          <w:b/>
          <w:bCs/>
          <w:lang w:val="pt-BR"/>
        </w:rPr>
        <w:t>2</w:t>
      </w:r>
      <w:r w:rsidRPr="009656AF">
        <w:rPr>
          <w:lang w:val="pt-BR"/>
        </w:rPr>
        <w:t xml:space="preserve"> –</w:t>
      </w:r>
      <w:r>
        <w:rPr>
          <w:lang w:val="pt-BR"/>
        </w:rPr>
        <w:t xml:space="preserve"> </w:t>
      </w:r>
      <w:r>
        <w:rPr>
          <w:lang w:val="pt-BR"/>
        </w:rPr>
        <w:t>Convencional</w:t>
      </w:r>
    </w:p>
    <w:p w14:paraId="04B5A63D" w14:textId="77777777" w:rsidR="002F0BF3" w:rsidRDefault="00B209C9" w:rsidP="002F0BF3">
      <w:pPr>
        <w:rPr>
          <w:lang w:val="pt-BR"/>
        </w:rPr>
      </w:pPr>
      <w:r>
        <w:rPr>
          <w:lang w:val="pt-BR"/>
        </w:rPr>
        <w:tab/>
      </w:r>
      <w:r w:rsidRPr="009C1AB0">
        <w:rPr>
          <w:b/>
          <w:bCs/>
          <w:lang w:val="pt-BR"/>
        </w:rPr>
        <w:t>RF_001</w:t>
      </w:r>
      <w:r>
        <w:rPr>
          <w:b/>
          <w:bCs/>
          <w:lang w:val="pt-BR"/>
        </w:rPr>
        <w:t>.</w:t>
      </w:r>
      <w:r>
        <w:rPr>
          <w:b/>
          <w:bCs/>
          <w:lang w:val="pt-BR"/>
        </w:rPr>
        <w:t>4</w:t>
      </w:r>
      <w:r w:rsidRPr="009656AF">
        <w:rPr>
          <w:lang w:val="pt-BR"/>
        </w:rPr>
        <w:t xml:space="preserve"> –</w:t>
      </w:r>
      <w:r>
        <w:rPr>
          <w:lang w:val="pt-BR"/>
        </w:rPr>
        <w:t xml:space="preserve"> Senha </w:t>
      </w:r>
      <w:r w:rsidRPr="00B209C9">
        <w:rPr>
          <w:u w:val="single"/>
          <w:lang w:val="pt-BR"/>
        </w:rPr>
        <w:t>TFD</w:t>
      </w:r>
      <w:r>
        <w:rPr>
          <w:lang w:val="pt-BR"/>
        </w:rPr>
        <w:t>:</w:t>
      </w:r>
    </w:p>
    <w:p w14:paraId="47B73705" w14:textId="19FA82CE" w:rsidR="002F0BF3" w:rsidRDefault="002F0BF3" w:rsidP="002F0BF3">
      <w:pPr>
        <w:rPr>
          <w:lang w:val="pt-BR"/>
        </w:rPr>
      </w:pPr>
      <w:r>
        <w:rPr>
          <w:lang w:val="pt-BR"/>
        </w:rPr>
        <w:tab/>
      </w:r>
      <w:r>
        <w:rPr>
          <w:lang w:val="pt-BR"/>
        </w:rPr>
        <w:tab/>
      </w:r>
      <w:r w:rsidRPr="009C1AB0">
        <w:rPr>
          <w:b/>
          <w:bCs/>
          <w:lang w:val="pt-BR"/>
        </w:rPr>
        <w:t>RF_001</w:t>
      </w:r>
      <w:r>
        <w:rPr>
          <w:b/>
          <w:bCs/>
          <w:lang w:val="pt-BR"/>
        </w:rPr>
        <w:t>.</w:t>
      </w:r>
      <w:r>
        <w:rPr>
          <w:b/>
          <w:bCs/>
          <w:lang w:val="pt-BR"/>
        </w:rPr>
        <w:t>4</w:t>
      </w:r>
      <w:r>
        <w:rPr>
          <w:b/>
          <w:bCs/>
          <w:lang w:val="pt-BR"/>
        </w:rPr>
        <w:t>.1</w:t>
      </w:r>
      <w:r w:rsidRPr="009656AF">
        <w:rPr>
          <w:lang w:val="pt-BR"/>
        </w:rPr>
        <w:t xml:space="preserve"> –</w:t>
      </w:r>
      <w:r>
        <w:rPr>
          <w:lang w:val="pt-BR"/>
        </w:rPr>
        <w:t xml:space="preserve"> </w:t>
      </w:r>
      <w:r w:rsidRPr="002F0BF3">
        <w:rPr>
          <w:lang w:val="pt-BR"/>
        </w:rPr>
        <w:t>Preferencial</w:t>
      </w:r>
    </w:p>
    <w:p w14:paraId="5AC691E2" w14:textId="46E6EEDF" w:rsidR="002F0BF3" w:rsidRDefault="002F0BF3" w:rsidP="002F0BF3">
      <w:pPr>
        <w:rPr>
          <w:lang w:val="pt-BR"/>
        </w:rPr>
      </w:pPr>
      <w:r>
        <w:rPr>
          <w:lang w:val="pt-BR"/>
        </w:rPr>
        <w:tab/>
      </w:r>
      <w:r>
        <w:rPr>
          <w:lang w:val="pt-BR"/>
        </w:rPr>
        <w:tab/>
      </w:r>
      <w:r w:rsidRPr="009C1AB0">
        <w:rPr>
          <w:b/>
          <w:bCs/>
          <w:lang w:val="pt-BR"/>
        </w:rPr>
        <w:t>RF_001</w:t>
      </w:r>
      <w:r>
        <w:rPr>
          <w:b/>
          <w:bCs/>
          <w:lang w:val="pt-BR"/>
        </w:rPr>
        <w:t>.</w:t>
      </w:r>
      <w:r>
        <w:rPr>
          <w:b/>
          <w:bCs/>
          <w:lang w:val="pt-BR"/>
        </w:rPr>
        <w:t>4</w:t>
      </w:r>
      <w:r>
        <w:rPr>
          <w:b/>
          <w:bCs/>
          <w:lang w:val="pt-BR"/>
        </w:rPr>
        <w:t>.2</w:t>
      </w:r>
      <w:r w:rsidRPr="009656AF">
        <w:rPr>
          <w:lang w:val="pt-BR"/>
        </w:rPr>
        <w:t xml:space="preserve"> –</w:t>
      </w:r>
      <w:r>
        <w:rPr>
          <w:lang w:val="pt-BR"/>
        </w:rPr>
        <w:t xml:space="preserve"> Convencional</w:t>
      </w:r>
    </w:p>
    <w:p w14:paraId="2CA1CB61" w14:textId="77777777" w:rsidR="002F0BF3" w:rsidRDefault="00B209C9" w:rsidP="002F0BF3">
      <w:pPr>
        <w:rPr>
          <w:lang w:val="pt-BR"/>
        </w:rPr>
      </w:pPr>
      <w:r>
        <w:rPr>
          <w:lang w:val="pt-BR"/>
        </w:rPr>
        <w:tab/>
      </w:r>
      <w:r w:rsidRPr="009C1AB0">
        <w:rPr>
          <w:b/>
          <w:bCs/>
          <w:lang w:val="pt-BR"/>
        </w:rPr>
        <w:t>RF_001</w:t>
      </w:r>
      <w:r>
        <w:rPr>
          <w:b/>
          <w:bCs/>
          <w:lang w:val="pt-BR"/>
        </w:rPr>
        <w:t>.</w:t>
      </w:r>
      <w:r>
        <w:rPr>
          <w:b/>
          <w:bCs/>
          <w:lang w:val="pt-BR"/>
        </w:rPr>
        <w:t>5</w:t>
      </w:r>
      <w:r w:rsidRPr="009656AF">
        <w:rPr>
          <w:lang w:val="pt-BR"/>
        </w:rPr>
        <w:t xml:space="preserve"> –</w:t>
      </w:r>
      <w:r>
        <w:rPr>
          <w:lang w:val="pt-BR"/>
        </w:rPr>
        <w:t xml:space="preserve"> Senha </w:t>
      </w:r>
      <w:r w:rsidRPr="00B209C9">
        <w:rPr>
          <w:u w:val="single"/>
          <w:lang w:val="pt-BR"/>
        </w:rPr>
        <w:t>Cartão SUS</w:t>
      </w:r>
      <w:r>
        <w:rPr>
          <w:lang w:val="pt-BR"/>
        </w:rPr>
        <w:t>:</w:t>
      </w:r>
    </w:p>
    <w:p w14:paraId="56042346" w14:textId="168DB2AD" w:rsidR="002F0BF3" w:rsidRDefault="002F0BF3" w:rsidP="002F0BF3">
      <w:pPr>
        <w:rPr>
          <w:lang w:val="pt-BR"/>
        </w:rPr>
      </w:pPr>
      <w:r>
        <w:rPr>
          <w:lang w:val="pt-BR"/>
        </w:rPr>
        <w:tab/>
      </w:r>
      <w:r>
        <w:rPr>
          <w:lang w:val="pt-BR"/>
        </w:rPr>
        <w:tab/>
      </w:r>
      <w:r w:rsidRPr="009C1AB0">
        <w:rPr>
          <w:b/>
          <w:bCs/>
          <w:lang w:val="pt-BR"/>
        </w:rPr>
        <w:t>RF_001</w:t>
      </w:r>
      <w:r>
        <w:rPr>
          <w:b/>
          <w:bCs/>
          <w:lang w:val="pt-BR"/>
        </w:rPr>
        <w:t>.</w:t>
      </w:r>
      <w:r>
        <w:rPr>
          <w:b/>
          <w:bCs/>
          <w:lang w:val="pt-BR"/>
        </w:rPr>
        <w:t>5</w:t>
      </w:r>
      <w:r>
        <w:rPr>
          <w:b/>
          <w:bCs/>
          <w:lang w:val="pt-BR"/>
        </w:rPr>
        <w:t>.1</w:t>
      </w:r>
      <w:r w:rsidRPr="009656AF">
        <w:rPr>
          <w:lang w:val="pt-BR"/>
        </w:rPr>
        <w:t xml:space="preserve"> –</w:t>
      </w:r>
      <w:r>
        <w:rPr>
          <w:lang w:val="pt-BR"/>
        </w:rPr>
        <w:t xml:space="preserve"> </w:t>
      </w:r>
      <w:r w:rsidRPr="002F0BF3">
        <w:rPr>
          <w:lang w:val="pt-BR"/>
        </w:rPr>
        <w:t>Preferencial</w:t>
      </w:r>
    </w:p>
    <w:p w14:paraId="09ACFEFA" w14:textId="10E041CA" w:rsidR="00B209C9" w:rsidRDefault="002F0BF3" w:rsidP="002F0BF3">
      <w:pPr>
        <w:rPr>
          <w:lang w:val="pt-BR"/>
        </w:rPr>
      </w:pPr>
      <w:r>
        <w:rPr>
          <w:lang w:val="pt-BR"/>
        </w:rPr>
        <w:tab/>
      </w:r>
      <w:r>
        <w:rPr>
          <w:lang w:val="pt-BR"/>
        </w:rPr>
        <w:tab/>
      </w:r>
      <w:r w:rsidRPr="009C1AB0">
        <w:rPr>
          <w:b/>
          <w:bCs/>
          <w:lang w:val="pt-BR"/>
        </w:rPr>
        <w:t>RF_001</w:t>
      </w:r>
      <w:r>
        <w:rPr>
          <w:b/>
          <w:bCs/>
          <w:lang w:val="pt-BR"/>
        </w:rPr>
        <w:t>.</w:t>
      </w:r>
      <w:r w:rsidR="00862F51">
        <w:rPr>
          <w:b/>
          <w:bCs/>
          <w:lang w:val="pt-BR"/>
        </w:rPr>
        <w:t>5</w:t>
      </w:r>
      <w:r>
        <w:rPr>
          <w:b/>
          <w:bCs/>
          <w:lang w:val="pt-BR"/>
        </w:rPr>
        <w:t>.2</w:t>
      </w:r>
      <w:r w:rsidRPr="009656AF">
        <w:rPr>
          <w:lang w:val="pt-BR"/>
        </w:rPr>
        <w:t xml:space="preserve"> –</w:t>
      </w:r>
      <w:r>
        <w:rPr>
          <w:lang w:val="pt-BR"/>
        </w:rPr>
        <w:t xml:space="preserve"> Convencional</w:t>
      </w:r>
    </w:p>
    <w:p w14:paraId="064898B6" w14:textId="2A1725AE" w:rsidR="003913F0" w:rsidRDefault="003913F0" w:rsidP="002F0BF3">
      <w:pPr>
        <w:rPr>
          <w:lang w:val="pt-BR"/>
        </w:rPr>
      </w:pPr>
    </w:p>
    <w:p w14:paraId="550D5A74" w14:textId="77777777" w:rsidR="003913F0" w:rsidRDefault="003913F0" w:rsidP="002F0BF3">
      <w:pPr>
        <w:rPr>
          <w:lang w:val="pt-BR"/>
        </w:rPr>
      </w:pPr>
    </w:p>
    <w:p w14:paraId="304F26A5" w14:textId="46D5BDD4" w:rsidR="009656AF" w:rsidRDefault="009656AF">
      <w:pPr>
        <w:rPr>
          <w:lang w:val="pt-BR"/>
        </w:rPr>
      </w:pPr>
      <w:r w:rsidRPr="009C1AB0">
        <w:rPr>
          <w:b/>
          <w:bCs/>
          <w:lang w:val="pt-BR"/>
        </w:rPr>
        <w:lastRenderedPageBreak/>
        <w:t>RF_00</w:t>
      </w:r>
      <w:r w:rsidR="00BE0BE4" w:rsidRPr="009C1AB0">
        <w:rPr>
          <w:b/>
          <w:bCs/>
          <w:lang w:val="pt-BR"/>
        </w:rPr>
        <w:t>2</w:t>
      </w:r>
      <w:r w:rsidRPr="009656AF">
        <w:rPr>
          <w:lang w:val="pt-BR"/>
        </w:rPr>
        <w:t xml:space="preserve"> –</w:t>
      </w:r>
      <w:r>
        <w:rPr>
          <w:lang w:val="pt-BR"/>
        </w:rPr>
        <w:t xml:space="preserve"> O sistema precisa ser interativo e de fácil compreensão de todos;</w:t>
      </w:r>
    </w:p>
    <w:p w14:paraId="678A5DE2" w14:textId="77777777" w:rsidR="009656AF" w:rsidRDefault="009656AF">
      <w:pPr>
        <w:rPr>
          <w:lang w:val="pt-BR"/>
        </w:rPr>
      </w:pPr>
      <w:r w:rsidRPr="009C1AB0">
        <w:rPr>
          <w:b/>
          <w:bCs/>
          <w:lang w:val="pt-BR"/>
        </w:rPr>
        <w:t>RF_00</w:t>
      </w:r>
      <w:r w:rsidR="00BE0BE4" w:rsidRPr="009C1AB0">
        <w:rPr>
          <w:b/>
          <w:bCs/>
          <w:lang w:val="pt-BR"/>
        </w:rPr>
        <w:t>3</w:t>
      </w:r>
      <w:r w:rsidRPr="009656AF">
        <w:rPr>
          <w:lang w:val="pt-BR"/>
        </w:rPr>
        <w:t xml:space="preserve"> –</w:t>
      </w:r>
      <w:r>
        <w:rPr>
          <w:lang w:val="pt-BR"/>
        </w:rPr>
        <w:t xml:space="preserve"> O módulo de “</w:t>
      </w:r>
      <w:r w:rsidR="00AA6516">
        <w:rPr>
          <w:lang w:val="pt-BR"/>
        </w:rPr>
        <w:t>Painel de Visualização</w:t>
      </w:r>
      <w:r>
        <w:rPr>
          <w:lang w:val="pt-BR"/>
        </w:rPr>
        <w:t>” precisa mostrar as senhas que foram chamadas anteriormente, a senha atual e o local de atendimento;</w:t>
      </w:r>
    </w:p>
    <w:p w14:paraId="42408E0E" w14:textId="77777777" w:rsidR="009656AF" w:rsidRDefault="009656AF">
      <w:pPr>
        <w:rPr>
          <w:lang w:val="pt-BR"/>
        </w:rPr>
      </w:pPr>
      <w:r w:rsidRPr="009C1AB0">
        <w:rPr>
          <w:b/>
          <w:bCs/>
          <w:lang w:val="pt-BR"/>
        </w:rPr>
        <w:t>RF_00</w:t>
      </w:r>
      <w:r w:rsidR="00BE0BE4" w:rsidRPr="009C1AB0">
        <w:rPr>
          <w:b/>
          <w:bCs/>
          <w:lang w:val="pt-BR"/>
        </w:rPr>
        <w:t>4</w:t>
      </w:r>
      <w:r w:rsidRPr="009656AF">
        <w:rPr>
          <w:lang w:val="pt-BR"/>
        </w:rPr>
        <w:t xml:space="preserve"> –</w:t>
      </w:r>
      <w:r>
        <w:rPr>
          <w:lang w:val="pt-BR"/>
        </w:rPr>
        <w:t xml:space="preserve"> Ao chamar a senha um aviso sonoro deverá indicar as pessoas qual a senha chamada;</w:t>
      </w:r>
    </w:p>
    <w:p w14:paraId="41967897" w14:textId="77777777" w:rsidR="009656AF" w:rsidRDefault="009656AF">
      <w:pPr>
        <w:rPr>
          <w:lang w:val="pt-BR"/>
        </w:rPr>
      </w:pPr>
      <w:r w:rsidRPr="009C1AB0">
        <w:rPr>
          <w:b/>
          <w:bCs/>
          <w:lang w:val="pt-BR"/>
        </w:rPr>
        <w:t>RF_00</w:t>
      </w:r>
      <w:r w:rsidR="00BE0BE4" w:rsidRPr="009C1AB0">
        <w:rPr>
          <w:b/>
          <w:bCs/>
          <w:lang w:val="pt-BR"/>
        </w:rPr>
        <w:t>5</w:t>
      </w:r>
      <w:r w:rsidRPr="009656AF">
        <w:rPr>
          <w:lang w:val="pt-BR"/>
        </w:rPr>
        <w:t xml:space="preserve"> –</w:t>
      </w:r>
      <w:r>
        <w:rPr>
          <w:lang w:val="pt-BR"/>
        </w:rPr>
        <w:t xml:space="preserve"> Os aplicativos que serão usados para chamar as senhas precisam ser de fácil acesso para que não necessite nenhum treinamento prévio; </w:t>
      </w:r>
    </w:p>
    <w:p w14:paraId="449D19F6" w14:textId="77777777" w:rsidR="009656AF" w:rsidRDefault="009656AF">
      <w:pPr>
        <w:rPr>
          <w:lang w:val="pt-BR"/>
        </w:rPr>
      </w:pPr>
      <w:r w:rsidRPr="009C1AB0">
        <w:rPr>
          <w:b/>
          <w:bCs/>
          <w:lang w:val="pt-BR"/>
        </w:rPr>
        <w:t>RF_00</w:t>
      </w:r>
      <w:r w:rsidR="00BE0BE4" w:rsidRPr="009C1AB0">
        <w:rPr>
          <w:b/>
          <w:bCs/>
          <w:lang w:val="pt-BR"/>
        </w:rPr>
        <w:t>6</w:t>
      </w:r>
      <w:r w:rsidRPr="009656AF">
        <w:rPr>
          <w:lang w:val="pt-BR"/>
        </w:rPr>
        <w:t xml:space="preserve"> –</w:t>
      </w:r>
      <w:r>
        <w:rPr>
          <w:lang w:val="pt-BR"/>
        </w:rPr>
        <w:t xml:space="preserve"> O atendimento do Premir necessita de sistema onde o atendente possa escolher qual fila chamar por conta de filas e pacientes com hora marcada;</w:t>
      </w:r>
    </w:p>
    <w:p w14:paraId="59F9DBCA" w14:textId="77777777" w:rsidR="009656AF" w:rsidRDefault="009656AF">
      <w:pPr>
        <w:rPr>
          <w:lang w:val="pt-BR"/>
        </w:rPr>
      </w:pPr>
      <w:r w:rsidRPr="009C1AB0">
        <w:rPr>
          <w:b/>
          <w:bCs/>
          <w:lang w:val="pt-BR"/>
        </w:rPr>
        <w:t>RF_00</w:t>
      </w:r>
      <w:r w:rsidR="00BE0BE4" w:rsidRPr="009C1AB0">
        <w:rPr>
          <w:b/>
          <w:bCs/>
          <w:lang w:val="pt-BR"/>
        </w:rPr>
        <w:t>7</w:t>
      </w:r>
      <w:r w:rsidRPr="009656AF">
        <w:rPr>
          <w:lang w:val="pt-BR"/>
        </w:rPr>
        <w:t xml:space="preserve"> –</w:t>
      </w:r>
      <w:r w:rsidR="00BE0BE4">
        <w:rPr>
          <w:lang w:val="pt-BR"/>
        </w:rPr>
        <w:t xml:space="preserve"> </w:t>
      </w:r>
      <w:r>
        <w:rPr>
          <w:lang w:val="pt-BR"/>
        </w:rPr>
        <w:t>Farmácia Estado necessita também de um botão extra em sua interface para poder bloquear a geração de senhas perto da hora de fechamento da farmácia, devido ao tempo de cada processo ser muito grande;</w:t>
      </w:r>
    </w:p>
    <w:p w14:paraId="6171C406" w14:textId="77777777" w:rsidR="009656AF" w:rsidRDefault="009656AF">
      <w:pPr>
        <w:rPr>
          <w:lang w:val="pt-BR"/>
        </w:rPr>
      </w:pPr>
      <w:r w:rsidRPr="009C1AB0">
        <w:rPr>
          <w:b/>
          <w:bCs/>
          <w:lang w:val="pt-BR"/>
        </w:rPr>
        <w:t>RF_00</w:t>
      </w:r>
      <w:r w:rsidR="00BE0BE4" w:rsidRPr="009C1AB0">
        <w:rPr>
          <w:b/>
          <w:bCs/>
          <w:lang w:val="pt-BR"/>
        </w:rPr>
        <w:t>8</w:t>
      </w:r>
      <w:r w:rsidRPr="009656AF">
        <w:rPr>
          <w:lang w:val="pt-BR"/>
        </w:rPr>
        <w:t xml:space="preserve"> –</w:t>
      </w:r>
      <w:r>
        <w:rPr>
          <w:lang w:val="pt-BR"/>
        </w:rPr>
        <w:t xml:space="preserve"> Como haverá duas filas para cada atendimento, sendo elas preferencial e convencional, </w:t>
      </w:r>
      <w:r w:rsidR="00420B21">
        <w:rPr>
          <w:lang w:val="pt-BR"/>
        </w:rPr>
        <w:t>o sistema deve funcionar em um modo 2 para 1, onde a cada duas senhas preferenciais, uma senha convencional será chamada;</w:t>
      </w:r>
    </w:p>
    <w:p w14:paraId="647A0CBE" w14:textId="6CA1625C" w:rsidR="00420B21" w:rsidRDefault="00420B21">
      <w:pPr>
        <w:rPr>
          <w:lang w:val="pt-BR"/>
        </w:rPr>
      </w:pPr>
      <w:r w:rsidRPr="009C1AB0">
        <w:rPr>
          <w:b/>
          <w:bCs/>
          <w:lang w:val="pt-BR"/>
        </w:rPr>
        <w:t>RF_00</w:t>
      </w:r>
      <w:r w:rsidR="00BE0BE4" w:rsidRPr="009C1AB0">
        <w:rPr>
          <w:b/>
          <w:bCs/>
          <w:lang w:val="pt-BR"/>
        </w:rPr>
        <w:t>9</w:t>
      </w:r>
      <w:r w:rsidRPr="009656AF">
        <w:rPr>
          <w:lang w:val="pt-BR"/>
        </w:rPr>
        <w:t xml:space="preserve"> –</w:t>
      </w:r>
      <w:r>
        <w:rPr>
          <w:lang w:val="pt-BR"/>
        </w:rPr>
        <w:t xml:space="preserve"> </w:t>
      </w:r>
      <w:r w:rsidR="00BE0BE4">
        <w:rPr>
          <w:lang w:val="pt-BR"/>
        </w:rPr>
        <w:t>Não deverá ser permitido de forma alguma que os atendentes pulem senhas ou deem preferência para outras pessoas;</w:t>
      </w:r>
    </w:p>
    <w:p w14:paraId="3947CAD0" w14:textId="36DC9FCE" w:rsidR="00BE0BE4" w:rsidRDefault="00BE0BE4" w:rsidP="00BE0BE4">
      <w:pPr>
        <w:rPr>
          <w:lang w:val="pt-BR"/>
        </w:rPr>
      </w:pPr>
      <w:r w:rsidRPr="009C1AB0">
        <w:rPr>
          <w:b/>
          <w:bCs/>
          <w:lang w:val="pt-BR"/>
        </w:rPr>
        <w:t>RF_010</w:t>
      </w:r>
      <w:r w:rsidRPr="009656AF">
        <w:rPr>
          <w:lang w:val="pt-BR"/>
        </w:rPr>
        <w:t xml:space="preserve"> –</w:t>
      </w:r>
      <w:r w:rsidR="00B06F92">
        <w:rPr>
          <w:lang w:val="pt-BR"/>
        </w:rPr>
        <w:t xml:space="preserve"> </w:t>
      </w:r>
      <w:r>
        <w:rPr>
          <w:lang w:val="pt-BR"/>
        </w:rPr>
        <w:t xml:space="preserve">A Tela de senhas para o Premir precisa ter um espaço promocional para anúncios e propagandas da secretaria por possuir a tela maior; </w:t>
      </w:r>
    </w:p>
    <w:p w14:paraId="48EB7E4C" w14:textId="50FF58C7" w:rsidR="00B06F92" w:rsidRDefault="00B06F92" w:rsidP="00BE0BE4">
      <w:pPr>
        <w:rPr>
          <w:lang w:val="pt-BR"/>
        </w:rPr>
      </w:pPr>
      <w:r w:rsidRPr="009C1AB0">
        <w:rPr>
          <w:b/>
          <w:bCs/>
          <w:lang w:val="pt-BR"/>
        </w:rPr>
        <w:t>RF_011</w:t>
      </w:r>
      <w:r w:rsidRPr="009656AF">
        <w:rPr>
          <w:lang w:val="pt-BR"/>
        </w:rPr>
        <w:t xml:space="preserve"> –</w:t>
      </w:r>
      <w:r w:rsidRPr="00B06F92">
        <w:rPr>
          <w:lang w:val="pt-BR"/>
        </w:rPr>
        <w:t xml:space="preserve"> </w:t>
      </w:r>
      <w:r>
        <w:rPr>
          <w:lang w:val="pt-BR"/>
        </w:rPr>
        <w:t>Farmácia de Atenção Básica necessita também de um botão extra em sua interface para poder bloquear a geração de senhas perto da hora de fechamento da farmácia, a partir das 13:30 horas;</w:t>
      </w:r>
    </w:p>
    <w:p w14:paraId="73B1D763" w14:textId="033F528A" w:rsidR="00BE0BE4" w:rsidRDefault="00B06F92">
      <w:pPr>
        <w:rPr>
          <w:lang w:val="pt-BR"/>
        </w:rPr>
      </w:pPr>
      <w:r w:rsidRPr="009C1AB0">
        <w:rPr>
          <w:b/>
          <w:bCs/>
          <w:lang w:val="pt-BR"/>
        </w:rPr>
        <w:t>RF_012</w:t>
      </w:r>
      <w:r>
        <w:rPr>
          <w:lang w:val="pt-BR"/>
        </w:rPr>
        <w:t xml:space="preserve"> – Todos os setores, com exceção das Farmácias Estado e Atenção Básica, terão seu horário de atendimento encerrado ao final do expediente, as 14:00 horas da tarde;</w:t>
      </w:r>
    </w:p>
    <w:p w14:paraId="2F4E1AD3" w14:textId="77777777" w:rsidR="003913F0" w:rsidRDefault="003913F0">
      <w:pPr>
        <w:rPr>
          <w:lang w:val="pt-BR"/>
        </w:rPr>
      </w:pPr>
    </w:p>
    <w:p w14:paraId="7563B386" w14:textId="77777777" w:rsidR="00C73D33" w:rsidRDefault="00C73D33">
      <w:pPr>
        <w:rPr>
          <w:lang w:val="pt-BR"/>
        </w:rPr>
      </w:pPr>
    </w:p>
    <w:p w14:paraId="08A0D539" w14:textId="77777777" w:rsidR="00BE0BE4" w:rsidRPr="00B06F92" w:rsidRDefault="00BE0BE4" w:rsidP="00BE0BE4">
      <w:pPr>
        <w:pStyle w:val="Ttulo1"/>
        <w:rPr>
          <w:lang w:val="pt-BR"/>
        </w:rPr>
      </w:pPr>
      <w:r w:rsidRPr="00B06F92">
        <w:rPr>
          <w:lang w:val="pt-BR"/>
        </w:rPr>
        <w:t>3. Código e modulação:</w:t>
      </w:r>
    </w:p>
    <w:p w14:paraId="1D20A0AF" w14:textId="77777777" w:rsidR="00BE0BE4" w:rsidRDefault="00BE0BE4" w:rsidP="00BE0BE4">
      <w:pPr>
        <w:rPr>
          <w:lang w:val="pt-BR"/>
        </w:rPr>
      </w:pPr>
      <w:r w:rsidRPr="00B06F92">
        <w:rPr>
          <w:lang w:val="pt-BR"/>
        </w:rPr>
        <w:tab/>
      </w:r>
      <w:r w:rsidRPr="00BE0BE4">
        <w:rPr>
          <w:lang w:val="pt-BR"/>
        </w:rPr>
        <w:t xml:space="preserve">Ao todo, os sistemas </w:t>
      </w:r>
      <w:r>
        <w:rPr>
          <w:lang w:val="pt-BR"/>
        </w:rPr>
        <w:t xml:space="preserve">possuem três códigos diferentes, sendo um para o totem gerar as senhas, um para os atendentes chamarem as senhas e um para que as senhas sejam chamadas e mostradas aos pacientes. </w:t>
      </w:r>
    </w:p>
    <w:p w14:paraId="07C11D2A" w14:textId="77777777" w:rsidR="00BE0BE4" w:rsidRDefault="00BE0BE4" w:rsidP="00BE0BE4">
      <w:pPr>
        <w:rPr>
          <w:lang w:val="pt-BR"/>
        </w:rPr>
      </w:pPr>
      <w:r>
        <w:rPr>
          <w:lang w:val="pt-BR"/>
        </w:rPr>
        <w:tab/>
        <w:t xml:space="preserve">Todo o código está sendo armazenado de forma segura dentro </w:t>
      </w:r>
      <w:r w:rsidR="00883744">
        <w:rPr>
          <w:lang w:val="pt-BR"/>
        </w:rPr>
        <w:t>de um perfil na plataforma do</w:t>
      </w:r>
      <w:r>
        <w:rPr>
          <w:lang w:val="pt-BR"/>
        </w:rPr>
        <w:t xml:space="preserve"> GitHub, para que não </w:t>
      </w:r>
      <w:r w:rsidR="00AA6516">
        <w:rPr>
          <w:lang w:val="pt-BR"/>
        </w:rPr>
        <w:t>h</w:t>
      </w:r>
      <w:r>
        <w:rPr>
          <w:lang w:val="pt-BR"/>
        </w:rPr>
        <w:t>a</w:t>
      </w:r>
      <w:r w:rsidR="00AA6516">
        <w:rPr>
          <w:lang w:val="pt-BR"/>
        </w:rPr>
        <w:t>j</w:t>
      </w:r>
      <w:r>
        <w:rPr>
          <w:lang w:val="pt-BR"/>
        </w:rPr>
        <w:t>a perda de dados, nem discrepância de informações entre os envolvidos do projeto</w:t>
      </w:r>
      <w:r w:rsidR="00883744">
        <w:rPr>
          <w:lang w:val="pt-BR"/>
        </w:rPr>
        <w:t xml:space="preserve">, logo que se trata de um sistema que terá versões diferentes através de atualizações constantes. </w:t>
      </w:r>
    </w:p>
    <w:p w14:paraId="16888198" w14:textId="77777777" w:rsidR="00883744" w:rsidRDefault="00883744" w:rsidP="00BE0BE4">
      <w:pPr>
        <w:rPr>
          <w:lang w:val="pt-BR"/>
        </w:rPr>
      </w:pPr>
      <w:r>
        <w:rPr>
          <w:lang w:val="pt-BR"/>
        </w:rPr>
        <w:tab/>
        <w:t>A linguagem utilizada no projeto foi inteiramente em Python, desde as gerações de cada tela, até a sua arquitetura por trás da interface. Sua conexão com o banco de dados também foi criada utilizando a linguagem Python, juntamente com o MySQL Workbench. Entretanto toda a estrutura das interfaces, criação e design das telas foram elaboradas de forma conjunta com os programas GIMP</w:t>
      </w:r>
      <w:r w:rsidR="00B04808">
        <w:rPr>
          <w:lang w:val="pt-BR"/>
        </w:rPr>
        <w:t xml:space="preserve"> (Um </w:t>
      </w:r>
      <w:r>
        <w:rPr>
          <w:lang w:val="pt-BR"/>
        </w:rPr>
        <w:t>editor e manipulador de imagens gratuito</w:t>
      </w:r>
      <w:r w:rsidR="00B04808">
        <w:rPr>
          <w:lang w:val="pt-BR"/>
        </w:rPr>
        <w:t>)</w:t>
      </w:r>
      <w:r>
        <w:rPr>
          <w:lang w:val="pt-BR"/>
        </w:rPr>
        <w:t xml:space="preserve"> e</w:t>
      </w:r>
      <w:r w:rsidR="00B04808">
        <w:rPr>
          <w:lang w:val="pt-BR"/>
        </w:rPr>
        <w:t xml:space="preserve"> o</w:t>
      </w:r>
      <w:r>
        <w:rPr>
          <w:lang w:val="pt-BR"/>
        </w:rPr>
        <w:t xml:space="preserve"> Canva</w:t>
      </w:r>
      <w:r w:rsidR="00B04808">
        <w:rPr>
          <w:lang w:val="pt-BR"/>
        </w:rPr>
        <w:t xml:space="preserve"> (Uma plataforma de design gráfico gratuito e online), desde os botões, até mesmo os fundos com seus respectivos logos. </w:t>
      </w:r>
    </w:p>
    <w:p w14:paraId="4AB47AB3" w14:textId="50C91676" w:rsidR="00084059" w:rsidRDefault="00084059" w:rsidP="00084059">
      <w:pPr>
        <w:pStyle w:val="Ttulo1"/>
        <w:rPr>
          <w:lang w:val="pt-BR"/>
        </w:rPr>
      </w:pPr>
      <w:r w:rsidRPr="00B06F92">
        <w:rPr>
          <w:lang w:val="pt-BR"/>
        </w:rPr>
        <w:lastRenderedPageBreak/>
        <w:t xml:space="preserve">3. </w:t>
      </w:r>
      <w:r>
        <w:rPr>
          <w:lang w:val="pt-BR"/>
        </w:rPr>
        <w:t>Disposição de Telas</w:t>
      </w:r>
      <w:r w:rsidRPr="00B06F92">
        <w:rPr>
          <w:lang w:val="pt-BR"/>
        </w:rPr>
        <w:t>:</w:t>
      </w:r>
    </w:p>
    <w:p w14:paraId="4D6F7ADE" w14:textId="01CD85C8" w:rsidR="00084059" w:rsidRDefault="00084059" w:rsidP="00084059">
      <w:pPr>
        <w:rPr>
          <w:lang w:val="pt-BR"/>
        </w:rPr>
      </w:pPr>
      <w:r>
        <w:rPr>
          <w:lang w:val="pt-BR"/>
        </w:rPr>
        <w:tab/>
        <w:t xml:space="preserve">Tela Inicial: Composta pela Logo da Secretaria de Saúde, Sistema Único de Saúde e da Prefeitura de São Francisco do Sul, em uma tela branca. Contém duas Labels de texto escrito “Senha de Atendimento” e outra com “Escolha o tipo de Atendimento”. No meio da interface é então exibido a parte funcional do programa, tendo os botões “Autorização de Exames”, “Premir”, “Farmácias”, “TFD” e “Cartão SUS” como principais. </w:t>
      </w:r>
    </w:p>
    <w:p w14:paraId="17C06141" w14:textId="3F3D962C" w:rsidR="0093716F" w:rsidRDefault="00084059" w:rsidP="00084059">
      <w:pPr>
        <w:rPr>
          <w:lang w:val="pt-BR"/>
        </w:rPr>
      </w:pPr>
      <w:r>
        <w:rPr>
          <w:lang w:val="pt-BR"/>
        </w:rPr>
        <w:tab/>
        <w:t>As próximas telas variam conforme a escolha do usuário final. Caso os botões de “Autorização de Exames”, “TFD” e “Cartão SUS” sejam escolhidos, o usuário é levado para a interface final, onde é possível identificar se o atendimento será prioritário ou convencional. Entretanto, caso seja escolhido as opções de “Premir” ou “Farmácias”, a tela que será disponibilizada ao usuário será mais especifica. A tela de premir do premir mostrará mais 3 botões em uma interface intermediária, sendo eles “Multiprofissionais”, “Consultas”</w:t>
      </w:r>
      <w:r w:rsidR="0093716F">
        <w:rPr>
          <w:lang w:val="pt-BR"/>
        </w:rPr>
        <w:t xml:space="preserve"> e “Ultrassom”. Já a tela das Farmácias apresenta a mesma disposição de botões, porém com opções diferentes, como “Farmácia Convenio”, “Farmácia Atenção Básica” e “Farmácia Estado”.</w:t>
      </w:r>
    </w:p>
    <w:p w14:paraId="73C25A4A" w14:textId="427E0037" w:rsidR="00B04808" w:rsidRDefault="0093716F" w:rsidP="00BE0BE4">
      <w:pPr>
        <w:rPr>
          <w:lang w:val="pt-BR"/>
        </w:rPr>
      </w:pPr>
      <w:r>
        <w:rPr>
          <w:lang w:val="pt-BR"/>
        </w:rPr>
        <w:tab/>
        <w:t xml:space="preserve">Por fim, todas as telas levam a interface final, onde o usuário precisa escolher entre o atendimento preferencial e convencional para que uma ordem de prioridade na fila de espera seja seguida com maior êxito. </w:t>
      </w:r>
    </w:p>
    <w:p w14:paraId="76DB2707" w14:textId="77777777" w:rsidR="00B209C9" w:rsidRDefault="00B209C9" w:rsidP="00BE0BE4">
      <w:pPr>
        <w:rPr>
          <w:lang w:val="pt-BR"/>
        </w:rPr>
      </w:pPr>
    </w:p>
    <w:p w14:paraId="020EC711" w14:textId="77777777" w:rsidR="00B04808" w:rsidRDefault="00B04808" w:rsidP="00BE0BE4">
      <w:pPr>
        <w:rPr>
          <w:lang w:val="pt-BR"/>
        </w:rPr>
      </w:pPr>
    </w:p>
    <w:p w14:paraId="0BF78629" w14:textId="77777777" w:rsidR="00B04808" w:rsidRDefault="00B04808" w:rsidP="00BE0BE4">
      <w:pPr>
        <w:rPr>
          <w:lang w:val="pt-BR"/>
        </w:rPr>
      </w:pPr>
    </w:p>
    <w:p w14:paraId="31E2821A" w14:textId="77777777" w:rsidR="00B04808" w:rsidRDefault="00B04808" w:rsidP="00BE0BE4">
      <w:pPr>
        <w:rPr>
          <w:lang w:val="pt-BR"/>
        </w:rPr>
      </w:pPr>
    </w:p>
    <w:p w14:paraId="59A5FA8C" w14:textId="77777777" w:rsidR="00B04808" w:rsidRDefault="00B04808" w:rsidP="00BE0BE4">
      <w:pPr>
        <w:rPr>
          <w:lang w:val="pt-BR"/>
        </w:rPr>
      </w:pPr>
    </w:p>
    <w:p w14:paraId="4F89B905" w14:textId="6BD287A1" w:rsidR="00B04808" w:rsidRDefault="00B04808" w:rsidP="00BE0BE4">
      <w:pPr>
        <w:rPr>
          <w:lang w:val="pt-BR"/>
        </w:rPr>
      </w:pPr>
    </w:p>
    <w:p w14:paraId="06AA2E2B" w14:textId="49B9D2B4" w:rsidR="003913F0" w:rsidRDefault="003913F0" w:rsidP="00BE0BE4">
      <w:pPr>
        <w:rPr>
          <w:lang w:val="pt-BR"/>
        </w:rPr>
      </w:pPr>
    </w:p>
    <w:p w14:paraId="78D52E3C" w14:textId="255BB4C0" w:rsidR="003913F0" w:rsidRDefault="003913F0" w:rsidP="00BE0BE4">
      <w:pPr>
        <w:rPr>
          <w:lang w:val="pt-BR"/>
        </w:rPr>
      </w:pPr>
    </w:p>
    <w:p w14:paraId="4A31F474" w14:textId="797BE3A6" w:rsidR="003913F0" w:rsidRDefault="003913F0" w:rsidP="00BE0BE4">
      <w:pPr>
        <w:rPr>
          <w:lang w:val="pt-BR"/>
        </w:rPr>
      </w:pPr>
    </w:p>
    <w:p w14:paraId="20D94B85" w14:textId="4B32FCAA" w:rsidR="003913F0" w:rsidRDefault="003913F0" w:rsidP="00BE0BE4">
      <w:pPr>
        <w:rPr>
          <w:lang w:val="pt-BR"/>
        </w:rPr>
      </w:pPr>
    </w:p>
    <w:p w14:paraId="7E13ED4E" w14:textId="5D83CA96" w:rsidR="003913F0" w:rsidRDefault="003913F0" w:rsidP="00BE0BE4">
      <w:pPr>
        <w:rPr>
          <w:lang w:val="pt-BR"/>
        </w:rPr>
      </w:pPr>
    </w:p>
    <w:p w14:paraId="23FFC312" w14:textId="25EB5691" w:rsidR="003913F0" w:rsidRDefault="003913F0" w:rsidP="00BE0BE4">
      <w:pPr>
        <w:rPr>
          <w:lang w:val="pt-BR"/>
        </w:rPr>
      </w:pPr>
    </w:p>
    <w:p w14:paraId="5064C806" w14:textId="455A75BB" w:rsidR="003913F0" w:rsidRDefault="003913F0" w:rsidP="00BE0BE4">
      <w:pPr>
        <w:rPr>
          <w:lang w:val="pt-BR"/>
        </w:rPr>
      </w:pPr>
    </w:p>
    <w:p w14:paraId="3A6361D3" w14:textId="11AC9BCB" w:rsidR="003913F0" w:rsidRDefault="003913F0" w:rsidP="00BE0BE4">
      <w:pPr>
        <w:rPr>
          <w:lang w:val="pt-BR"/>
        </w:rPr>
      </w:pPr>
    </w:p>
    <w:p w14:paraId="25E180CE" w14:textId="5717324E" w:rsidR="003913F0" w:rsidRDefault="003913F0" w:rsidP="00BE0BE4">
      <w:pPr>
        <w:rPr>
          <w:lang w:val="pt-BR"/>
        </w:rPr>
      </w:pPr>
    </w:p>
    <w:p w14:paraId="2FF1C183" w14:textId="68999CFF" w:rsidR="003913F0" w:rsidRDefault="003913F0" w:rsidP="00BE0BE4">
      <w:pPr>
        <w:rPr>
          <w:lang w:val="pt-BR"/>
        </w:rPr>
      </w:pPr>
    </w:p>
    <w:p w14:paraId="6828DDBE" w14:textId="02CFAC93" w:rsidR="003913F0" w:rsidRDefault="003913F0" w:rsidP="00BE0BE4">
      <w:pPr>
        <w:rPr>
          <w:lang w:val="pt-BR"/>
        </w:rPr>
      </w:pPr>
    </w:p>
    <w:p w14:paraId="741C421D" w14:textId="7B215403" w:rsidR="003913F0" w:rsidRDefault="003913F0" w:rsidP="00BE0BE4">
      <w:pPr>
        <w:rPr>
          <w:lang w:val="pt-BR"/>
        </w:rPr>
      </w:pPr>
    </w:p>
    <w:p w14:paraId="48A0E336" w14:textId="5F396CA7" w:rsidR="003913F0" w:rsidRDefault="003913F0" w:rsidP="00BE0BE4">
      <w:pPr>
        <w:rPr>
          <w:lang w:val="pt-BR"/>
        </w:rPr>
      </w:pPr>
    </w:p>
    <w:p w14:paraId="390A1AEF" w14:textId="77777777" w:rsidR="003913F0" w:rsidRPr="003913F0" w:rsidRDefault="003913F0" w:rsidP="00BE0BE4">
      <w:pPr>
        <w:rPr>
          <w:u w:val="single"/>
          <w:lang w:val="pt-BR"/>
        </w:rPr>
      </w:pPr>
    </w:p>
    <w:p w14:paraId="718BC30A" w14:textId="77777777" w:rsidR="00B04808" w:rsidRPr="00084059" w:rsidRDefault="00B04808" w:rsidP="00B04808">
      <w:pPr>
        <w:pStyle w:val="Ttulo1"/>
        <w:rPr>
          <w:lang w:val="pt-BR"/>
        </w:rPr>
      </w:pPr>
      <w:r w:rsidRPr="00084059">
        <w:rPr>
          <w:lang w:val="pt-BR"/>
        </w:rPr>
        <w:lastRenderedPageBreak/>
        <w:t>4. Figuras</w:t>
      </w:r>
      <w:r w:rsidR="00AA6516" w:rsidRPr="00084059">
        <w:rPr>
          <w:lang w:val="pt-BR"/>
        </w:rPr>
        <w:t xml:space="preserve"> e Anexos</w:t>
      </w:r>
      <w:r w:rsidRPr="00084059">
        <w:rPr>
          <w:lang w:val="pt-BR"/>
        </w:rPr>
        <w:t>:</w:t>
      </w:r>
    </w:p>
    <w:p w14:paraId="19C648C0" w14:textId="77777777" w:rsidR="00B04808" w:rsidRPr="00084059" w:rsidRDefault="00B04808" w:rsidP="00B04808">
      <w:pPr>
        <w:rPr>
          <w:lang w:val="pt-BR"/>
        </w:rPr>
      </w:pPr>
    </w:p>
    <w:p w14:paraId="66E1B9CD" w14:textId="77777777" w:rsidR="00B04808" w:rsidRDefault="00B04808" w:rsidP="00B04808">
      <w:pPr>
        <w:keepNext/>
        <w:jc w:val="center"/>
      </w:pPr>
      <w:r>
        <w:rPr>
          <w:noProof/>
        </w:rPr>
        <w:drawing>
          <wp:inline distT="0" distB="0" distL="0" distR="0" wp14:anchorId="2901FC1C" wp14:editId="5B1ACF08">
            <wp:extent cx="4389395" cy="3096000"/>
            <wp:effectExtent l="152400" t="152400" r="354330" b="3714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9395" cy="30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CA1D552" w14:textId="391C3815" w:rsidR="00B04808" w:rsidRPr="00B04808" w:rsidRDefault="00B04808" w:rsidP="00B04808">
      <w:pPr>
        <w:pStyle w:val="Legenda"/>
        <w:jc w:val="center"/>
        <w:rPr>
          <w:rFonts w:ascii="Helvetica" w:hAnsi="Helvetica" w:cs="Helvetica"/>
          <w:sz w:val="20"/>
          <w:szCs w:val="20"/>
          <w:lang w:val="pt-BR"/>
        </w:rPr>
      </w:pPr>
      <w:r w:rsidRPr="00B04808">
        <w:rPr>
          <w:rFonts w:ascii="Helvetica" w:hAnsi="Helvetica" w:cs="Helvetica"/>
          <w:sz w:val="20"/>
          <w:szCs w:val="20"/>
          <w:lang w:val="pt-BR"/>
        </w:rPr>
        <w:t xml:space="preserve">Figure </w:t>
      </w:r>
      <w:r w:rsidRPr="00B04808">
        <w:rPr>
          <w:rFonts w:ascii="Helvetica" w:hAnsi="Helvetica" w:cs="Helvetica"/>
          <w:sz w:val="20"/>
          <w:szCs w:val="20"/>
        </w:rPr>
        <w:fldChar w:fldCharType="begin"/>
      </w:r>
      <w:r w:rsidRPr="00B04808">
        <w:rPr>
          <w:rFonts w:ascii="Helvetica" w:hAnsi="Helvetica" w:cs="Helvetica"/>
          <w:sz w:val="20"/>
          <w:szCs w:val="20"/>
          <w:lang w:val="pt-BR"/>
        </w:rPr>
        <w:instrText xml:space="preserve"> SEQ Figure \* ARABIC </w:instrText>
      </w:r>
      <w:r w:rsidRPr="00B04808">
        <w:rPr>
          <w:rFonts w:ascii="Helvetica" w:hAnsi="Helvetica" w:cs="Helvetica"/>
          <w:sz w:val="20"/>
          <w:szCs w:val="20"/>
        </w:rPr>
        <w:fldChar w:fldCharType="separate"/>
      </w:r>
      <w:r w:rsidR="003913F0">
        <w:rPr>
          <w:rFonts w:ascii="Helvetica" w:hAnsi="Helvetica" w:cs="Helvetica"/>
          <w:noProof/>
          <w:sz w:val="20"/>
          <w:szCs w:val="20"/>
          <w:lang w:val="pt-BR"/>
        </w:rPr>
        <w:t>1</w:t>
      </w:r>
      <w:r w:rsidRPr="00B04808">
        <w:rPr>
          <w:rFonts w:ascii="Helvetica" w:hAnsi="Helvetica" w:cs="Helvetica"/>
          <w:sz w:val="20"/>
          <w:szCs w:val="20"/>
        </w:rPr>
        <w:fldChar w:fldCharType="end"/>
      </w:r>
      <w:r w:rsidRPr="00B04808">
        <w:rPr>
          <w:rFonts w:ascii="Helvetica" w:hAnsi="Helvetica" w:cs="Helvetica"/>
          <w:sz w:val="20"/>
          <w:szCs w:val="20"/>
          <w:lang w:val="pt-BR"/>
        </w:rPr>
        <w:t>: Plano de Fundo da Interface</w:t>
      </w:r>
      <w:r w:rsidR="00AA6516">
        <w:rPr>
          <w:rFonts w:ascii="Helvetica" w:hAnsi="Helvetica" w:cs="Helvetica"/>
          <w:sz w:val="20"/>
          <w:szCs w:val="20"/>
          <w:lang w:val="pt-BR"/>
        </w:rPr>
        <w:t xml:space="preserve"> Inicial</w:t>
      </w:r>
    </w:p>
    <w:p w14:paraId="6781A18C" w14:textId="77777777" w:rsidR="00B04808" w:rsidRDefault="00B04808" w:rsidP="00AA6516">
      <w:pPr>
        <w:jc w:val="center"/>
        <w:rPr>
          <w:lang w:val="pt-BR"/>
        </w:rPr>
      </w:pPr>
    </w:p>
    <w:p w14:paraId="731F7450" w14:textId="77777777" w:rsidR="00AA6516" w:rsidRDefault="00AA6516" w:rsidP="00AA6516">
      <w:pPr>
        <w:keepNext/>
        <w:jc w:val="center"/>
      </w:pPr>
      <w:r>
        <w:rPr>
          <w:noProof/>
          <w:lang w:val="pt-BR"/>
        </w:rPr>
        <w:drawing>
          <wp:inline distT="0" distB="0" distL="0" distR="0" wp14:anchorId="25D53A70" wp14:editId="3D9BCECE">
            <wp:extent cx="4366154" cy="3096000"/>
            <wp:effectExtent l="152400" t="152400" r="358775" b="37147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66154" cy="30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BE15F4" w14:textId="7D07886D" w:rsidR="00B04808" w:rsidRPr="009C1AB0" w:rsidRDefault="00AA6516" w:rsidP="00AA6516">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2</w:t>
      </w:r>
      <w:r w:rsidRPr="009C1AB0">
        <w:rPr>
          <w:rFonts w:ascii="Helvetica" w:hAnsi="Helvetica" w:cs="Helvetica"/>
        </w:rPr>
        <w:fldChar w:fldCharType="end"/>
      </w:r>
      <w:r w:rsidRPr="009C1AB0">
        <w:rPr>
          <w:rFonts w:ascii="Helvetica" w:hAnsi="Helvetica" w:cs="Helvetica"/>
          <w:lang w:val="pt-BR"/>
        </w:rPr>
        <w:t>: Plano de Fundo Interface de Horario Excedente</w:t>
      </w:r>
    </w:p>
    <w:p w14:paraId="4F5CF2E7" w14:textId="77777777" w:rsidR="00AA6516" w:rsidRDefault="00AA6516" w:rsidP="00AA6516">
      <w:pPr>
        <w:keepNext/>
        <w:jc w:val="center"/>
      </w:pPr>
      <w:r>
        <w:rPr>
          <w:noProof/>
          <w:lang w:val="pt-BR"/>
        </w:rPr>
        <w:lastRenderedPageBreak/>
        <w:drawing>
          <wp:inline distT="0" distB="0" distL="0" distR="0" wp14:anchorId="3BBE2F4F" wp14:editId="0A29C2CB">
            <wp:extent cx="2587625" cy="2587625"/>
            <wp:effectExtent l="0" t="0" r="22225" b="222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87625" cy="2587625"/>
                    </a:xfrm>
                    <a:prstGeom prst="rect">
                      <a:avLst/>
                    </a:prstGeom>
                    <a:ln>
                      <a:noFill/>
                    </a:ln>
                    <a:effectLst>
                      <a:outerShdw blurRad="292100" dist="139700" dir="2700000" algn="tl" rotWithShape="0">
                        <a:srgbClr val="333333">
                          <a:alpha val="65000"/>
                        </a:srgbClr>
                      </a:outerShdw>
                    </a:effectLst>
                  </pic:spPr>
                </pic:pic>
              </a:graphicData>
            </a:graphic>
          </wp:inline>
        </w:drawing>
      </w:r>
    </w:p>
    <w:p w14:paraId="3BDF69C6" w14:textId="45C96D5F" w:rsidR="00BE0BE4" w:rsidRPr="009C1AB0" w:rsidRDefault="00AA6516" w:rsidP="00AA6516">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3</w:t>
      </w:r>
      <w:r w:rsidRPr="009C1AB0">
        <w:rPr>
          <w:rFonts w:ascii="Helvetica" w:hAnsi="Helvetica" w:cs="Helvetica"/>
        </w:rPr>
        <w:fldChar w:fldCharType="end"/>
      </w:r>
      <w:r w:rsidRPr="009C1AB0">
        <w:rPr>
          <w:rFonts w:ascii="Helvetica" w:hAnsi="Helvetica" w:cs="Helvetica"/>
          <w:lang w:val="pt-BR"/>
        </w:rPr>
        <w:t>: Gif para Interface de geração de Senha</w:t>
      </w:r>
    </w:p>
    <w:p w14:paraId="04E9B351" w14:textId="77777777" w:rsidR="00AA6516" w:rsidRPr="00AA6516" w:rsidRDefault="00AA6516" w:rsidP="00AA6516">
      <w:pPr>
        <w:rPr>
          <w:lang w:val="pt-BR"/>
        </w:rPr>
      </w:pPr>
    </w:p>
    <w:p w14:paraId="1490CA80" w14:textId="77777777" w:rsidR="00AA6516" w:rsidRPr="00AA6516" w:rsidRDefault="00AA6516" w:rsidP="00AA6516">
      <w:pPr>
        <w:rPr>
          <w:i/>
          <w:iCs/>
          <w:color w:val="44546A" w:themeColor="text2"/>
          <w:sz w:val="18"/>
          <w:szCs w:val="18"/>
          <w:lang w:val="pt-BR"/>
        </w:rPr>
      </w:pPr>
    </w:p>
    <w:p w14:paraId="11B53A17" w14:textId="77777777" w:rsidR="00AA6516" w:rsidRDefault="00AA6516" w:rsidP="00AA6516">
      <w:pPr>
        <w:keepNext/>
        <w:jc w:val="center"/>
        <w:rPr>
          <w:noProof/>
          <w:lang w:val="pt-BR"/>
        </w:rPr>
      </w:pPr>
    </w:p>
    <w:p w14:paraId="7082308F" w14:textId="77777777" w:rsidR="00AA6516" w:rsidRDefault="00AA6516" w:rsidP="00AA6516">
      <w:pPr>
        <w:keepNext/>
        <w:jc w:val="center"/>
      </w:pPr>
      <w:r>
        <w:rPr>
          <w:noProof/>
          <w:lang w:val="pt-BR"/>
        </w:rPr>
        <w:drawing>
          <wp:inline distT="0" distB="0" distL="0" distR="0" wp14:anchorId="7F22A67B" wp14:editId="6F59BA7C">
            <wp:extent cx="5365750" cy="784860"/>
            <wp:effectExtent l="0" t="38100" r="0" b="24384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BEBA8EAE-BF5A-486C-A8C5-ECC9F3942E4B}">
                          <a14:imgProps xmlns:a14="http://schemas.microsoft.com/office/drawing/2010/main">
                            <a14:imgLayer r:embed="rId11">
                              <a14:imgEffect>
                                <a14:backgroundRemoval t="0" b="95732" l="2664" r="98668">
                                  <a14:foregroundMark x1="6750" y1="45122" x2="24689" y2="54878"/>
                                  <a14:foregroundMark x1="33925" y1="52439" x2="61812" y2="45122"/>
                                  <a14:foregroundMark x1="65719" y1="28049" x2="42274" y2="29268"/>
                                  <a14:foregroundMark x1="32682" y1="30488" x2="26998" y2="39024"/>
                                  <a14:foregroundMark x1="33215" y1="67683" x2="28597" y2="62195"/>
                                  <a14:foregroundMark x1="67673" y1="48780" x2="71758" y2="4756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5365750" cy="784860"/>
                    </a:xfrm>
                    <a:prstGeom prst="rect">
                      <a:avLst/>
                    </a:prstGeom>
                    <a:ln>
                      <a:noFill/>
                    </a:ln>
                    <a:effectLst>
                      <a:outerShdw blurRad="292100" dist="139700" dir="2700000" algn="tl" rotWithShape="0">
                        <a:srgbClr val="333333">
                          <a:alpha val="65000"/>
                        </a:srgbClr>
                      </a:outerShdw>
                    </a:effectLst>
                  </pic:spPr>
                </pic:pic>
              </a:graphicData>
            </a:graphic>
          </wp:inline>
        </w:drawing>
      </w:r>
    </w:p>
    <w:p w14:paraId="4D8DE498" w14:textId="49D8C886" w:rsidR="00AA6516" w:rsidRPr="009C1AB0" w:rsidRDefault="00AA6516" w:rsidP="00AA6516">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4</w:t>
      </w:r>
      <w:r w:rsidRPr="009C1AB0">
        <w:rPr>
          <w:rFonts w:ascii="Helvetica" w:hAnsi="Helvetica" w:cs="Helvetica"/>
        </w:rPr>
        <w:fldChar w:fldCharType="end"/>
      </w:r>
      <w:r w:rsidRPr="009C1AB0">
        <w:rPr>
          <w:rFonts w:ascii="Helvetica" w:hAnsi="Helvetica" w:cs="Helvetica"/>
          <w:lang w:val="pt-BR"/>
        </w:rPr>
        <w:t>: Boda de Logos Para todas as Telas da Interface</w:t>
      </w:r>
    </w:p>
    <w:p w14:paraId="578784CB" w14:textId="77777777" w:rsidR="00AA6516" w:rsidRPr="00AA6516" w:rsidRDefault="00AA6516" w:rsidP="00AA6516">
      <w:pPr>
        <w:rPr>
          <w:i/>
          <w:iCs/>
          <w:color w:val="44546A" w:themeColor="text2"/>
          <w:sz w:val="18"/>
          <w:szCs w:val="18"/>
          <w:lang w:val="pt-BR"/>
        </w:rPr>
      </w:pPr>
    </w:p>
    <w:p w14:paraId="04FE36F7" w14:textId="77777777" w:rsidR="00AA6516" w:rsidRPr="00AA6516" w:rsidRDefault="00AA6516" w:rsidP="00AA6516">
      <w:pPr>
        <w:rPr>
          <w:i/>
          <w:iCs/>
          <w:color w:val="44546A" w:themeColor="text2"/>
          <w:sz w:val="18"/>
          <w:szCs w:val="18"/>
          <w:lang w:val="pt-BR"/>
        </w:rPr>
      </w:pPr>
    </w:p>
    <w:p w14:paraId="278F65B1" w14:textId="77777777" w:rsidR="00AA6516" w:rsidRDefault="00AA6516" w:rsidP="00AA6516">
      <w:pPr>
        <w:keepNext/>
        <w:jc w:val="center"/>
      </w:pPr>
      <w:r>
        <w:rPr>
          <w:noProof/>
          <w:lang w:val="pt-BR"/>
        </w:rPr>
        <w:drawing>
          <wp:inline distT="0" distB="0" distL="0" distR="0" wp14:anchorId="7657874E" wp14:editId="16EEA74F">
            <wp:extent cx="2523490" cy="870585"/>
            <wp:effectExtent l="19050" t="38100" r="124460" b="23431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9816" b="89571" l="4873" r="93008"/>
                              </a14:imgEffect>
                            </a14:imgLayer>
                          </a14:imgProps>
                        </a:ext>
                        <a:ext uri="{28A0092B-C50C-407E-A947-70E740481C1C}">
                          <a14:useLocalDpi xmlns:a14="http://schemas.microsoft.com/office/drawing/2010/main" val="0"/>
                        </a:ext>
                      </a:extLst>
                    </a:blip>
                    <a:srcRect/>
                    <a:stretch>
                      <a:fillRect/>
                    </a:stretch>
                  </pic:blipFill>
                  <pic:spPr bwMode="auto">
                    <a:xfrm>
                      <a:off x="0" y="0"/>
                      <a:ext cx="2523490" cy="870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433D0779" w14:textId="3D639911" w:rsidR="00AA6516" w:rsidRPr="009C1AB0" w:rsidRDefault="00AA6516" w:rsidP="00AA6516">
      <w:pPr>
        <w:pStyle w:val="Legenda"/>
        <w:jc w:val="center"/>
        <w:rPr>
          <w:rFonts w:ascii="Helvetica" w:hAnsi="Helvetica" w:cs="Helvetica"/>
          <w:noProof/>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5</w:t>
      </w:r>
      <w:r w:rsidRPr="009C1AB0">
        <w:rPr>
          <w:rFonts w:ascii="Helvetica" w:hAnsi="Helvetica" w:cs="Helvetica"/>
        </w:rPr>
        <w:fldChar w:fldCharType="end"/>
      </w:r>
      <w:r w:rsidRPr="009C1AB0">
        <w:rPr>
          <w:rFonts w:ascii="Helvetica" w:hAnsi="Helvetica" w:cs="Helvetica"/>
          <w:lang w:val="pt-BR"/>
        </w:rPr>
        <w:t>: Botão do setor Autorização de Exames</w:t>
      </w:r>
    </w:p>
    <w:p w14:paraId="17549470" w14:textId="77777777" w:rsidR="00AA6516" w:rsidRDefault="00AA6516" w:rsidP="00AA6516">
      <w:pPr>
        <w:keepNext/>
        <w:rPr>
          <w:noProof/>
          <w:lang w:val="pt-BR"/>
        </w:rPr>
      </w:pPr>
    </w:p>
    <w:p w14:paraId="22CF3A3F" w14:textId="77777777" w:rsidR="00AA6516" w:rsidRDefault="00AA6516" w:rsidP="00AA6516">
      <w:pPr>
        <w:keepNext/>
        <w:jc w:val="center"/>
      </w:pPr>
      <w:r>
        <w:rPr>
          <w:noProof/>
          <w:lang w:val="pt-BR"/>
        </w:rPr>
        <w:drawing>
          <wp:inline distT="0" distB="0" distL="0" distR="0" wp14:anchorId="5C9551CC" wp14:editId="676FDF9D">
            <wp:extent cx="2523490" cy="870585"/>
            <wp:effectExtent l="38100" t="57150" r="124460" b="23431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9816" b="89571" l="3814" r="96186">
                                  <a14:foregroundMark x1="38347" y1="39877" x2="69703" y2="38037"/>
                                  <a14:foregroundMark x1="70127" y1="66258" x2="39407" y2="66258"/>
                                  <a14:foregroundMark x1="65678" y1="46626" x2="51483" y2="66258"/>
                                  <a14:foregroundMark x1="62924" y1="74233" x2="45763" y2="6625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23490" cy="870585"/>
                    </a:xfrm>
                    <a:prstGeom prst="rect">
                      <a:avLst/>
                    </a:prstGeom>
                    <a:ln>
                      <a:noFill/>
                    </a:ln>
                    <a:effectLst>
                      <a:outerShdw blurRad="292100" dist="139700" dir="2700000" algn="tl" rotWithShape="0">
                        <a:srgbClr val="333333">
                          <a:alpha val="65000"/>
                        </a:srgbClr>
                      </a:outerShdw>
                    </a:effectLst>
                  </pic:spPr>
                </pic:pic>
              </a:graphicData>
            </a:graphic>
          </wp:inline>
        </w:drawing>
      </w:r>
    </w:p>
    <w:p w14:paraId="02FA4727" w14:textId="384CC779" w:rsidR="00AA6516" w:rsidRPr="009C1AB0" w:rsidRDefault="00AA6516" w:rsidP="00AA6516">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6</w:t>
      </w:r>
      <w:r w:rsidRPr="009C1AB0">
        <w:rPr>
          <w:rFonts w:ascii="Helvetica" w:hAnsi="Helvetica" w:cs="Helvetica"/>
        </w:rPr>
        <w:fldChar w:fldCharType="end"/>
      </w:r>
      <w:r w:rsidRPr="009C1AB0">
        <w:rPr>
          <w:rFonts w:ascii="Helvetica" w:hAnsi="Helvetica" w:cs="Helvetica"/>
          <w:lang w:val="pt-BR"/>
        </w:rPr>
        <w:t>: Botão do setor Cartão SUS</w:t>
      </w:r>
    </w:p>
    <w:p w14:paraId="5688427D" w14:textId="77777777" w:rsidR="00AA6516" w:rsidRDefault="00AA6516" w:rsidP="00AA6516">
      <w:pPr>
        <w:rPr>
          <w:i/>
          <w:iCs/>
          <w:color w:val="44546A" w:themeColor="text2"/>
          <w:sz w:val="18"/>
          <w:szCs w:val="18"/>
          <w:lang w:val="pt-BR"/>
        </w:rPr>
      </w:pPr>
    </w:p>
    <w:p w14:paraId="446B8C68" w14:textId="77777777" w:rsidR="00AA6516" w:rsidRDefault="00AA6516" w:rsidP="00AA6516">
      <w:pPr>
        <w:tabs>
          <w:tab w:val="clear" w:pos="720"/>
          <w:tab w:val="left" w:pos="1350"/>
        </w:tabs>
        <w:rPr>
          <w:lang w:val="pt-BR"/>
        </w:rPr>
      </w:pPr>
      <w:r>
        <w:rPr>
          <w:lang w:val="pt-BR"/>
        </w:rPr>
        <w:tab/>
      </w:r>
    </w:p>
    <w:p w14:paraId="6CF637D6" w14:textId="77777777" w:rsidR="00AA6516" w:rsidRDefault="00AA6516" w:rsidP="00AA6516">
      <w:pPr>
        <w:keepNext/>
        <w:tabs>
          <w:tab w:val="clear" w:pos="720"/>
          <w:tab w:val="left" w:pos="1350"/>
        </w:tabs>
        <w:jc w:val="center"/>
      </w:pPr>
      <w:r>
        <w:rPr>
          <w:noProof/>
          <w:lang w:val="pt-BR"/>
        </w:rPr>
        <w:lastRenderedPageBreak/>
        <w:drawing>
          <wp:inline distT="0" distB="0" distL="0" distR="0" wp14:anchorId="49E28870" wp14:editId="12991AF0">
            <wp:extent cx="2524125" cy="876300"/>
            <wp:effectExtent l="19050" t="38100" r="142875" b="22860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BEBA8EAE-BF5A-486C-A8C5-ECC9F3942E4B}">
                          <a14:imgProps xmlns:a14="http://schemas.microsoft.com/office/drawing/2010/main">
                            <a14:imgLayer r:embed="rId17">
                              <a14:imgEffect>
                                <a14:backgroundRemoval t="9816" b="89571" l="3390" r="96186">
                                  <a14:foregroundMark x1="30932" y1="47853" x2="76271" y2="5337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24125" cy="87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CC90693" w14:textId="308E82EE" w:rsidR="00AA6516" w:rsidRPr="009C1AB0" w:rsidRDefault="00AA6516" w:rsidP="00AA6516">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7</w:t>
      </w:r>
      <w:r w:rsidRPr="009C1AB0">
        <w:rPr>
          <w:rFonts w:ascii="Helvetica" w:hAnsi="Helvetica" w:cs="Helvetica"/>
        </w:rPr>
        <w:fldChar w:fldCharType="end"/>
      </w:r>
      <w:r w:rsidRPr="009C1AB0">
        <w:rPr>
          <w:rFonts w:ascii="Helvetica" w:hAnsi="Helvetica" w:cs="Helvetica"/>
          <w:lang w:val="pt-BR"/>
        </w:rPr>
        <w:t>: Botão do setor Farmacia</w:t>
      </w:r>
    </w:p>
    <w:p w14:paraId="070E1CBB" w14:textId="77777777" w:rsidR="00D224A8" w:rsidRDefault="00D224A8" w:rsidP="00D224A8">
      <w:pPr>
        <w:jc w:val="center"/>
        <w:rPr>
          <w:noProof/>
          <w:lang w:val="pt-BR"/>
        </w:rPr>
      </w:pPr>
    </w:p>
    <w:p w14:paraId="4370F7EB" w14:textId="77777777" w:rsidR="00D224A8" w:rsidRDefault="00D224A8" w:rsidP="00D224A8">
      <w:pPr>
        <w:keepNext/>
        <w:jc w:val="center"/>
      </w:pPr>
      <w:r>
        <w:rPr>
          <w:noProof/>
          <w:lang w:val="pt-BR"/>
        </w:rPr>
        <w:drawing>
          <wp:inline distT="0" distB="0" distL="0" distR="0" wp14:anchorId="16AB3265" wp14:editId="40B911ED">
            <wp:extent cx="2524125" cy="876300"/>
            <wp:effectExtent l="38100" t="57150" r="161925" b="22860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BEBA8EAE-BF5A-486C-A8C5-ECC9F3942E4B}">
                          <a14:imgProps xmlns:a14="http://schemas.microsoft.com/office/drawing/2010/main">
                            <a14:imgLayer r:embed="rId19">
                              <a14:imgEffect>
                                <a14:backgroundRemoval t="9816" b="89571" l="2754" r="98517">
                                  <a14:foregroundMark x1="35805" y1="61963" x2="71398" y2="31288"/>
                                  <a14:foregroundMark x1="71398" y1="43558" x2="38771" y2="47853"/>
                                  <a14:foregroundMark x1="53602" y1="64417" x2="64619" y2="43558"/>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24125" cy="87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E3BEDF" w14:textId="3389EC1A" w:rsidR="00D224A8" w:rsidRPr="009C1AB0" w:rsidRDefault="00D224A8" w:rsidP="00D224A8">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8</w:t>
      </w:r>
      <w:r w:rsidRPr="009C1AB0">
        <w:rPr>
          <w:rFonts w:ascii="Helvetica" w:hAnsi="Helvetica" w:cs="Helvetica"/>
        </w:rPr>
        <w:fldChar w:fldCharType="end"/>
      </w:r>
      <w:r w:rsidRPr="009C1AB0">
        <w:rPr>
          <w:rFonts w:ascii="Helvetica" w:hAnsi="Helvetica" w:cs="Helvetica"/>
          <w:lang w:val="pt-BR"/>
        </w:rPr>
        <w:t>: Botão do setor premir</w:t>
      </w:r>
    </w:p>
    <w:p w14:paraId="3F1E5C4F" w14:textId="77777777" w:rsidR="00D224A8" w:rsidRDefault="00D224A8" w:rsidP="00D224A8">
      <w:pPr>
        <w:jc w:val="center"/>
        <w:rPr>
          <w:noProof/>
          <w:lang w:val="pt-BR"/>
        </w:rPr>
      </w:pPr>
    </w:p>
    <w:p w14:paraId="0AC820BD" w14:textId="77777777" w:rsidR="00D224A8" w:rsidRDefault="00D224A8" w:rsidP="00D224A8">
      <w:pPr>
        <w:keepNext/>
        <w:jc w:val="center"/>
      </w:pPr>
      <w:r>
        <w:rPr>
          <w:noProof/>
          <w:lang w:val="pt-BR"/>
        </w:rPr>
        <w:drawing>
          <wp:inline distT="0" distB="0" distL="0" distR="0" wp14:anchorId="16F184A5" wp14:editId="4A7A75B9">
            <wp:extent cx="2524125" cy="876300"/>
            <wp:effectExtent l="38100" t="57150" r="161925" b="22860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BEBA8EAE-BF5A-486C-A8C5-ECC9F3942E4B}">
                          <a14:imgProps xmlns:a14="http://schemas.microsoft.com/office/drawing/2010/main">
                            <a14:imgLayer r:embed="rId21">
                              <a14:imgEffect>
                                <a14:backgroundRemoval t="9816" b="89571" l="2754" r="98517">
                                  <a14:foregroundMark x1="57839" y1="59509" x2="54025" y2="40491"/>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524125" cy="876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A9CA490" w14:textId="448ABEA9" w:rsidR="00D224A8" w:rsidRPr="009C1AB0" w:rsidRDefault="00D224A8" w:rsidP="00D224A8">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9</w:t>
      </w:r>
      <w:r w:rsidRPr="009C1AB0">
        <w:rPr>
          <w:rFonts w:ascii="Helvetica" w:hAnsi="Helvetica" w:cs="Helvetica"/>
        </w:rPr>
        <w:fldChar w:fldCharType="end"/>
      </w:r>
      <w:r w:rsidRPr="009C1AB0">
        <w:rPr>
          <w:rFonts w:ascii="Helvetica" w:hAnsi="Helvetica" w:cs="Helvetica"/>
          <w:lang w:val="pt-BR"/>
        </w:rPr>
        <w:t>: Botão do setor TFD</w:t>
      </w:r>
    </w:p>
    <w:p w14:paraId="2662011B" w14:textId="77777777" w:rsidR="00D224A8" w:rsidRDefault="00D224A8" w:rsidP="00D224A8">
      <w:pPr>
        <w:jc w:val="center"/>
        <w:rPr>
          <w:noProof/>
          <w:lang w:val="pt-BR"/>
        </w:rPr>
      </w:pPr>
    </w:p>
    <w:p w14:paraId="18D125A7" w14:textId="77777777" w:rsidR="00D224A8" w:rsidRDefault="00D224A8" w:rsidP="00D224A8">
      <w:pPr>
        <w:keepNext/>
        <w:jc w:val="center"/>
      </w:pPr>
      <w:r>
        <w:rPr>
          <w:noProof/>
          <w:lang w:val="pt-BR"/>
        </w:rPr>
        <w:drawing>
          <wp:inline distT="0" distB="0" distL="0" distR="0" wp14:anchorId="5703147F" wp14:editId="2C362142">
            <wp:extent cx="1666875" cy="495300"/>
            <wp:effectExtent l="19050" t="95250" r="161925" b="28575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BEBA8EAE-BF5A-486C-A8C5-ECC9F3942E4B}">
                          <a14:imgProps xmlns:a14="http://schemas.microsoft.com/office/drawing/2010/main">
                            <a14:imgLayer r:embed="rId23">
                              <a14:imgEffect>
                                <a14:backgroundRemoval t="9677" b="89247" l="7372" r="89744">
                                  <a14:foregroundMark x1="47756" y1="69892" x2="52564" y2="56989"/>
                                  <a14:foregroundMark x1="83654" y1="65591" x2="81410" y2="31183"/>
                                  <a14:foregroundMark x1="33013" y1="65591" x2="9295" y2="3871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66875" cy="4953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A9E3E07" w14:textId="3ACCE999" w:rsidR="00D224A8" w:rsidRPr="009C1AB0" w:rsidRDefault="00D224A8" w:rsidP="00D224A8">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10</w:t>
      </w:r>
      <w:r w:rsidRPr="009C1AB0">
        <w:rPr>
          <w:rFonts w:ascii="Helvetica" w:hAnsi="Helvetica" w:cs="Helvetica"/>
        </w:rPr>
        <w:fldChar w:fldCharType="end"/>
      </w:r>
      <w:r w:rsidRPr="009C1AB0">
        <w:rPr>
          <w:rFonts w:ascii="Helvetica" w:hAnsi="Helvetica" w:cs="Helvetica"/>
          <w:lang w:val="pt-BR"/>
        </w:rPr>
        <w:t>: Botão do setor Farmacia Convênio</w:t>
      </w:r>
    </w:p>
    <w:p w14:paraId="13BE5B87" w14:textId="77777777" w:rsidR="00D224A8" w:rsidRDefault="00D224A8" w:rsidP="00D224A8">
      <w:pPr>
        <w:rPr>
          <w:noProof/>
          <w:lang w:val="pt-BR"/>
        </w:rPr>
      </w:pPr>
    </w:p>
    <w:p w14:paraId="08C9FA60" w14:textId="77777777" w:rsidR="00D224A8" w:rsidRDefault="00D224A8" w:rsidP="00D224A8">
      <w:pPr>
        <w:keepNext/>
        <w:jc w:val="center"/>
      </w:pPr>
      <w:r>
        <w:rPr>
          <w:noProof/>
          <w:lang w:val="pt-BR"/>
        </w:rPr>
        <w:drawing>
          <wp:inline distT="0" distB="0" distL="0" distR="0" wp14:anchorId="33A6A1A4" wp14:editId="1A93E10E">
            <wp:extent cx="1660525" cy="519430"/>
            <wp:effectExtent l="0" t="76200" r="168275" b="28067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a:extLst>
                        <a:ext uri="{BEBA8EAE-BF5A-486C-A8C5-ECC9F3942E4B}">
                          <a14:imgProps xmlns:a14="http://schemas.microsoft.com/office/drawing/2010/main">
                            <a14:imgLayer r:embed="rId25">
                              <a14:imgEffect>
                                <a14:backgroundRemoval t="8247" b="89691" l="7097" r="96452">
                                  <a14:foregroundMark x1="86452" y1="72165" x2="85161" y2="31959"/>
                                  <a14:foregroundMark x1="29677" y1="65979" x2="10645" y2="3299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660525" cy="519430"/>
                    </a:xfrm>
                    <a:prstGeom prst="rect">
                      <a:avLst/>
                    </a:prstGeom>
                    <a:ln>
                      <a:noFill/>
                    </a:ln>
                    <a:effectLst>
                      <a:outerShdw blurRad="292100" dist="139700" dir="2700000" algn="tl" rotWithShape="0">
                        <a:srgbClr val="333333">
                          <a:alpha val="65000"/>
                        </a:srgbClr>
                      </a:outerShdw>
                    </a:effectLst>
                  </pic:spPr>
                </pic:pic>
              </a:graphicData>
            </a:graphic>
          </wp:inline>
        </w:drawing>
      </w:r>
    </w:p>
    <w:p w14:paraId="4796EE6B" w14:textId="1A082E5B" w:rsidR="00D224A8" w:rsidRPr="009C1AB0" w:rsidRDefault="00D224A8" w:rsidP="00D224A8">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11</w:t>
      </w:r>
      <w:r w:rsidRPr="009C1AB0">
        <w:rPr>
          <w:rFonts w:ascii="Helvetica" w:hAnsi="Helvetica" w:cs="Helvetica"/>
        </w:rPr>
        <w:fldChar w:fldCharType="end"/>
      </w:r>
      <w:r w:rsidRPr="009C1AB0">
        <w:rPr>
          <w:rFonts w:ascii="Helvetica" w:hAnsi="Helvetica" w:cs="Helvetica"/>
          <w:lang w:val="pt-BR"/>
        </w:rPr>
        <w:t>: Botão do setor Farmacia Atenção Básica</w:t>
      </w:r>
    </w:p>
    <w:p w14:paraId="04456BE5" w14:textId="77777777" w:rsidR="00D224A8" w:rsidRDefault="00D224A8" w:rsidP="00D224A8">
      <w:pPr>
        <w:jc w:val="center"/>
        <w:rPr>
          <w:noProof/>
          <w:lang w:val="pt-BR"/>
        </w:rPr>
      </w:pPr>
    </w:p>
    <w:p w14:paraId="7648EEAE" w14:textId="77777777" w:rsidR="00D224A8" w:rsidRDefault="00D224A8" w:rsidP="00D224A8">
      <w:pPr>
        <w:keepNext/>
        <w:jc w:val="center"/>
      </w:pPr>
      <w:r>
        <w:rPr>
          <w:noProof/>
          <w:lang w:val="pt-BR"/>
        </w:rPr>
        <w:drawing>
          <wp:inline distT="0" distB="0" distL="0" distR="0" wp14:anchorId="362D8CB6" wp14:editId="0C7BE58E">
            <wp:extent cx="1537970" cy="522605"/>
            <wp:effectExtent l="76200" t="57150" r="233680" b="27749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6">
                      <a:extLst>
                        <a:ext uri="{BEBA8EAE-BF5A-486C-A8C5-ECC9F3942E4B}">
                          <a14:imgProps xmlns:a14="http://schemas.microsoft.com/office/drawing/2010/main">
                            <a14:imgLayer r:embed="rId27">
                              <a14:imgEffect>
                                <a14:backgroundRemoval t="9184" b="89796" l="3125" r="95486">
                                  <a14:foregroundMark x1="90625" y1="56122" x2="6944" y2="59184"/>
                                  <a14:foregroundMark x1="80556" y1="36735" x2="86806" y2="48980"/>
                                  <a14:foregroundMark x1="86806" y1="71429" x2="80556" y2="63265"/>
                                  <a14:foregroundMark x1="31944" y1="66327" x2="20139" y2="51020"/>
                                  <a14:foregroundMark x1="31250" y1="32653" x2="14583" y2="40816"/>
                                  <a14:foregroundMark x1="15972" y1="40816" x2="9028" y2="31633"/>
                                  <a14:foregroundMark x1="24306" y1="71429" x2="18750" y2="6632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537970" cy="522605"/>
                    </a:xfrm>
                    <a:prstGeom prst="rect">
                      <a:avLst/>
                    </a:prstGeom>
                    <a:ln>
                      <a:noFill/>
                    </a:ln>
                    <a:effectLst>
                      <a:outerShdw blurRad="292100" dist="139700" dir="2700000" algn="tl" rotWithShape="0">
                        <a:srgbClr val="333333">
                          <a:alpha val="65000"/>
                        </a:srgbClr>
                      </a:outerShdw>
                    </a:effectLst>
                  </pic:spPr>
                </pic:pic>
              </a:graphicData>
            </a:graphic>
          </wp:inline>
        </w:drawing>
      </w:r>
    </w:p>
    <w:p w14:paraId="66F975C8" w14:textId="15729293" w:rsidR="00D224A8" w:rsidRPr="009C1AB0" w:rsidRDefault="00D224A8" w:rsidP="00D224A8">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12</w:t>
      </w:r>
      <w:r w:rsidRPr="009C1AB0">
        <w:rPr>
          <w:rFonts w:ascii="Helvetica" w:hAnsi="Helvetica" w:cs="Helvetica"/>
        </w:rPr>
        <w:fldChar w:fldCharType="end"/>
      </w:r>
      <w:r w:rsidRPr="009C1AB0">
        <w:rPr>
          <w:rFonts w:ascii="Helvetica" w:hAnsi="Helvetica" w:cs="Helvetica"/>
          <w:lang w:val="pt-BR"/>
        </w:rPr>
        <w:t>: Botão do setor Farmacia Estado</w:t>
      </w:r>
    </w:p>
    <w:p w14:paraId="0B285B24" w14:textId="77777777" w:rsidR="00D224A8" w:rsidRDefault="00D224A8" w:rsidP="00D224A8">
      <w:pPr>
        <w:keepNext/>
        <w:jc w:val="center"/>
      </w:pPr>
      <w:r>
        <w:rPr>
          <w:noProof/>
          <w:lang w:val="pt-BR"/>
        </w:rPr>
        <w:lastRenderedPageBreak/>
        <w:drawing>
          <wp:inline distT="0" distB="0" distL="0" distR="0" wp14:anchorId="08223E59" wp14:editId="24BE93EE">
            <wp:extent cx="1478280" cy="445135"/>
            <wp:effectExtent l="95250" t="114300" r="274320" b="29781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8">
                      <a:extLst>
                        <a:ext uri="{BEBA8EAE-BF5A-486C-A8C5-ECC9F3942E4B}">
                          <a14:imgProps xmlns:a14="http://schemas.microsoft.com/office/drawing/2010/main">
                            <a14:imgLayer r:embed="rId29">
                              <a14:imgEffect>
                                <a14:backgroundRemoval t="9639" b="89157" l="2174" r="96014">
                                  <a14:foregroundMark x1="27899" y1="83133" x2="13406" y2="84337"/>
                                  <a14:foregroundMark x1="34420" y1="73494" x2="6884" y2="32530"/>
                                  <a14:foregroundMark x1="25725" y1="36145" x2="19203" y2="27711"/>
                                  <a14:foregroundMark x1="18116" y1="22892" x2="14855" y2="18072"/>
                                  <a14:foregroundMark x1="5072" y1="44578" x2="25362" y2="77108"/>
                                  <a14:foregroundMark x1="9058" y1="78313" x2="10870" y2="68675"/>
                                  <a14:foregroundMark x1="89855" y1="74699" x2="89493" y2="21687"/>
                                  <a14:foregroundMark x1="82246" y1="59036" x2="87681" y2="68675"/>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78280" cy="445135"/>
                    </a:xfrm>
                    <a:prstGeom prst="rect">
                      <a:avLst/>
                    </a:prstGeom>
                    <a:ln>
                      <a:noFill/>
                    </a:ln>
                    <a:effectLst>
                      <a:outerShdw blurRad="292100" dist="139700" dir="2700000" algn="tl" rotWithShape="0">
                        <a:srgbClr val="333333">
                          <a:alpha val="65000"/>
                        </a:srgbClr>
                      </a:outerShdw>
                    </a:effectLst>
                  </pic:spPr>
                </pic:pic>
              </a:graphicData>
            </a:graphic>
          </wp:inline>
        </w:drawing>
      </w:r>
    </w:p>
    <w:p w14:paraId="263D339F" w14:textId="4981F945" w:rsidR="00D224A8" w:rsidRPr="009C1AB0" w:rsidRDefault="00D224A8" w:rsidP="00D224A8">
      <w:pPr>
        <w:pStyle w:val="Legenda"/>
        <w:jc w:val="center"/>
        <w:rPr>
          <w:rFonts w:ascii="Helvetica" w:hAnsi="Helvetica" w:cs="Helvetica"/>
        </w:rPr>
      </w:pPr>
      <w:r w:rsidRPr="009C1AB0">
        <w:rPr>
          <w:rFonts w:ascii="Helvetica" w:hAnsi="Helvetica" w:cs="Helvetica"/>
        </w:rPr>
        <w:t xml:space="preserve">Figure </w:t>
      </w:r>
      <w:r w:rsidRPr="009C1AB0">
        <w:rPr>
          <w:rFonts w:ascii="Helvetica" w:hAnsi="Helvetica" w:cs="Helvetica"/>
        </w:rPr>
        <w:fldChar w:fldCharType="begin"/>
      </w:r>
      <w:r w:rsidRPr="009C1AB0">
        <w:rPr>
          <w:rFonts w:ascii="Helvetica" w:hAnsi="Helvetica" w:cs="Helvetica"/>
        </w:rPr>
        <w:instrText xml:space="preserve"> SEQ Figure \* ARABIC </w:instrText>
      </w:r>
      <w:r w:rsidRPr="009C1AB0">
        <w:rPr>
          <w:rFonts w:ascii="Helvetica" w:hAnsi="Helvetica" w:cs="Helvetica"/>
        </w:rPr>
        <w:fldChar w:fldCharType="separate"/>
      </w:r>
      <w:r w:rsidR="003913F0">
        <w:rPr>
          <w:rFonts w:ascii="Helvetica" w:hAnsi="Helvetica" w:cs="Helvetica"/>
          <w:noProof/>
        </w:rPr>
        <w:t>13</w:t>
      </w:r>
      <w:r w:rsidRPr="009C1AB0">
        <w:rPr>
          <w:rFonts w:ascii="Helvetica" w:hAnsi="Helvetica" w:cs="Helvetica"/>
        </w:rPr>
        <w:fldChar w:fldCharType="end"/>
      </w:r>
      <w:r w:rsidRPr="009C1AB0">
        <w:rPr>
          <w:rFonts w:ascii="Helvetica" w:hAnsi="Helvetica" w:cs="Helvetica"/>
        </w:rPr>
        <w:t>: Botão para Consultas</w:t>
      </w:r>
    </w:p>
    <w:p w14:paraId="14F20F70" w14:textId="77777777" w:rsidR="00D224A8" w:rsidRDefault="00D224A8" w:rsidP="00D224A8">
      <w:pPr>
        <w:rPr>
          <w:noProof/>
          <w:lang w:val="pt-BR"/>
        </w:rPr>
      </w:pPr>
    </w:p>
    <w:p w14:paraId="254709C4" w14:textId="77777777" w:rsidR="00D224A8" w:rsidRDefault="00D224A8" w:rsidP="00D224A8">
      <w:pPr>
        <w:keepNext/>
        <w:jc w:val="center"/>
      </w:pPr>
      <w:r>
        <w:rPr>
          <w:noProof/>
          <w:lang w:val="pt-BR"/>
        </w:rPr>
        <w:drawing>
          <wp:inline distT="0" distB="0" distL="0" distR="0" wp14:anchorId="3E3DE2C2" wp14:editId="67310963">
            <wp:extent cx="1473200" cy="444500"/>
            <wp:effectExtent l="95250" t="114300" r="260350" b="31750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a:extLst>
                        <a:ext uri="{BEBA8EAE-BF5A-486C-A8C5-ECC9F3942E4B}">
                          <a14:imgProps xmlns:a14="http://schemas.microsoft.com/office/drawing/2010/main">
                            <a14:imgLayer r:embed="rId31">
                              <a14:imgEffect>
                                <a14:backgroundRemoval t="9639" b="89157" l="2899" r="95290">
                                  <a14:foregroundMark x1="85870" y1="79518" x2="88043" y2="30120"/>
                                  <a14:foregroundMark x1="53261" y1="71084" x2="44203" y2="46988"/>
                                  <a14:foregroundMark x1="27536" y1="75904" x2="10145" y2="84337"/>
                                  <a14:foregroundMark x1="25362" y1="79518" x2="10870" y2="3855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73200" cy="4445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14E6205" w14:textId="6EA4DF28" w:rsidR="00D224A8" w:rsidRPr="009C1AB0" w:rsidRDefault="00D224A8" w:rsidP="00D224A8">
      <w:pPr>
        <w:pStyle w:val="Legenda"/>
        <w:jc w:val="center"/>
        <w:rPr>
          <w:rFonts w:ascii="Helvetica" w:hAnsi="Helvetica" w:cs="Helvetica"/>
        </w:rPr>
      </w:pPr>
      <w:r w:rsidRPr="009C1AB0">
        <w:rPr>
          <w:rFonts w:ascii="Helvetica" w:hAnsi="Helvetica" w:cs="Helvetica"/>
        </w:rPr>
        <w:t xml:space="preserve">Figure </w:t>
      </w:r>
      <w:r w:rsidRPr="009C1AB0">
        <w:rPr>
          <w:rFonts w:ascii="Helvetica" w:hAnsi="Helvetica" w:cs="Helvetica"/>
        </w:rPr>
        <w:fldChar w:fldCharType="begin"/>
      </w:r>
      <w:r w:rsidRPr="009C1AB0">
        <w:rPr>
          <w:rFonts w:ascii="Helvetica" w:hAnsi="Helvetica" w:cs="Helvetica"/>
        </w:rPr>
        <w:instrText xml:space="preserve"> SEQ Figure \* ARABIC </w:instrText>
      </w:r>
      <w:r w:rsidRPr="009C1AB0">
        <w:rPr>
          <w:rFonts w:ascii="Helvetica" w:hAnsi="Helvetica" w:cs="Helvetica"/>
        </w:rPr>
        <w:fldChar w:fldCharType="separate"/>
      </w:r>
      <w:r w:rsidR="003913F0">
        <w:rPr>
          <w:rFonts w:ascii="Helvetica" w:hAnsi="Helvetica" w:cs="Helvetica"/>
          <w:noProof/>
        </w:rPr>
        <w:t>14</w:t>
      </w:r>
      <w:r w:rsidRPr="009C1AB0">
        <w:rPr>
          <w:rFonts w:ascii="Helvetica" w:hAnsi="Helvetica" w:cs="Helvetica"/>
        </w:rPr>
        <w:fldChar w:fldCharType="end"/>
      </w:r>
      <w:r w:rsidRPr="009C1AB0">
        <w:rPr>
          <w:rFonts w:ascii="Helvetica" w:hAnsi="Helvetica" w:cs="Helvetica"/>
        </w:rPr>
        <w:t>: Botão para Multiprofissionais</w:t>
      </w:r>
    </w:p>
    <w:p w14:paraId="27132E0A" w14:textId="77777777" w:rsidR="00D224A8" w:rsidRDefault="00D224A8" w:rsidP="00D224A8">
      <w:pPr>
        <w:keepNext/>
        <w:rPr>
          <w:noProof/>
          <w:lang w:val="pt-BR"/>
        </w:rPr>
      </w:pPr>
    </w:p>
    <w:p w14:paraId="25D9EF68" w14:textId="77777777" w:rsidR="00D224A8" w:rsidRDefault="00D224A8" w:rsidP="00D224A8">
      <w:pPr>
        <w:keepNext/>
        <w:jc w:val="center"/>
      </w:pPr>
      <w:r>
        <w:rPr>
          <w:noProof/>
          <w:lang w:val="pt-BR"/>
        </w:rPr>
        <w:drawing>
          <wp:inline distT="0" distB="0" distL="0" distR="0" wp14:anchorId="5F41FDCB" wp14:editId="01B244FE">
            <wp:extent cx="1474470" cy="443865"/>
            <wp:effectExtent l="95250" t="114300" r="259080" b="31813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BEBA8EAE-BF5A-486C-A8C5-ECC9F3942E4B}">
                          <a14:imgProps xmlns:a14="http://schemas.microsoft.com/office/drawing/2010/main">
                            <a14:imgLayer r:embed="rId33">
                              <a14:imgEffect>
                                <a14:backgroundRemoval t="9639" b="89157" l="2174" r="96377">
                                  <a14:foregroundMark x1="90217" y1="69880" x2="89130" y2="32530"/>
                                  <a14:foregroundMark x1="29348" y1="78313" x2="11232" y2="84337"/>
                                  <a14:foregroundMark x1="25725" y1="78313" x2="19203" y2="22892"/>
                                  <a14:foregroundMark x1="28986" y1="27711" x2="14493" y2="28916"/>
                                  <a14:foregroundMark x1="17029" y1="30120" x2="7609" y2="30120"/>
                                  <a14:foregroundMark x1="8333" y1="45783" x2="6884" y2="59036"/>
                                  <a14:foregroundMark x1="88768" y1="77108" x2="81159" y2="48193"/>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1474470" cy="443865"/>
                    </a:xfrm>
                    <a:prstGeom prst="rect">
                      <a:avLst/>
                    </a:prstGeom>
                    <a:ln>
                      <a:noFill/>
                    </a:ln>
                    <a:effectLst>
                      <a:outerShdw blurRad="292100" dist="139700" dir="2700000" algn="tl" rotWithShape="0">
                        <a:srgbClr val="333333">
                          <a:alpha val="65000"/>
                        </a:srgbClr>
                      </a:outerShdw>
                    </a:effectLst>
                  </pic:spPr>
                </pic:pic>
              </a:graphicData>
            </a:graphic>
          </wp:inline>
        </w:drawing>
      </w:r>
    </w:p>
    <w:p w14:paraId="34C21DFB" w14:textId="1B178E5B" w:rsidR="00D224A8" w:rsidRPr="009C1AB0" w:rsidRDefault="00D224A8" w:rsidP="00D224A8">
      <w:pPr>
        <w:pStyle w:val="Legenda"/>
        <w:jc w:val="center"/>
        <w:rPr>
          <w:rFonts w:ascii="Helvetica" w:hAnsi="Helvetica" w:cs="Helvetica"/>
        </w:rPr>
      </w:pPr>
      <w:r w:rsidRPr="009C1AB0">
        <w:rPr>
          <w:rFonts w:ascii="Helvetica" w:hAnsi="Helvetica" w:cs="Helvetica"/>
        </w:rPr>
        <w:t xml:space="preserve">Figure </w:t>
      </w:r>
      <w:r w:rsidRPr="009C1AB0">
        <w:rPr>
          <w:rFonts w:ascii="Helvetica" w:hAnsi="Helvetica" w:cs="Helvetica"/>
        </w:rPr>
        <w:fldChar w:fldCharType="begin"/>
      </w:r>
      <w:r w:rsidRPr="009C1AB0">
        <w:rPr>
          <w:rFonts w:ascii="Helvetica" w:hAnsi="Helvetica" w:cs="Helvetica"/>
        </w:rPr>
        <w:instrText xml:space="preserve"> SEQ Figure \* ARABIC </w:instrText>
      </w:r>
      <w:r w:rsidRPr="009C1AB0">
        <w:rPr>
          <w:rFonts w:ascii="Helvetica" w:hAnsi="Helvetica" w:cs="Helvetica"/>
        </w:rPr>
        <w:fldChar w:fldCharType="separate"/>
      </w:r>
      <w:r w:rsidR="003913F0">
        <w:rPr>
          <w:rFonts w:ascii="Helvetica" w:hAnsi="Helvetica" w:cs="Helvetica"/>
          <w:noProof/>
        </w:rPr>
        <w:t>15</w:t>
      </w:r>
      <w:r w:rsidRPr="009C1AB0">
        <w:rPr>
          <w:rFonts w:ascii="Helvetica" w:hAnsi="Helvetica" w:cs="Helvetica"/>
        </w:rPr>
        <w:fldChar w:fldCharType="end"/>
      </w:r>
      <w:r w:rsidRPr="009C1AB0">
        <w:rPr>
          <w:rFonts w:ascii="Helvetica" w:hAnsi="Helvetica" w:cs="Helvetica"/>
        </w:rPr>
        <w:t>: Botão para Ultrassom</w:t>
      </w:r>
    </w:p>
    <w:p w14:paraId="1604FEAD" w14:textId="77777777" w:rsidR="00D224A8" w:rsidRDefault="00D224A8" w:rsidP="00D224A8">
      <w:pPr>
        <w:rPr>
          <w:noProof/>
          <w:lang w:val="pt-BR"/>
        </w:rPr>
      </w:pPr>
    </w:p>
    <w:p w14:paraId="58AAFA2E" w14:textId="77777777" w:rsidR="00D224A8" w:rsidRDefault="00D224A8" w:rsidP="00D224A8">
      <w:pPr>
        <w:keepNext/>
        <w:jc w:val="center"/>
      </w:pPr>
      <w:r>
        <w:rPr>
          <w:noProof/>
          <w:lang w:val="pt-BR"/>
        </w:rPr>
        <w:drawing>
          <wp:inline distT="0" distB="0" distL="0" distR="0" wp14:anchorId="2F0D7B7F" wp14:editId="33478BF6">
            <wp:extent cx="2780030" cy="819150"/>
            <wp:effectExtent l="133350" t="114300" r="306070" b="30480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BEBA8EAE-BF5A-486C-A8C5-ECC9F3942E4B}">
                          <a14:imgProps xmlns:a14="http://schemas.microsoft.com/office/drawing/2010/main">
                            <a14:imgLayer r:embed="rId35">
                              <a14:imgEffect>
                                <a14:backgroundRemoval t="3268" b="100000" l="0" r="99231">
                                  <a14:foregroundMark x1="28077" y1="27451" x2="37500" y2="36601"/>
                                  <a14:foregroundMark x1="70000" y1="47712" x2="87308" y2="46405"/>
                                  <a14:foregroundMark x1="52692" y1="15033" x2="52692" y2="15033"/>
                                  <a14:foregroundMark x1="17500" y1="84314" x2="10000" y2="39869"/>
                                  <a14:foregroundMark x1="31731" y1="48366" x2="81154" y2="6078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80030" cy="819150"/>
                    </a:xfrm>
                    <a:prstGeom prst="rect">
                      <a:avLst/>
                    </a:prstGeom>
                    <a:ln>
                      <a:noFill/>
                    </a:ln>
                    <a:effectLst>
                      <a:outerShdw blurRad="292100" dist="139700" dir="2700000" algn="tl" rotWithShape="0">
                        <a:srgbClr val="333333">
                          <a:alpha val="65000"/>
                        </a:srgbClr>
                      </a:outerShdw>
                    </a:effectLst>
                  </pic:spPr>
                </pic:pic>
              </a:graphicData>
            </a:graphic>
          </wp:inline>
        </w:drawing>
      </w:r>
    </w:p>
    <w:p w14:paraId="324C8D8E" w14:textId="4D82E527" w:rsidR="00D224A8" w:rsidRPr="009C1AB0" w:rsidRDefault="00D224A8" w:rsidP="00D224A8">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16</w:t>
      </w:r>
      <w:r w:rsidRPr="009C1AB0">
        <w:rPr>
          <w:rFonts w:ascii="Helvetica" w:hAnsi="Helvetica" w:cs="Helvetica"/>
        </w:rPr>
        <w:fldChar w:fldCharType="end"/>
      </w:r>
      <w:r w:rsidRPr="009C1AB0">
        <w:rPr>
          <w:rFonts w:ascii="Helvetica" w:hAnsi="Helvetica" w:cs="Helvetica"/>
          <w:lang w:val="pt-BR"/>
        </w:rPr>
        <w:t>: Botão para opção Convencional</w:t>
      </w:r>
    </w:p>
    <w:p w14:paraId="3DDF4811" w14:textId="77777777" w:rsidR="00D224A8" w:rsidRDefault="00D224A8" w:rsidP="00D224A8">
      <w:pPr>
        <w:rPr>
          <w:noProof/>
          <w:lang w:val="pt-BR"/>
        </w:rPr>
      </w:pPr>
    </w:p>
    <w:p w14:paraId="39DC98F4" w14:textId="77777777" w:rsidR="00D224A8" w:rsidRDefault="00D224A8" w:rsidP="00D224A8">
      <w:pPr>
        <w:keepNext/>
        <w:jc w:val="center"/>
      </w:pPr>
      <w:r>
        <w:rPr>
          <w:noProof/>
          <w:lang w:val="pt-BR"/>
        </w:rPr>
        <w:drawing>
          <wp:inline distT="0" distB="0" distL="0" distR="0" wp14:anchorId="5AD11829" wp14:editId="2298B4CA">
            <wp:extent cx="3016250" cy="914400"/>
            <wp:effectExtent l="19050" t="76200" r="146050" b="22860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a:extLst>
                        <a:ext uri="{BEBA8EAE-BF5A-486C-A8C5-ECC9F3942E4B}">
                          <a14:imgProps xmlns:a14="http://schemas.microsoft.com/office/drawing/2010/main">
                            <a14:imgLayer r:embed="rId37">
                              <a14:imgEffect>
                                <a14:backgroundRemoval t="585" b="89474" l="4610" r="95213">
                                  <a14:foregroundMark x1="32270" y1="45614" x2="74291" y2="50877"/>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3016250" cy="9144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EE4AE3E" w14:textId="6F4C8BAB" w:rsidR="00D224A8" w:rsidRPr="009C1AB0" w:rsidRDefault="00D224A8" w:rsidP="00D224A8">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17</w:t>
      </w:r>
      <w:r w:rsidRPr="009C1AB0">
        <w:rPr>
          <w:rFonts w:ascii="Helvetica" w:hAnsi="Helvetica" w:cs="Helvetica"/>
        </w:rPr>
        <w:fldChar w:fldCharType="end"/>
      </w:r>
      <w:r w:rsidRPr="009C1AB0">
        <w:rPr>
          <w:rFonts w:ascii="Helvetica" w:hAnsi="Helvetica" w:cs="Helvetica"/>
          <w:lang w:val="pt-BR"/>
        </w:rPr>
        <w:t>: Botão para opção Preferencial</w:t>
      </w:r>
    </w:p>
    <w:p w14:paraId="05FD660E" w14:textId="77777777" w:rsidR="00D224A8" w:rsidRDefault="00D224A8" w:rsidP="00D224A8">
      <w:pPr>
        <w:jc w:val="center"/>
        <w:rPr>
          <w:noProof/>
          <w:lang w:val="pt-BR"/>
        </w:rPr>
      </w:pPr>
    </w:p>
    <w:p w14:paraId="6540DF48" w14:textId="77777777" w:rsidR="00D224A8" w:rsidRDefault="00D224A8" w:rsidP="00D224A8">
      <w:pPr>
        <w:keepNext/>
        <w:jc w:val="center"/>
      </w:pPr>
      <w:r>
        <w:rPr>
          <w:noProof/>
          <w:lang w:val="pt-BR"/>
        </w:rPr>
        <w:drawing>
          <wp:inline distT="0" distB="0" distL="0" distR="0" wp14:anchorId="575C5F55" wp14:editId="0DC21154">
            <wp:extent cx="2519680" cy="871855"/>
            <wp:effectExtent l="0" t="0" r="0" b="118745"/>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BEBA8EAE-BF5A-486C-A8C5-ECC9F3942E4B}">
                          <a14:imgProps xmlns:a14="http://schemas.microsoft.com/office/drawing/2010/main">
                            <a14:imgLayer r:embed="rId39">
                              <a14:imgEffect>
                                <a14:backgroundRemoval t="10000" b="90000" l="10000" r="90000"/>
                              </a14:imgEffect>
                            </a14:imgLayer>
                          </a14:imgProps>
                        </a:ext>
                        <a:ext uri="{28A0092B-C50C-407E-A947-70E740481C1C}">
                          <a14:useLocalDpi xmlns:a14="http://schemas.microsoft.com/office/drawing/2010/main" val="0"/>
                        </a:ext>
                      </a:extLst>
                    </a:blip>
                    <a:srcRect/>
                    <a:stretch>
                      <a:fillRect/>
                    </a:stretch>
                  </pic:blipFill>
                  <pic:spPr bwMode="auto">
                    <a:xfrm>
                      <a:off x="0" y="0"/>
                      <a:ext cx="2519680" cy="871855"/>
                    </a:xfrm>
                    <a:prstGeom prst="rect">
                      <a:avLst/>
                    </a:prstGeom>
                    <a:ln>
                      <a:noFill/>
                    </a:ln>
                    <a:effectLst>
                      <a:outerShdw blurRad="292100" dist="139700" dir="2700000" algn="tl" rotWithShape="0">
                        <a:srgbClr val="333333">
                          <a:alpha val="65000"/>
                        </a:srgbClr>
                      </a:outerShdw>
                    </a:effectLst>
                  </pic:spPr>
                </pic:pic>
              </a:graphicData>
            </a:graphic>
          </wp:inline>
        </w:drawing>
      </w:r>
    </w:p>
    <w:p w14:paraId="68126C1D" w14:textId="075C9201" w:rsidR="00AF3505" w:rsidRPr="009C1AB0" w:rsidRDefault="00D224A8" w:rsidP="00AF3505">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18</w:t>
      </w:r>
      <w:r w:rsidRPr="009C1AB0">
        <w:rPr>
          <w:rFonts w:ascii="Helvetica" w:hAnsi="Helvetica" w:cs="Helvetica"/>
        </w:rPr>
        <w:fldChar w:fldCharType="end"/>
      </w:r>
      <w:r w:rsidRPr="009C1AB0">
        <w:rPr>
          <w:rFonts w:ascii="Helvetica" w:hAnsi="Helvetica" w:cs="Helvetica"/>
          <w:lang w:val="pt-BR"/>
        </w:rPr>
        <w:t xml:space="preserve">: Botão para </w:t>
      </w:r>
      <w:proofErr w:type="gramStart"/>
      <w:r w:rsidRPr="009C1AB0">
        <w:rPr>
          <w:rFonts w:ascii="Helvetica" w:hAnsi="Helvetica" w:cs="Helvetica"/>
          <w:lang w:val="pt-BR"/>
        </w:rPr>
        <w:t>opção Voltar</w:t>
      </w:r>
      <w:proofErr w:type="gramEnd"/>
    </w:p>
    <w:p w14:paraId="7C397377" w14:textId="7E449A82" w:rsidR="009C1AB0" w:rsidRDefault="009C1AB0" w:rsidP="009C1AB0">
      <w:pPr>
        <w:keepNext/>
        <w:jc w:val="center"/>
      </w:pPr>
      <w:r>
        <w:rPr>
          <w:noProof/>
        </w:rPr>
        <w:lastRenderedPageBreak/>
        <w:drawing>
          <wp:inline distT="0" distB="0" distL="0" distR="0" wp14:anchorId="2DDBD6D3" wp14:editId="50C82129">
            <wp:extent cx="4374184" cy="3096000"/>
            <wp:effectExtent l="152400" t="152400" r="369570" b="37147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74184" cy="30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1880EC44" w14:textId="1C221773" w:rsidR="00AF3505" w:rsidRPr="009C1AB0" w:rsidRDefault="009C1AB0" w:rsidP="009C1AB0">
      <w:pPr>
        <w:pStyle w:val="Legenda"/>
        <w:jc w:val="center"/>
        <w:rPr>
          <w:rFonts w:ascii="Helvetica" w:hAnsi="Helvetica" w:cs="Helvetica"/>
          <w:lang w:val="pt-BR"/>
        </w:rPr>
      </w:pPr>
      <w:r w:rsidRPr="009C1AB0">
        <w:rPr>
          <w:rFonts w:ascii="Helvetica" w:hAnsi="Helvetica" w:cs="Helvetica"/>
          <w:lang w:val="pt-BR"/>
        </w:rPr>
        <w:t xml:space="preserve">Figure </w:t>
      </w:r>
      <w:r w:rsidRPr="009C1AB0">
        <w:rPr>
          <w:rFonts w:ascii="Helvetica" w:hAnsi="Helvetica" w:cs="Helvetica"/>
        </w:rPr>
        <w:fldChar w:fldCharType="begin"/>
      </w:r>
      <w:r w:rsidRPr="009C1AB0">
        <w:rPr>
          <w:rFonts w:ascii="Helvetica" w:hAnsi="Helvetica" w:cs="Helvetica"/>
          <w:lang w:val="pt-BR"/>
        </w:rPr>
        <w:instrText xml:space="preserve"> SEQ Figure \* ARABIC </w:instrText>
      </w:r>
      <w:r w:rsidRPr="009C1AB0">
        <w:rPr>
          <w:rFonts w:ascii="Helvetica" w:hAnsi="Helvetica" w:cs="Helvetica"/>
        </w:rPr>
        <w:fldChar w:fldCharType="separate"/>
      </w:r>
      <w:r w:rsidR="003913F0">
        <w:rPr>
          <w:rFonts w:ascii="Helvetica" w:hAnsi="Helvetica" w:cs="Helvetica"/>
          <w:noProof/>
          <w:lang w:val="pt-BR"/>
        </w:rPr>
        <w:t>19</w:t>
      </w:r>
      <w:r w:rsidRPr="009C1AB0">
        <w:rPr>
          <w:rFonts w:ascii="Helvetica" w:hAnsi="Helvetica" w:cs="Helvetica"/>
        </w:rPr>
        <w:fldChar w:fldCharType="end"/>
      </w:r>
      <w:r w:rsidRPr="009C1AB0">
        <w:rPr>
          <w:rFonts w:ascii="Helvetica" w:hAnsi="Helvetica" w:cs="Helvetica"/>
          <w:lang w:val="pt-BR"/>
        </w:rPr>
        <w:t xml:space="preserve">: Modelo Tela </w:t>
      </w:r>
      <w:proofErr w:type="spellStart"/>
      <w:r w:rsidRPr="009C1AB0">
        <w:rPr>
          <w:rFonts w:ascii="Helvetica" w:hAnsi="Helvetica" w:cs="Helvetica"/>
          <w:lang w:val="pt-BR"/>
        </w:rPr>
        <w:t>Incial</w:t>
      </w:r>
      <w:proofErr w:type="spellEnd"/>
    </w:p>
    <w:p w14:paraId="6624DFB8" w14:textId="2FA788B6" w:rsidR="009C1AB0" w:rsidRPr="009C1AB0" w:rsidRDefault="009C1AB0" w:rsidP="009C1AB0">
      <w:pPr>
        <w:rPr>
          <w:lang w:val="pt-BR"/>
        </w:rPr>
      </w:pPr>
    </w:p>
    <w:p w14:paraId="4934730D" w14:textId="7C2E97C1" w:rsidR="009C1AB0" w:rsidRPr="009C1AB0" w:rsidRDefault="009C1AB0" w:rsidP="009C1AB0">
      <w:pPr>
        <w:rPr>
          <w:lang w:val="pt-BR"/>
        </w:rPr>
      </w:pPr>
    </w:p>
    <w:p w14:paraId="2280C5BF" w14:textId="412EE2F7" w:rsidR="009C1AB0" w:rsidRPr="009C1AB0" w:rsidRDefault="009C1AB0" w:rsidP="009C1AB0">
      <w:pPr>
        <w:rPr>
          <w:i/>
          <w:iCs/>
          <w:color w:val="44546A" w:themeColor="text2"/>
          <w:sz w:val="18"/>
          <w:szCs w:val="18"/>
          <w:lang w:val="pt-BR"/>
        </w:rPr>
      </w:pPr>
    </w:p>
    <w:p w14:paraId="3EC5E882" w14:textId="4975A7B5" w:rsidR="009C1AB0" w:rsidRPr="009C1AB0" w:rsidRDefault="009C1AB0" w:rsidP="009C1AB0">
      <w:pPr>
        <w:rPr>
          <w:i/>
          <w:iCs/>
          <w:color w:val="44546A" w:themeColor="text2"/>
          <w:sz w:val="18"/>
          <w:szCs w:val="18"/>
          <w:lang w:val="pt-BR"/>
        </w:rPr>
      </w:pPr>
    </w:p>
    <w:p w14:paraId="1C1C5BBC" w14:textId="77777777" w:rsidR="009C1AB0" w:rsidRDefault="009C1AB0" w:rsidP="009C1AB0">
      <w:pPr>
        <w:keepNext/>
        <w:tabs>
          <w:tab w:val="clear" w:pos="720"/>
          <w:tab w:val="left" w:pos="5040"/>
        </w:tabs>
        <w:jc w:val="center"/>
      </w:pPr>
      <w:r>
        <w:rPr>
          <w:noProof/>
        </w:rPr>
        <w:drawing>
          <wp:inline distT="0" distB="0" distL="0" distR="0" wp14:anchorId="097AF361" wp14:editId="4AF49332">
            <wp:extent cx="4374185" cy="3096000"/>
            <wp:effectExtent l="152400" t="152400" r="369570" b="3714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374185" cy="30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1AF947C" w14:textId="1A4747DE" w:rsidR="009C1AB0" w:rsidRPr="009C1AB0" w:rsidRDefault="009C1AB0" w:rsidP="009C1AB0">
      <w:pPr>
        <w:pStyle w:val="Legenda"/>
        <w:jc w:val="center"/>
        <w:rPr>
          <w:rFonts w:ascii="Helvetica" w:hAnsi="Helvetica" w:cs="Helvetica"/>
        </w:rPr>
      </w:pPr>
      <w:r w:rsidRPr="009C1AB0">
        <w:rPr>
          <w:rFonts w:ascii="Helvetica" w:hAnsi="Helvetica" w:cs="Helvetica"/>
        </w:rPr>
        <w:t xml:space="preserve">Figure </w:t>
      </w:r>
      <w:r w:rsidRPr="009C1AB0">
        <w:rPr>
          <w:rFonts w:ascii="Helvetica" w:hAnsi="Helvetica" w:cs="Helvetica"/>
        </w:rPr>
        <w:fldChar w:fldCharType="begin"/>
      </w:r>
      <w:r w:rsidRPr="009C1AB0">
        <w:rPr>
          <w:rFonts w:ascii="Helvetica" w:hAnsi="Helvetica" w:cs="Helvetica"/>
        </w:rPr>
        <w:instrText xml:space="preserve"> SEQ Figure \* ARABIC </w:instrText>
      </w:r>
      <w:r w:rsidRPr="009C1AB0">
        <w:rPr>
          <w:rFonts w:ascii="Helvetica" w:hAnsi="Helvetica" w:cs="Helvetica"/>
        </w:rPr>
        <w:fldChar w:fldCharType="separate"/>
      </w:r>
      <w:r w:rsidR="003913F0">
        <w:rPr>
          <w:rFonts w:ascii="Helvetica" w:hAnsi="Helvetica" w:cs="Helvetica"/>
          <w:noProof/>
        </w:rPr>
        <w:t>20</w:t>
      </w:r>
      <w:r w:rsidRPr="009C1AB0">
        <w:rPr>
          <w:rFonts w:ascii="Helvetica" w:hAnsi="Helvetica" w:cs="Helvetica"/>
        </w:rPr>
        <w:fldChar w:fldCharType="end"/>
      </w:r>
      <w:r w:rsidRPr="009C1AB0">
        <w:rPr>
          <w:rFonts w:ascii="Helvetica" w:hAnsi="Helvetica" w:cs="Helvetica"/>
        </w:rPr>
        <w:t xml:space="preserve">: </w:t>
      </w:r>
      <w:proofErr w:type="spellStart"/>
      <w:r w:rsidRPr="009C1AB0">
        <w:rPr>
          <w:rFonts w:ascii="Helvetica" w:hAnsi="Helvetica" w:cs="Helvetica"/>
        </w:rPr>
        <w:t>Modelo</w:t>
      </w:r>
      <w:proofErr w:type="spellEnd"/>
      <w:r w:rsidRPr="009C1AB0">
        <w:rPr>
          <w:rFonts w:ascii="Helvetica" w:hAnsi="Helvetica" w:cs="Helvetica"/>
        </w:rPr>
        <w:t xml:space="preserve"> Tela </w:t>
      </w:r>
      <w:proofErr w:type="spellStart"/>
      <w:r w:rsidRPr="009C1AB0">
        <w:rPr>
          <w:rFonts w:ascii="Helvetica" w:hAnsi="Helvetica" w:cs="Helvetica"/>
        </w:rPr>
        <w:t>Premir</w:t>
      </w:r>
      <w:proofErr w:type="spellEnd"/>
    </w:p>
    <w:p w14:paraId="04CB6BB9" w14:textId="0AF05281" w:rsidR="009C1AB0" w:rsidRDefault="009C1AB0" w:rsidP="009C1AB0">
      <w:pPr>
        <w:rPr>
          <w:lang w:val="pt-BR"/>
        </w:rPr>
      </w:pPr>
    </w:p>
    <w:p w14:paraId="27489C67" w14:textId="77777777" w:rsidR="009C1AB0" w:rsidRDefault="009C1AB0" w:rsidP="009C1AB0">
      <w:pPr>
        <w:keepNext/>
        <w:jc w:val="center"/>
      </w:pPr>
      <w:r>
        <w:rPr>
          <w:noProof/>
          <w:lang w:val="pt-BR"/>
        </w:rPr>
        <w:lastRenderedPageBreak/>
        <w:drawing>
          <wp:inline distT="0" distB="0" distL="0" distR="0" wp14:anchorId="11B25281" wp14:editId="259275DA">
            <wp:extent cx="4374952" cy="3096000"/>
            <wp:effectExtent l="152400" t="152400" r="368935" b="371475"/>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374952" cy="30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47CED11" w14:textId="1B0A576E" w:rsidR="009C1AB0" w:rsidRPr="009C1AB0" w:rsidRDefault="009C1AB0" w:rsidP="009C1AB0">
      <w:pPr>
        <w:pStyle w:val="Legenda"/>
        <w:jc w:val="center"/>
        <w:rPr>
          <w:rFonts w:ascii="Helvetica" w:hAnsi="Helvetica" w:cs="Helvetica"/>
        </w:rPr>
      </w:pPr>
      <w:r w:rsidRPr="009C1AB0">
        <w:rPr>
          <w:rFonts w:ascii="Helvetica" w:hAnsi="Helvetica" w:cs="Helvetica"/>
        </w:rPr>
        <w:t xml:space="preserve">Figure </w:t>
      </w:r>
      <w:r w:rsidRPr="009C1AB0">
        <w:rPr>
          <w:rFonts w:ascii="Helvetica" w:hAnsi="Helvetica" w:cs="Helvetica"/>
        </w:rPr>
        <w:fldChar w:fldCharType="begin"/>
      </w:r>
      <w:r w:rsidRPr="009C1AB0">
        <w:rPr>
          <w:rFonts w:ascii="Helvetica" w:hAnsi="Helvetica" w:cs="Helvetica"/>
        </w:rPr>
        <w:instrText xml:space="preserve"> SEQ Figure \* ARABIC </w:instrText>
      </w:r>
      <w:r w:rsidRPr="009C1AB0">
        <w:rPr>
          <w:rFonts w:ascii="Helvetica" w:hAnsi="Helvetica" w:cs="Helvetica"/>
        </w:rPr>
        <w:fldChar w:fldCharType="separate"/>
      </w:r>
      <w:r w:rsidR="003913F0">
        <w:rPr>
          <w:rFonts w:ascii="Helvetica" w:hAnsi="Helvetica" w:cs="Helvetica"/>
          <w:noProof/>
        </w:rPr>
        <w:t>21</w:t>
      </w:r>
      <w:r w:rsidRPr="009C1AB0">
        <w:rPr>
          <w:rFonts w:ascii="Helvetica" w:hAnsi="Helvetica" w:cs="Helvetica"/>
        </w:rPr>
        <w:fldChar w:fldCharType="end"/>
      </w:r>
      <w:r w:rsidRPr="009C1AB0">
        <w:rPr>
          <w:rFonts w:ascii="Helvetica" w:hAnsi="Helvetica" w:cs="Helvetica"/>
        </w:rPr>
        <w:t xml:space="preserve">: </w:t>
      </w:r>
      <w:proofErr w:type="spellStart"/>
      <w:r w:rsidRPr="009C1AB0">
        <w:rPr>
          <w:rFonts w:ascii="Helvetica" w:hAnsi="Helvetica" w:cs="Helvetica"/>
        </w:rPr>
        <w:t>Modelo</w:t>
      </w:r>
      <w:proofErr w:type="spellEnd"/>
      <w:r w:rsidRPr="009C1AB0">
        <w:rPr>
          <w:rFonts w:ascii="Helvetica" w:hAnsi="Helvetica" w:cs="Helvetica"/>
        </w:rPr>
        <w:t xml:space="preserve"> Tela </w:t>
      </w:r>
      <w:proofErr w:type="spellStart"/>
      <w:r w:rsidRPr="009C1AB0">
        <w:rPr>
          <w:rFonts w:ascii="Helvetica" w:hAnsi="Helvetica" w:cs="Helvetica"/>
        </w:rPr>
        <w:t>Farmacias</w:t>
      </w:r>
      <w:proofErr w:type="spellEnd"/>
    </w:p>
    <w:p w14:paraId="6B40CDC6" w14:textId="77777777" w:rsidR="009C1AB0" w:rsidRDefault="009C1AB0" w:rsidP="009C1AB0">
      <w:pPr>
        <w:pStyle w:val="Legenda"/>
        <w:keepNext/>
        <w:jc w:val="center"/>
      </w:pPr>
      <w:r>
        <w:rPr>
          <w:noProof/>
        </w:rPr>
        <w:drawing>
          <wp:inline distT="0" distB="0" distL="0" distR="0" wp14:anchorId="10611D14" wp14:editId="1A47E2E4">
            <wp:extent cx="4374952" cy="3096000"/>
            <wp:effectExtent l="152400" t="152400" r="368935" b="37147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74952" cy="3096000"/>
                    </a:xfrm>
                    <a:prstGeom prst="rect">
                      <a:avLst/>
                    </a:prstGeom>
                    <a:ln>
                      <a:noFill/>
                    </a:ln>
                    <a:effectLst>
                      <a:outerShdw blurRad="292100" dist="139700" dir="2700000" algn="tl" rotWithShape="0">
                        <a:srgbClr val="333333">
                          <a:alpha val="65000"/>
                        </a:srgbClr>
                      </a:outerShdw>
                    </a:effectLst>
                  </pic:spPr>
                </pic:pic>
              </a:graphicData>
            </a:graphic>
          </wp:inline>
        </w:drawing>
      </w:r>
    </w:p>
    <w:p w14:paraId="4099DE7A" w14:textId="3FFAB06A" w:rsidR="009C1AB0" w:rsidRPr="009C1AB0" w:rsidRDefault="009C1AB0" w:rsidP="009C1AB0">
      <w:pPr>
        <w:pStyle w:val="Legenda"/>
        <w:jc w:val="center"/>
        <w:rPr>
          <w:rFonts w:ascii="Helvetica" w:hAnsi="Helvetica" w:cs="Helvetica"/>
          <w:lang w:val="pt-BR"/>
        </w:rPr>
      </w:pPr>
      <w:r w:rsidRPr="009C1AB0">
        <w:rPr>
          <w:rFonts w:ascii="Helvetica" w:hAnsi="Helvetica" w:cs="Helvetica"/>
        </w:rPr>
        <w:t xml:space="preserve">Figure </w:t>
      </w:r>
      <w:r w:rsidRPr="009C1AB0">
        <w:rPr>
          <w:rFonts w:ascii="Helvetica" w:hAnsi="Helvetica" w:cs="Helvetica"/>
        </w:rPr>
        <w:fldChar w:fldCharType="begin"/>
      </w:r>
      <w:r w:rsidRPr="009C1AB0">
        <w:rPr>
          <w:rFonts w:ascii="Helvetica" w:hAnsi="Helvetica" w:cs="Helvetica"/>
        </w:rPr>
        <w:instrText xml:space="preserve"> SEQ Figure \* ARABIC </w:instrText>
      </w:r>
      <w:r w:rsidRPr="009C1AB0">
        <w:rPr>
          <w:rFonts w:ascii="Helvetica" w:hAnsi="Helvetica" w:cs="Helvetica"/>
        </w:rPr>
        <w:fldChar w:fldCharType="separate"/>
      </w:r>
      <w:r w:rsidR="003913F0">
        <w:rPr>
          <w:rFonts w:ascii="Helvetica" w:hAnsi="Helvetica" w:cs="Helvetica"/>
          <w:noProof/>
        </w:rPr>
        <w:t>22</w:t>
      </w:r>
      <w:r w:rsidRPr="009C1AB0">
        <w:rPr>
          <w:rFonts w:ascii="Helvetica" w:hAnsi="Helvetica" w:cs="Helvetica"/>
        </w:rPr>
        <w:fldChar w:fldCharType="end"/>
      </w:r>
      <w:r w:rsidRPr="009C1AB0">
        <w:rPr>
          <w:rFonts w:ascii="Helvetica" w:hAnsi="Helvetica" w:cs="Helvetica"/>
        </w:rPr>
        <w:t xml:space="preserve"> : </w:t>
      </w:r>
      <w:proofErr w:type="spellStart"/>
      <w:r w:rsidRPr="009C1AB0">
        <w:rPr>
          <w:rFonts w:ascii="Helvetica" w:hAnsi="Helvetica" w:cs="Helvetica"/>
        </w:rPr>
        <w:t>Modelo</w:t>
      </w:r>
      <w:proofErr w:type="spellEnd"/>
      <w:r w:rsidRPr="009C1AB0">
        <w:rPr>
          <w:rFonts w:ascii="Helvetica" w:hAnsi="Helvetica" w:cs="Helvetica"/>
        </w:rPr>
        <w:t xml:space="preserve"> Tela </w:t>
      </w:r>
      <w:proofErr w:type="spellStart"/>
      <w:r w:rsidRPr="009C1AB0">
        <w:rPr>
          <w:rFonts w:ascii="Helvetica" w:hAnsi="Helvetica" w:cs="Helvetica"/>
        </w:rPr>
        <w:t>Opções</w:t>
      </w:r>
      <w:proofErr w:type="spellEnd"/>
    </w:p>
    <w:sectPr w:rsidR="009C1AB0" w:rsidRPr="009C1AB0">
      <w:headerReference w:type="even" r:id="rId44"/>
      <w:headerReference w:type="default" r:id="rId45"/>
      <w:footerReference w:type="even" r:id="rId46"/>
      <w:footerReference w:type="first" r:id="rId47"/>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C21C7A" w14:textId="77777777" w:rsidR="0058460A" w:rsidRDefault="0058460A" w:rsidP="00AA6516">
      <w:pPr>
        <w:spacing w:before="0"/>
      </w:pPr>
      <w:r>
        <w:separator/>
      </w:r>
    </w:p>
  </w:endnote>
  <w:endnote w:type="continuationSeparator" w:id="0">
    <w:p w14:paraId="5906DDA3" w14:textId="77777777" w:rsidR="0058460A" w:rsidRDefault="0058460A" w:rsidP="00AA6516">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0AA404" w14:textId="77777777" w:rsidR="0092301E" w:rsidRDefault="00000000">
    <w:pPr>
      <w:jc w:val="left"/>
    </w:pPr>
    <w:r>
      <w:t>Proceedings of the XII SIBGRAPI (October 1999)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A79188" w14:textId="77777777" w:rsidR="0092301E" w:rsidRDefault="00000000">
    <w:r>
      <w:t>Proceedings of the XII SIBGRAPI (October 1999) 101-104</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8FB056" w14:textId="77777777" w:rsidR="0058460A" w:rsidRDefault="0058460A" w:rsidP="00AA6516">
      <w:pPr>
        <w:spacing w:before="0"/>
      </w:pPr>
      <w:r>
        <w:separator/>
      </w:r>
    </w:p>
  </w:footnote>
  <w:footnote w:type="continuationSeparator" w:id="0">
    <w:p w14:paraId="39DCFFF3" w14:textId="77777777" w:rsidR="0058460A" w:rsidRDefault="0058460A" w:rsidP="00AA6516">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E8AE46" w14:textId="77777777" w:rsidR="0092301E" w:rsidRPr="00EC49FE" w:rsidRDefault="00000000">
    <w:pPr>
      <w:framePr w:wrap="around" w:vAnchor="text" w:hAnchor="margin" w:xAlign="inside" w:y="1"/>
      <w:rPr>
        <w:lang w:val="pt-BR"/>
      </w:rPr>
    </w:pPr>
    <w:r>
      <w:fldChar w:fldCharType="begin"/>
    </w:r>
    <w:r w:rsidRPr="00EC49FE">
      <w:rPr>
        <w:lang w:val="pt-BR"/>
      </w:rPr>
      <w:instrText xml:space="preserve">PAGE  </w:instrText>
    </w:r>
    <w:r>
      <w:fldChar w:fldCharType="separate"/>
    </w:r>
    <w:r w:rsidRPr="00EC49FE">
      <w:rPr>
        <w:noProof/>
        <w:lang w:val="pt-BR"/>
      </w:rPr>
      <w:t>102</w:t>
    </w:r>
    <w:r>
      <w:fldChar w:fldCharType="end"/>
    </w:r>
  </w:p>
  <w:p w14:paraId="66728EC4" w14:textId="77777777" w:rsidR="0092301E" w:rsidRPr="00EC49FE" w:rsidRDefault="00000000">
    <w:pPr>
      <w:jc w:val="right"/>
      <w:rPr>
        <w:lang w:val="pt-BR"/>
      </w:rPr>
    </w:pPr>
    <w:r w:rsidRPr="00EC49FE">
      <w:rPr>
        <w:lang w:val="pt-BR"/>
      </w:rPr>
      <w:t xml:space="preserve">S. Sandri, J. Stolfi, </w:t>
    </w:r>
    <w:proofErr w:type="spellStart"/>
    <w:proofErr w:type="gramStart"/>
    <w:r w:rsidRPr="00EC49FE">
      <w:rPr>
        <w:lang w:val="pt-BR"/>
      </w:rPr>
      <w:t>L.Velho</w:t>
    </w:r>
    <w:proofErr w:type="spellEnd"/>
    <w:proofErr w:type="gramEnd"/>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CAEDD" w14:textId="77777777" w:rsidR="0092301E" w:rsidRDefault="00000000">
    <w:pPr>
      <w:framePr w:wrap="around" w:vAnchor="text" w:hAnchor="margin" w:xAlign="inside" w:y="1"/>
    </w:pPr>
  </w:p>
  <w:p w14:paraId="429D2A01" w14:textId="77777777" w:rsidR="0092301E" w:rsidRDefault="00000000">
    <w:pPr>
      <w:tabs>
        <w:tab w:val="right" w:pos="9356"/>
      </w:tabs>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1AB4"/>
    <w:rsid w:val="00084059"/>
    <w:rsid w:val="002F0BF3"/>
    <w:rsid w:val="00341AB4"/>
    <w:rsid w:val="003913F0"/>
    <w:rsid w:val="00420B21"/>
    <w:rsid w:val="00555533"/>
    <w:rsid w:val="0058460A"/>
    <w:rsid w:val="00720D93"/>
    <w:rsid w:val="00862F51"/>
    <w:rsid w:val="00883744"/>
    <w:rsid w:val="008A1B35"/>
    <w:rsid w:val="0093716F"/>
    <w:rsid w:val="009656AF"/>
    <w:rsid w:val="009775C1"/>
    <w:rsid w:val="009C1AB0"/>
    <w:rsid w:val="009D55F2"/>
    <w:rsid w:val="009F631D"/>
    <w:rsid w:val="00AA6516"/>
    <w:rsid w:val="00AF3505"/>
    <w:rsid w:val="00B04808"/>
    <w:rsid w:val="00B06F92"/>
    <w:rsid w:val="00B209C9"/>
    <w:rsid w:val="00B736AD"/>
    <w:rsid w:val="00BE0BE4"/>
    <w:rsid w:val="00C73D33"/>
    <w:rsid w:val="00D224A8"/>
    <w:rsid w:val="00D92C92"/>
    <w:rsid w:val="00EF6D1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16B57"/>
  <w15:chartTrackingRefBased/>
  <w15:docId w15:val="{74714F69-AF17-41C4-9353-339DEB41A2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1AB4"/>
    <w:pPr>
      <w:tabs>
        <w:tab w:val="left" w:pos="720"/>
      </w:tabs>
      <w:spacing w:before="120" w:after="0" w:line="240" w:lineRule="auto"/>
      <w:jc w:val="both"/>
    </w:pPr>
    <w:rPr>
      <w:rFonts w:ascii="Times" w:eastAsia="Times New Roman" w:hAnsi="Times" w:cs="Times New Roman"/>
      <w:sz w:val="24"/>
      <w:szCs w:val="20"/>
      <w:lang w:val="en-US" w:eastAsia="pt-BR"/>
    </w:rPr>
  </w:style>
  <w:style w:type="paragraph" w:styleId="Ttulo1">
    <w:name w:val="heading 1"/>
    <w:basedOn w:val="Normal"/>
    <w:next w:val="Normal"/>
    <w:link w:val="Ttulo1Char"/>
    <w:qFormat/>
    <w:rsid w:val="00341AB4"/>
    <w:pPr>
      <w:keepNext/>
      <w:spacing w:before="240"/>
      <w:jc w:val="left"/>
      <w:outlineLvl w:val="0"/>
    </w:pPr>
    <w:rPr>
      <w:b/>
      <w:kern w:val="28"/>
      <w:sz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341AB4"/>
    <w:rPr>
      <w:rFonts w:ascii="Times" w:eastAsia="Times New Roman" w:hAnsi="Times" w:cs="Times New Roman"/>
      <w:b/>
      <w:kern w:val="28"/>
      <w:sz w:val="26"/>
      <w:szCs w:val="20"/>
      <w:lang w:val="en-US" w:eastAsia="pt-BR"/>
    </w:rPr>
  </w:style>
  <w:style w:type="paragraph" w:customStyle="1" w:styleId="Author">
    <w:name w:val="Author"/>
    <w:basedOn w:val="Normal"/>
    <w:rsid w:val="00341AB4"/>
    <w:pPr>
      <w:spacing w:before="240"/>
      <w:jc w:val="center"/>
    </w:pPr>
    <w:rPr>
      <w:b/>
      <w:szCs w:val="24"/>
    </w:rPr>
  </w:style>
  <w:style w:type="paragraph" w:customStyle="1" w:styleId="Address">
    <w:name w:val="Address"/>
    <w:basedOn w:val="Normal"/>
    <w:link w:val="AddressChar"/>
    <w:autoRedefine/>
    <w:rsid w:val="00341AB4"/>
    <w:pPr>
      <w:spacing w:before="240"/>
      <w:jc w:val="center"/>
    </w:pPr>
    <w:rPr>
      <w:lang w:val="pt-BR"/>
    </w:rPr>
  </w:style>
  <w:style w:type="character" w:customStyle="1" w:styleId="AddressChar">
    <w:name w:val="Address Char"/>
    <w:link w:val="Address"/>
    <w:rsid w:val="00341AB4"/>
    <w:rPr>
      <w:rFonts w:ascii="Times" w:eastAsia="Times New Roman" w:hAnsi="Times" w:cs="Times New Roman"/>
      <w:sz w:val="24"/>
      <w:szCs w:val="20"/>
      <w:lang w:eastAsia="pt-BR"/>
    </w:rPr>
  </w:style>
  <w:style w:type="paragraph" w:customStyle="1" w:styleId="Email">
    <w:name w:val="Email"/>
    <w:basedOn w:val="Normal"/>
    <w:rsid w:val="00341AB4"/>
    <w:pPr>
      <w:spacing w:after="120"/>
      <w:jc w:val="center"/>
    </w:pPr>
    <w:rPr>
      <w:rFonts w:ascii="Courier New" w:hAnsi="Courier New"/>
      <w:sz w:val="20"/>
    </w:rPr>
  </w:style>
  <w:style w:type="paragraph" w:customStyle="1" w:styleId="Abstract">
    <w:name w:val="Abstract"/>
    <w:basedOn w:val="Normal"/>
    <w:rsid w:val="00341AB4"/>
    <w:pPr>
      <w:spacing w:after="120"/>
      <w:ind w:left="454" w:right="454"/>
    </w:pPr>
    <w:rPr>
      <w:i/>
      <w:szCs w:val="24"/>
      <w:lang w:val="pt-BR"/>
    </w:rPr>
  </w:style>
  <w:style w:type="paragraph" w:styleId="Ttulo">
    <w:name w:val="Title"/>
    <w:basedOn w:val="Normal"/>
    <w:link w:val="TtuloChar"/>
    <w:qFormat/>
    <w:rsid w:val="00341AB4"/>
    <w:pPr>
      <w:spacing w:before="240"/>
      <w:ind w:firstLine="397"/>
      <w:jc w:val="center"/>
    </w:pPr>
    <w:rPr>
      <w:rFonts w:cs="Arial"/>
      <w:b/>
      <w:bCs/>
      <w:sz w:val="32"/>
      <w:szCs w:val="32"/>
    </w:rPr>
  </w:style>
  <w:style w:type="character" w:customStyle="1" w:styleId="TtuloChar">
    <w:name w:val="Título Char"/>
    <w:basedOn w:val="Fontepargpadro"/>
    <w:link w:val="Ttulo"/>
    <w:rsid w:val="00341AB4"/>
    <w:rPr>
      <w:rFonts w:ascii="Times" w:eastAsia="Times New Roman" w:hAnsi="Times" w:cs="Arial"/>
      <w:b/>
      <w:bCs/>
      <w:sz w:val="32"/>
      <w:szCs w:val="32"/>
      <w:lang w:val="en-US" w:eastAsia="pt-BR"/>
    </w:rPr>
  </w:style>
  <w:style w:type="character" w:styleId="Hyperlink">
    <w:name w:val="Hyperlink"/>
    <w:basedOn w:val="Fontepargpadro"/>
    <w:uiPriority w:val="99"/>
    <w:unhideWhenUsed/>
    <w:rsid w:val="00341AB4"/>
    <w:rPr>
      <w:color w:val="0563C1" w:themeColor="hyperlink"/>
      <w:u w:val="single"/>
    </w:rPr>
  </w:style>
  <w:style w:type="character" w:styleId="MenoPendente">
    <w:name w:val="Unresolved Mention"/>
    <w:basedOn w:val="Fontepargpadro"/>
    <w:uiPriority w:val="99"/>
    <w:semiHidden/>
    <w:unhideWhenUsed/>
    <w:rsid w:val="00341AB4"/>
    <w:rPr>
      <w:color w:val="605E5C"/>
      <w:shd w:val="clear" w:color="auto" w:fill="E1DFDD"/>
    </w:rPr>
  </w:style>
  <w:style w:type="paragraph" w:styleId="Legenda">
    <w:name w:val="caption"/>
    <w:basedOn w:val="Normal"/>
    <w:next w:val="Normal"/>
    <w:uiPriority w:val="35"/>
    <w:unhideWhenUsed/>
    <w:qFormat/>
    <w:rsid w:val="00B04808"/>
    <w:pPr>
      <w:spacing w:before="0" w:after="200"/>
    </w:pPr>
    <w:rPr>
      <w:i/>
      <w:iCs/>
      <w:color w:val="44546A" w:themeColor="text2"/>
      <w:sz w:val="18"/>
      <w:szCs w:val="18"/>
    </w:rPr>
  </w:style>
  <w:style w:type="paragraph" w:styleId="Rodap">
    <w:name w:val="footer"/>
    <w:basedOn w:val="Normal"/>
    <w:link w:val="RodapChar"/>
    <w:uiPriority w:val="99"/>
    <w:unhideWhenUsed/>
    <w:rsid w:val="00AA6516"/>
    <w:pPr>
      <w:tabs>
        <w:tab w:val="clear" w:pos="720"/>
        <w:tab w:val="center" w:pos="4252"/>
        <w:tab w:val="right" w:pos="8504"/>
      </w:tabs>
      <w:spacing w:before="0"/>
    </w:pPr>
  </w:style>
  <w:style w:type="character" w:customStyle="1" w:styleId="RodapChar">
    <w:name w:val="Rodapé Char"/>
    <w:basedOn w:val="Fontepargpadro"/>
    <w:link w:val="Rodap"/>
    <w:uiPriority w:val="99"/>
    <w:rsid w:val="00AA6516"/>
    <w:rPr>
      <w:rFonts w:ascii="Times" w:eastAsia="Times New Roman" w:hAnsi="Times" w:cs="Times New Roman"/>
      <w:sz w:val="24"/>
      <w:szCs w:val="20"/>
      <w:lang w:val="en-US" w:eastAsia="pt-BR"/>
    </w:rPr>
  </w:style>
  <w:style w:type="paragraph" w:styleId="Cabealho">
    <w:name w:val="header"/>
    <w:basedOn w:val="Normal"/>
    <w:link w:val="CabealhoChar"/>
    <w:uiPriority w:val="99"/>
    <w:unhideWhenUsed/>
    <w:rsid w:val="00AA6516"/>
    <w:pPr>
      <w:tabs>
        <w:tab w:val="clear" w:pos="720"/>
        <w:tab w:val="center" w:pos="4252"/>
        <w:tab w:val="right" w:pos="8504"/>
      </w:tabs>
      <w:spacing w:before="0"/>
    </w:pPr>
  </w:style>
  <w:style w:type="character" w:customStyle="1" w:styleId="CabealhoChar">
    <w:name w:val="Cabeçalho Char"/>
    <w:basedOn w:val="Fontepargpadro"/>
    <w:link w:val="Cabealho"/>
    <w:uiPriority w:val="99"/>
    <w:rsid w:val="00AA6516"/>
    <w:rPr>
      <w:rFonts w:ascii="Times" w:eastAsia="Times New Roman" w:hAnsi="Times" w:cs="Times New Roman"/>
      <w:sz w:val="24"/>
      <w:szCs w:val="20"/>
      <w:lang w:val="en-US"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microsoft.com/office/2007/relationships/hdphoto" Target="media/hdphoto2.wdp"/><Relationship Id="rId18" Type="http://schemas.openxmlformats.org/officeDocument/2006/relationships/image" Target="media/image8.png"/><Relationship Id="rId26" Type="http://schemas.openxmlformats.org/officeDocument/2006/relationships/image" Target="media/image12.png"/><Relationship Id="rId39" Type="http://schemas.microsoft.com/office/2007/relationships/hdphoto" Target="media/hdphoto15.wdp"/><Relationship Id="rId3" Type="http://schemas.openxmlformats.org/officeDocument/2006/relationships/settings" Target="settings.xml"/><Relationship Id="rId21" Type="http://schemas.microsoft.com/office/2007/relationships/hdphoto" Target="media/hdphoto6.wdp"/><Relationship Id="rId34" Type="http://schemas.openxmlformats.org/officeDocument/2006/relationships/image" Target="media/image16.png"/><Relationship Id="rId42" Type="http://schemas.openxmlformats.org/officeDocument/2006/relationships/image" Target="media/image21.png"/><Relationship Id="rId47"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5.png"/><Relationship Id="rId17" Type="http://schemas.microsoft.com/office/2007/relationships/hdphoto" Target="media/hdphoto4.wdp"/><Relationship Id="rId25" Type="http://schemas.microsoft.com/office/2007/relationships/hdphoto" Target="media/hdphoto8.wdp"/><Relationship Id="rId33" Type="http://schemas.microsoft.com/office/2007/relationships/hdphoto" Target="media/hdphoto12.wdp"/><Relationship Id="rId38" Type="http://schemas.openxmlformats.org/officeDocument/2006/relationships/image" Target="media/image18.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9.png"/><Relationship Id="rId29" Type="http://schemas.microsoft.com/office/2007/relationships/hdphoto" Target="media/hdphoto10.wdp"/><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endnotes" Target="endnotes.xml"/><Relationship Id="rId11" Type="http://schemas.microsoft.com/office/2007/relationships/hdphoto" Target="media/hdphoto1.wdp"/><Relationship Id="rId24" Type="http://schemas.openxmlformats.org/officeDocument/2006/relationships/image" Target="media/image11.png"/><Relationship Id="rId32" Type="http://schemas.openxmlformats.org/officeDocument/2006/relationships/image" Target="media/image15.png"/><Relationship Id="rId37" Type="http://schemas.microsoft.com/office/2007/relationships/hdphoto" Target="media/hdphoto14.wdp"/><Relationship Id="rId40" Type="http://schemas.openxmlformats.org/officeDocument/2006/relationships/image" Target="media/image19.png"/><Relationship Id="rId45" Type="http://schemas.openxmlformats.org/officeDocument/2006/relationships/header" Target="header2.xml"/><Relationship Id="rId5" Type="http://schemas.openxmlformats.org/officeDocument/2006/relationships/footnotes" Target="footnotes.xml"/><Relationship Id="rId15" Type="http://schemas.microsoft.com/office/2007/relationships/hdphoto" Target="media/hdphoto3.wdp"/><Relationship Id="rId23" Type="http://schemas.microsoft.com/office/2007/relationships/hdphoto" Target="media/hdphoto7.wdp"/><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theme" Target="theme/theme1.xml"/><Relationship Id="rId10" Type="http://schemas.openxmlformats.org/officeDocument/2006/relationships/image" Target="media/image4.png"/><Relationship Id="rId19" Type="http://schemas.microsoft.com/office/2007/relationships/hdphoto" Target="media/hdphoto5.wdp"/><Relationship Id="rId31" Type="http://schemas.microsoft.com/office/2007/relationships/hdphoto" Target="media/hdphoto11.wdp"/><Relationship Id="rId44"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gif"/><Relationship Id="rId14" Type="http://schemas.openxmlformats.org/officeDocument/2006/relationships/image" Target="media/image6.png"/><Relationship Id="rId22" Type="http://schemas.openxmlformats.org/officeDocument/2006/relationships/image" Target="media/image10.png"/><Relationship Id="rId27" Type="http://schemas.microsoft.com/office/2007/relationships/hdphoto" Target="media/hdphoto9.wdp"/><Relationship Id="rId30" Type="http://schemas.openxmlformats.org/officeDocument/2006/relationships/image" Target="media/image14.png"/><Relationship Id="rId35" Type="http://schemas.microsoft.com/office/2007/relationships/hdphoto" Target="media/hdphoto13.wdp"/><Relationship Id="rId43" Type="http://schemas.openxmlformats.org/officeDocument/2006/relationships/image" Target="media/image22.png"/><Relationship Id="rId48" Type="http://schemas.openxmlformats.org/officeDocument/2006/relationships/fontTable" Target="fontTable.xml"/><Relationship Id="rId8" Type="http://schemas.openxmlformats.org/officeDocument/2006/relationships/image" Target="media/image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87CDD-237E-48BD-87ED-839A64E4A8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1383</TotalTime>
  <Pages>1</Pages>
  <Words>1308</Words>
  <Characters>7064</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Informatica03</dc:creator>
  <cp:keywords/>
  <dc:description/>
  <cp:lastModifiedBy>Informatica03</cp:lastModifiedBy>
  <cp:revision>9</cp:revision>
  <cp:lastPrinted>2022-10-26T12:04:00Z</cp:lastPrinted>
  <dcterms:created xsi:type="dcterms:W3CDTF">2022-10-19T12:28:00Z</dcterms:created>
  <dcterms:modified xsi:type="dcterms:W3CDTF">2022-10-26T12:04:00Z</dcterms:modified>
</cp:coreProperties>
</file>