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sz w:val="28"/>
        </w:rPr>
        <w:t xml:space="preserve">BÀI THỰC HÀNH SỐ </w:t>
      </w:r>
      <w:r>
        <w:rPr>
          <w:rFonts w:hint="default"/>
          <w:sz w:val="28"/>
          <w:lang w:val="en-US"/>
        </w:rPr>
        <w:t>????</w:t>
      </w:r>
    </w:p>
    <w:p>
      <w:pPr>
        <w:jc w:val="center"/>
      </w:pPr>
      <w:r>
        <w:t>Môn: MẬT MÃ &amp; AN NINH MẠNG</w:t>
      </w:r>
    </w:p>
    <w:p>
      <w:pPr>
        <w:jc w:val="center"/>
      </w:pPr>
      <w:r>
        <w:rPr>
          <w:b w:val="0"/>
        </w:rPr>
        <w:t>-o0o-</w:t>
      </w:r>
    </w:p>
    <w:p>
      <w:pPr>
        <w:jc w:val="center"/>
      </w:pPr>
    </w:p>
    <w:p>
      <w:pPr>
        <w:pStyle w:val="12"/>
        <w:spacing w:before="0" w:beforeAutospacing="0" w:after="0" w:afterAutospacing="0"/>
        <w:jc w:val="both"/>
        <w:rPr>
          <w:rFonts w:hint="default" w:eastAsia="Calibri"/>
          <w:b/>
          <w:lang w:val="en-US"/>
        </w:rPr>
      </w:pPr>
      <w:r>
        <w:rPr>
          <w:rFonts w:eastAsia="Calibri"/>
          <w:b/>
        </w:rPr>
        <w:t>Họ tên:</w:t>
      </w:r>
      <w:r>
        <w:rPr>
          <w:rFonts w:hint="default" w:eastAsia="Calibri"/>
          <w:b/>
          <w:lang w:val="en-US"/>
        </w:rPr>
        <w:tab/>
      </w:r>
      <w:r>
        <w:rPr>
          <w:rFonts w:hint="default" w:eastAsia="Calibri"/>
          <w:b/>
          <w:lang w:val="en-US"/>
        </w:rPr>
        <w:t>Lương Hữu Phú Lợi</w:t>
      </w:r>
    </w:p>
    <w:p>
      <w:pPr>
        <w:pStyle w:val="12"/>
        <w:spacing w:before="0" w:beforeAutospacing="0" w:after="0" w:afterAutospacing="0"/>
        <w:jc w:val="both"/>
        <w:rPr>
          <w:rFonts w:hint="default" w:eastAsia="Calibri"/>
          <w:b/>
          <w:lang w:val="en-US"/>
        </w:rPr>
      </w:pPr>
      <w:r>
        <w:rPr>
          <w:rFonts w:eastAsia="Calibri"/>
          <w:b/>
        </w:rPr>
        <w:t>MSSV:</w:t>
      </w:r>
      <w:r>
        <w:rPr>
          <w:rFonts w:hint="default" w:eastAsia="Calibri"/>
          <w:b/>
          <w:lang w:val="en-US"/>
        </w:rPr>
        <w:tab/>
      </w:r>
      <w:r>
        <w:rPr>
          <w:rFonts w:hint="default" w:eastAsia="Calibri"/>
          <w:b/>
          <w:lang w:val="en-US"/>
        </w:rPr>
        <w:t>1911545</w:t>
      </w:r>
    </w:p>
    <w:p>
      <w:pPr>
        <w:pStyle w:val="12"/>
        <w:spacing w:before="0" w:beforeAutospacing="0" w:after="0" w:afterAutospacing="0"/>
        <w:jc w:val="both"/>
        <w:rPr>
          <w:rFonts w:hint="default" w:eastAsia="Calibri"/>
          <w:b/>
          <w:lang w:val="en-US"/>
        </w:rPr>
      </w:pPr>
      <w:r>
        <w:rPr>
          <w:rFonts w:eastAsia="Calibri"/>
          <w:b/>
        </w:rPr>
        <w:t>Nhóm:</w:t>
      </w:r>
      <w:r>
        <w:rPr>
          <w:rFonts w:hint="default" w:eastAsia="Calibri"/>
          <w:b/>
          <w:lang w:val="en-US"/>
        </w:rPr>
        <w:tab/>
      </w:r>
      <w:r>
        <w:rPr>
          <w:rFonts w:hint="default" w:eastAsia="Calibri"/>
          <w:b/>
          <w:lang w:val="en-US"/>
        </w:rPr>
        <w:tab/>
      </w:r>
      <w:r>
        <w:rPr>
          <w:rFonts w:hint="default" w:eastAsia="Calibri"/>
          <w:b/>
          <w:lang w:val="en-US"/>
        </w:rPr>
        <w:t>L02</w:t>
      </w:r>
    </w:p>
    <w:p>
      <w:pPr>
        <w:pStyle w:val="12"/>
        <w:spacing w:before="0" w:beforeAutospacing="0" w:after="0" w:afterAutospacing="0"/>
        <w:jc w:val="both"/>
        <w:rPr>
          <w:rFonts w:eastAsia="Calibri"/>
          <w:b/>
        </w:rPr>
      </w:pPr>
    </w:p>
    <w:p>
      <w:pPr>
        <w:pStyle w:val="12"/>
        <w:numPr>
          <w:ilvl w:val="2"/>
          <w:numId w:val="1"/>
        </w:numPr>
        <w:tabs>
          <w:tab w:val="clear" w:pos="2520"/>
        </w:tabs>
        <w:spacing w:before="20" w:beforeAutospacing="0" w:after="20" w:afterAutospacing="0"/>
        <w:ind w:left="360"/>
        <w:jc w:val="both"/>
        <w:rPr>
          <w:b/>
        </w:rPr>
      </w:pPr>
    </w:p>
    <w:p>
      <w:pPr>
        <w:pStyle w:val="12"/>
        <w:numPr>
          <w:ilvl w:val="4"/>
          <w:numId w:val="1"/>
        </w:numPr>
        <w:tabs>
          <w:tab w:val="clear" w:pos="3960"/>
        </w:tabs>
        <w:spacing w:before="20" w:beforeAutospacing="0" w:after="20" w:afterAutospacing="0"/>
        <w:ind w:left="720"/>
        <w:jc w:val="both"/>
        <w:rPr>
          <w:b/>
          <w:bCs/>
          <w:color w:val="000000"/>
        </w:rPr>
      </w:pPr>
      <w:r>
        <w:rPr>
          <w:b/>
          <w:bCs/>
          <w:color w:val="000000"/>
        </w:rPr>
        <w:t>An ninh hệ thống E-mail cá nhân</w:t>
      </w:r>
    </w:p>
    <w:p>
      <w:pPr>
        <w:pStyle w:val="12"/>
        <w:numPr>
          <w:ilvl w:val="0"/>
          <w:numId w:val="2"/>
        </w:numPr>
        <w:spacing w:before="20" w:beforeAutospacing="0" w:after="20" w:afterAutospacing="0"/>
        <w:jc w:val="both"/>
        <w:rPr>
          <w:bCs/>
          <w:i/>
          <w:color w:val="000000"/>
        </w:rPr>
      </w:pPr>
      <w:r>
        <w:rPr>
          <w:bCs/>
          <w:i/>
          <w:color w:val="000000"/>
        </w:rPr>
        <w:t>Cài đặt Mozillla Thunderbird</w:t>
      </w:r>
    </w:p>
    <w:p>
      <w:pPr>
        <w:pStyle w:val="12"/>
        <w:spacing w:before="20" w:beforeAutospacing="0" w:after="20" w:afterAutospacing="0"/>
        <w:ind w:left="360"/>
        <w:jc w:val="both"/>
        <w:rPr>
          <w:rStyle w:val="18"/>
          <w:color w:val="000000"/>
          <w:shd w:val="clear" w:color="auto" w:fill="FFFFFF"/>
        </w:rPr>
      </w:pPr>
      <w:r>
        <w:rPr>
          <w:rStyle w:val="14"/>
          <w:b/>
          <w:color w:val="000000"/>
          <w:shd w:val="clear" w:color="auto" w:fill="FFFFFF"/>
        </w:rPr>
        <w:t>Mozilla Thunderbird</w:t>
      </w:r>
      <w:r>
        <w:rPr>
          <w:rStyle w:val="19"/>
          <w:color w:val="000000"/>
          <w:shd w:val="clear" w:color="auto" w:fill="FFFFFF"/>
        </w:rPr>
        <w:t> </w:t>
      </w:r>
      <w:r>
        <w:rPr>
          <w:rStyle w:val="18"/>
          <w:color w:val="000000"/>
          <w:shd w:val="clear" w:color="auto" w:fill="FFFFFF"/>
        </w:rPr>
        <w:t>là chương trình miễn phí, nguồn mở hoạt động trên mọi nền tảng hệ điều hành giúp quản lý việc nhận, gửi và lưu trữ thư điện tử. Một phần mềm quản lý thư điện tử phía người dùng là một chương trình giúp bạn tải về và quản lý thư điện tử mà không cần sử dụng trình duyệt Internet. Bạn có thể quản lý nhiều tài khoản thư điện tử khác nhau sử dụng chương trình này. Tài khoản của bạn phải được tạo ra trước khi dùng với</w:t>
      </w:r>
      <w:r>
        <w:rPr>
          <w:rStyle w:val="19"/>
          <w:color w:val="000000"/>
          <w:shd w:val="clear" w:color="auto" w:fill="FFFFFF"/>
        </w:rPr>
        <w:t> </w:t>
      </w:r>
      <w:r>
        <w:rPr>
          <w:rStyle w:val="14"/>
          <w:b/>
          <w:color w:val="000000"/>
          <w:shd w:val="clear" w:color="auto" w:fill="FFFFFF"/>
        </w:rPr>
        <w:t>Thunderbird</w:t>
      </w:r>
      <w:r>
        <w:rPr>
          <w:rStyle w:val="18"/>
          <w:color w:val="000000"/>
          <w:shd w:val="clear" w:color="auto" w:fill="FFFFFF"/>
        </w:rPr>
        <w:t>.</w:t>
      </w:r>
    </w:p>
    <w:p>
      <w:pPr>
        <w:pStyle w:val="12"/>
        <w:spacing w:before="20" w:beforeAutospacing="0" w:after="20" w:afterAutospacing="0"/>
        <w:ind w:left="360"/>
        <w:jc w:val="both"/>
        <w:rPr>
          <w:rStyle w:val="18"/>
          <w:color w:val="000000"/>
          <w:shd w:val="clear" w:color="auto" w:fill="FFFFFF"/>
        </w:rPr>
      </w:pPr>
    </w:p>
    <w:p>
      <w:pPr>
        <w:pStyle w:val="12"/>
        <w:spacing w:before="20" w:beforeAutospacing="0" w:after="20" w:afterAutospacing="0"/>
        <w:ind w:left="360"/>
        <w:jc w:val="both"/>
        <w:rPr>
          <w:rStyle w:val="11"/>
        </w:rPr>
      </w:pPr>
      <w:r>
        <w:rPr>
          <w:rStyle w:val="14"/>
          <w:b w:val="0"/>
          <w:color w:val="000000"/>
          <w:shd w:val="clear" w:color="auto" w:fill="FFFFFF"/>
        </w:rPr>
        <w:t xml:space="preserve">Download Thunderbird từ </w:t>
      </w:r>
      <w:r>
        <w:fldChar w:fldCharType="begin"/>
      </w:r>
      <w:r>
        <w:instrText xml:space="preserve"> HYPERLINK "http://www.mozilla.org/en-US/thunderbird/" </w:instrText>
      </w:r>
      <w:r>
        <w:fldChar w:fldCharType="separate"/>
      </w:r>
      <w:r>
        <w:rPr>
          <w:rStyle w:val="11"/>
        </w:rPr>
        <w:t>http://www.mozilla.org/en-US/thunderbird/</w:t>
      </w:r>
      <w:r>
        <w:rPr>
          <w:rStyle w:val="11"/>
        </w:rPr>
        <w:fldChar w:fldCharType="end"/>
      </w:r>
    </w:p>
    <w:p>
      <w:pPr>
        <w:pStyle w:val="12"/>
        <w:spacing w:before="20" w:beforeAutospacing="0" w:after="20" w:afterAutospacing="0"/>
        <w:ind w:left="360"/>
        <w:jc w:val="both"/>
        <w:rPr>
          <w:rStyle w:val="14"/>
          <w:b w:val="0"/>
          <w:color w:val="000000"/>
          <w:shd w:val="clear" w:color="auto" w:fill="FFFFFF"/>
        </w:rPr>
      </w:pPr>
      <w:r>
        <w:t>Các bước ngắn gọn để cài đặt Thunderbird</w:t>
      </w:r>
      <w:r>
        <w:rPr>
          <w:rStyle w:val="14"/>
          <w:b w:val="0"/>
          <w:color w:val="000000"/>
          <w:shd w:val="clear" w:color="auto" w:fill="FFFFFF"/>
        </w:rPr>
        <w:t>:</w:t>
      </w:r>
    </w:p>
    <w:p>
      <w:pPr>
        <w:pStyle w:val="12"/>
        <w:spacing w:before="20" w:beforeAutospacing="0" w:after="20" w:afterAutospacing="0"/>
        <w:ind w:left="360"/>
        <w:jc w:val="both"/>
        <w:rPr>
          <w:rStyle w:val="19"/>
          <w:b/>
          <w:color w:val="000000"/>
          <w:shd w:val="clear" w:color="auto" w:fill="FFFFFF"/>
        </w:rPr>
      </w:pPr>
      <w:r>
        <w:rPr>
          <w:rStyle w:val="14"/>
          <w:b w:val="0"/>
          <w:color w:val="000000"/>
          <w:shd w:val="clear" w:color="auto" w:fill="FFFFFF"/>
        </w:rPr>
        <w:t xml:space="preserve">…………………………………………………………………………………………………………………………………………………………………………………………………………………………………………………………………………………………………………………………………………………………………………………………………………………………………………………………………………………………………………… </w:t>
      </w:r>
      <w:r>
        <w:rPr>
          <w:rStyle w:val="19"/>
          <w:b/>
          <w:color w:val="000000"/>
          <w:shd w:val="clear" w:color="auto" w:fill="FFFFFF"/>
        </w:rPr>
        <w:t>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w:t>
      </w:r>
    </w:p>
    <w:p>
      <w:pPr>
        <w:pStyle w:val="12"/>
        <w:spacing w:before="20" w:beforeAutospacing="0" w:after="20" w:afterAutospacing="0"/>
        <w:ind w:left="360"/>
        <w:jc w:val="both"/>
        <w:rPr>
          <w:rStyle w:val="19"/>
          <w:b/>
          <w:color w:val="000000"/>
          <w:shd w:val="clear" w:color="auto" w:fill="FFFFFF"/>
        </w:rPr>
      </w:pPr>
      <w:r>
        <w:drawing>
          <wp:inline distT="0" distB="0" distL="114300" distR="114300">
            <wp:extent cx="443484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4434840" cy="3566160"/>
                    </a:xfrm>
                    <a:prstGeom prst="rect">
                      <a:avLst/>
                    </a:prstGeom>
                    <a:noFill/>
                    <a:ln>
                      <a:noFill/>
                    </a:ln>
                  </pic:spPr>
                </pic:pic>
              </a:graphicData>
            </a:graphic>
          </wp:inline>
        </w:drawing>
      </w:r>
      <w:r>
        <w:rPr>
          <w:rStyle w:val="14"/>
          <w:b w:val="0"/>
          <w:color w:val="000000"/>
          <w:shd w:val="clear" w:color="auto" w:fill="FFFFFF"/>
        </w:rPr>
        <w:t xml:space="preserve"> </w:t>
      </w:r>
      <w:r>
        <w:rPr>
          <w:rStyle w:val="19"/>
          <w:b/>
          <w:color w:val="000000"/>
          <w:shd w:val="clear" w:color="auto" w:fill="FFFFFF"/>
        </w:rPr>
        <w:t> </w:t>
      </w:r>
    </w:p>
    <w:p>
      <w:pPr>
        <w:pStyle w:val="12"/>
        <w:spacing w:before="20" w:beforeAutospacing="0" w:after="20" w:afterAutospacing="0"/>
        <w:ind w:left="360"/>
        <w:jc w:val="both"/>
        <w:rPr>
          <w:rStyle w:val="19"/>
          <w:rFonts w:hint="default"/>
          <w:b/>
          <w:color w:val="000000"/>
          <w:shd w:val="clear" w:color="auto" w:fill="FFFFFF"/>
          <w:lang w:val="en-US"/>
        </w:rPr>
      </w:pPr>
      <w:r>
        <w:rPr>
          <w:rStyle w:val="19"/>
          <w:rFonts w:hint="default"/>
          <w:b/>
          <w:color w:val="000000"/>
          <w:shd w:val="clear" w:color="auto" w:fill="FFFFFF"/>
          <w:lang w:val="en-US"/>
        </w:rPr>
        <w:t>Chọn Standard</w:t>
      </w:r>
    </w:p>
    <w:p>
      <w:pPr>
        <w:pStyle w:val="12"/>
        <w:spacing w:before="20" w:beforeAutospacing="0" w:after="20" w:afterAutospacing="0"/>
        <w:ind w:left="360"/>
        <w:jc w:val="both"/>
      </w:pPr>
      <w:r>
        <w:drawing>
          <wp:inline distT="0" distB="0" distL="114300" distR="114300">
            <wp:extent cx="4434840" cy="355854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4434840" cy="3558540"/>
                    </a:xfrm>
                    <a:prstGeom prst="rect">
                      <a:avLst/>
                    </a:prstGeom>
                    <a:noFill/>
                    <a:ln>
                      <a:noFill/>
                    </a:ln>
                  </pic:spPr>
                </pic:pic>
              </a:graphicData>
            </a:graphic>
          </wp:inline>
        </w:drawing>
      </w:r>
    </w:p>
    <w:p>
      <w:pPr>
        <w:pStyle w:val="12"/>
        <w:spacing w:before="20" w:beforeAutospacing="0" w:after="20" w:afterAutospacing="0"/>
        <w:ind w:left="360"/>
        <w:jc w:val="both"/>
      </w:pPr>
      <w:r>
        <w:drawing>
          <wp:inline distT="0" distB="0" distL="114300" distR="114300">
            <wp:extent cx="4411980" cy="3573780"/>
            <wp:effectExtent l="0" t="0" r="762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4411980" cy="3573780"/>
                    </a:xfrm>
                    <a:prstGeom prst="rect">
                      <a:avLst/>
                    </a:prstGeom>
                    <a:noFill/>
                    <a:ln>
                      <a:noFill/>
                    </a:ln>
                  </pic:spPr>
                </pic:pic>
              </a:graphicData>
            </a:graphic>
          </wp:inline>
        </w:drawing>
      </w:r>
    </w:p>
    <w:p>
      <w:pPr>
        <w:pStyle w:val="12"/>
        <w:spacing w:before="20" w:beforeAutospacing="0" w:after="20" w:afterAutospacing="0"/>
        <w:ind w:left="360"/>
        <w:jc w:val="both"/>
      </w:pPr>
    </w:p>
    <w:p>
      <w:pPr>
        <w:pStyle w:val="12"/>
        <w:numPr>
          <w:ilvl w:val="0"/>
          <w:numId w:val="2"/>
        </w:numPr>
        <w:spacing w:before="20" w:beforeAutospacing="0" w:after="20" w:afterAutospacing="0"/>
        <w:jc w:val="both"/>
        <w:rPr>
          <w:bCs/>
          <w:i/>
          <w:color w:val="000000"/>
        </w:rPr>
      </w:pPr>
      <w:r>
        <w:rPr>
          <w:i/>
          <w:color w:val="000000"/>
          <w:shd w:val="clear" w:color="auto" w:fill="FFFFFF"/>
        </w:rPr>
        <w:t>Đăng ký một tài khoản thư điện tử vào Thunderbird</w:t>
      </w:r>
    </w:p>
    <w:p>
      <w:pPr>
        <w:pStyle w:val="12"/>
        <w:spacing w:before="20" w:beforeAutospacing="0" w:after="20" w:afterAutospacing="0"/>
        <w:ind w:left="360"/>
        <w:jc w:val="both"/>
      </w:pPr>
      <w:r>
        <w:t>Các bước ngắn gọn để đăng ký một tài khoản thư điện tử của bạn vào thunderbird:</w:t>
      </w:r>
    </w:p>
    <w:p>
      <w:pPr>
        <w:pStyle w:val="12"/>
        <w:spacing w:before="20" w:beforeAutospacing="0" w:after="20" w:afterAutospacing="0"/>
        <w:ind w:left="360"/>
        <w:jc w:val="both"/>
        <w:rPr>
          <w:rStyle w:val="19"/>
          <w:b/>
          <w:color w:val="000000"/>
          <w:shd w:val="clear" w:color="auto" w:fill="FFFFFF"/>
        </w:rPr>
      </w:pPr>
      <w:r>
        <w:rPr>
          <w:rStyle w:val="14"/>
          <w:b w:val="0"/>
          <w:color w:val="000000"/>
          <w:shd w:val="clear" w:color="auto" w:fill="FFFFFF"/>
        </w:rPr>
        <w:t xml:space="preserve">…………………………………………………………………………………………………………………………………………………………………………………………………………………………………………………………………………………………………………………………………………………………………………………………………………………………………………………………………………………………………………… </w:t>
      </w:r>
      <w:r>
        <w:rPr>
          <w:rStyle w:val="19"/>
          <w:b/>
          <w:color w:val="000000"/>
          <w:shd w:val="clear" w:color="auto" w:fill="FFFFFF"/>
        </w:rPr>
        <w:t> </w:t>
      </w:r>
    </w:p>
    <w:p>
      <w:pPr>
        <w:pStyle w:val="12"/>
        <w:spacing w:before="20" w:beforeAutospacing="0" w:after="20" w:afterAutospacing="0"/>
        <w:ind w:left="360"/>
        <w:jc w:val="both"/>
        <w:rPr>
          <w:rStyle w:val="19"/>
          <w:b/>
          <w:color w:val="000000"/>
          <w:shd w:val="clear" w:color="auto" w:fill="FFFFFF"/>
        </w:rPr>
      </w:pPr>
      <w:r>
        <w:rPr>
          <w:rStyle w:val="14"/>
          <w:b w:val="0"/>
          <w:color w:val="000000"/>
          <w:shd w:val="clear" w:color="auto" w:fill="FFFFFF"/>
        </w:rPr>
        <w:t xml:space="preserve">………………………………………………………………………………………………… </w:t>
      </w:r>
      <w:r>
        <w:rPr>
          <w:rStyle w:val="19"/>
          <w:b/>
          <w:color w:val="000000"/>
          <w:shd w:val="clear" w:color="auto" w:fill="FFFFFF"/>
        </w:rPr>
        <w:t> </w:t>
      </w:r>
    </w:p>
    <w:p>
      <w:pPr>
        <w:pStyle w:val="12"/>
        <w:spacing w:before="20" w:beforeAutospacing="0" w:after="20" w:afterAutospacing="0"/>
        <w:ind w:left="360"/>
        <w:jc w:val="both"/>
      </w:pPr>
      <w:r>
        <w:drawing>
          <wp:inline distT="0" distB="0" distL="114300" distR="114300">
            <wp:extent cx="5935345" cy="3980815"/>
            <wp:effectExtent l="0" t="0" r="8255" b="120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935345" cy="3980815"/>
                    </a:xfrm>
                    <a:prstGeom prst="rect">
                      <a:avLst/>
                    </a:prstGeom>
                    <a:noFill/>
                    <a:ln>
                      <a:noFill/>
                    </a:ln>
                  </pic:spPr>
                </pic:pic>
              </a:graphicData>
            </a:graphic>
          </wp:inline>
        </w:drawing>
      </w:r>
      <w:r>
        <w:rPr>
          <w:rFonts w:hint="default"/>
          <w:lang w:val="en-US"/>
        </w:rPr>
        <w:tab/>
      </w:r>
      <w:r>
        <w:drawing>
          <wp:inline distT="0" distB="0" distL="114300" distR="114300">
            <wp:extent cx="5158740" cy="4754880"/>
            <wp:effectExtent l="0" t="0" r="762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5158740" cy="4754880"/>
                    </a:xfrm>
                    <a:prstGeom prst="rect">
                      <a:avLst/>
                    </a:prstGeom>
                    <a:noFill/>
                    <a:ln>
                      <a:noFill/>
                    </a:ln>
                  </pic:spPr>
                </pic:pic>
              </a:graphicData>
            </a:graphic>
          </wp:inline>
        </w:drawing>
      </w:r>
    </w:p>
    <w:p>
      <w:pPr>
        <w:pStyle w:val="12"/>
        <w:spacing w:before="20" w:beforeAutospacing="0" w:after="20" w:afterAutospacing="0"/>
        <w:ind w:left="360"/>
        <w:jc w:val="both"/>
      </w:pPr>
    </w:p>
    <w:p>
      <w:pPr>
        <w:pStyle w:val="12"/>
        <w:spacing w:before="20" w:beforeAutospacing="0" w:after="20" w:afterAutospacing="0"/>
        <w:ind w:left="360"/>
        <w:jc w:val="both"/>
        <w:rPr>
          <w:rFonts w:hint="default"/>
          <w:b w:val="0"/>
          <w:bCs w:val="0"/>
          <w:lang w:val="en-US"/>
        </w:rPr>
      </w:pPr>
      <w:r>
        <w:rPr>
          <w:rFonts w:hint="default"/>
          <w:lang w:val="en-US"/>
        </w:rPr>
        <w:t xml:space="preserve">Chọn </w:t>
      </w:r>
      <w:r>
        <w:rPr>
          <w:rFonts w:hint="default"/>
          <w:b/>
          <w:bCs/>
          <w:lang w:val="en-US"/>
        </w:rPr>
        <w:t>Done</w:t>
      </w:r>
      <w:r>
        <w:rPr>
          <w:rFonts w:hint="default"/>
          <w:b w:val="0"/>
          <w:bCs w:val="0"/>
          <w:lang w:val="en-US"/>
        </w:rPr>
        <w:t xml:space="preserve"> sau đó sẽ đăng nhập vào tài khoản gmail</w:t>
      </w:r>
    </w:p>
    <w:p>
      <w:pPr>
        <w:pStyle w:val="12"/>
        <w:spacing w:before="20" w:beforeAutospacing="0" w:after="20" w:afterAutospacing="0"/>
        <w:ind w:left="360"/>
        <w:jc w:val="both"/>
      </w:pPr>
      <w:r>
        <w:drawing>
          <wp:inline distT="0" distB="0" distL="114300" distR="114300">
            <wp:extent cx="5943600" cy="4705350"/>
            <wp:effectExtent l="0" t="0" r="0"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5943600" cy="4705350"/>
                    </a:xfrm>
                    <a:prstGeom prst="rect">
                      <a:avLst/>
                    </a:prstGeom>
                    <a:noFill/>
                    <a:ln>
                      <a:noFill/>
                    </a:ln>
                  </pic:spPr>
                </pic:pic>
              </a:graphicData>
            </a:graphic>
          </wp:inline>
        </w:drawing>
      </w:r>
    </w:p>
    <w:p>
      <w:pPr>
        <w:pStyle w:val="12"/>
        <w:spacing w:before="20" w:beforeAutospacing="0" w:after="20" w:afterAutospacing="0"/>
        <w:ind w:left="360"/>
        <w:jc w:val="both"/>
      </w:pPr>
      <w:r>
        <w:drawing>
          <wp:inline distT="0" distB="0" distL="114300" distR="114300">
            <wp:extent cx="5939790" cy="4634865"/>
            <wp:effectExtent l="0" t="0" r="3810" b="133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a:stretch>
                      <a:fillRect/>
                    </a:stretch>
                  </pic:blipFill>
                  <pic:spPr>
                    <a:xfrm>
                      <a:off x="0" y="0"/>
                      <a:ext cx="5939790" cy="4634865"/>
                    </a:xfrm>
                    <a:prstGeom prst="rect">
                      <a:avLst/>
                    </a:prstGeom>
                    <a:noFill/>
                    <a:ln>
                      <a:noFill/>
                    </a:ln>
                  </pic:spPr>
                </pic:pic>
              </a:graphicData>
            </a:graphic>
          </wp:inline>
        </w:drawing>
      </w:r>
    </w:p>
    <w:p>
      <w:pPr>
        <w:pStyle w:val="12"/>
        <w:spacing w:before="20" w:beforeAutospacing="0" w:after="20" w:afterAutospacing="0"/>
        <w:ind w:left="360"/>
        <w:jc w:val="both"/>
        <w:rPr>
          <w:rFonts w:hint="default"/>
          <w:lang w:val="en-US"/>
        </w:rPr>
      </w:pPr>
      <w:r>
        <w:drawing>
          <wp:inline distT="0" distB="0" distL="114300" distR="114300">
            <wp:extent cx="5941060" cy="3768090"/>
            <wp:effectExtent l="0" t="0" r="2540" b="1143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tretch>
                      <a:fillRect/>
                    </a:stretch>
                  </pic:blipFill>
                  <pic:spPr>
                    <a:xfrm>
                      <a:off x="0" y="0"/>
                      <a:ext cx="5941060" cy="3768090"/>
                    </a:xfrm>
                    <a:prstGeom prst="rect">
                      <a:avLst/>
                    </a:prstGeom>
                    <a:noFill/>
                    <a:ln>
                      <a:noFill/>
                    </a:ln>
                  </pic:spPr>
                </pic:pic>
              </a:graphicData>
            </a:graphic>
          </wp:inline>
        </w:drawing>
      </w:r>
    </w:p>
    <w:p>
      <w:pPr>
        <w:pStyle w:val="12"/>
        <w:spacing w:before="20" w:beforeAutospacing="0" w:after="20" w:afterAutospacing="0"/>
        <w:ind w:left="360"/>
        <w:jc w:val="both"/>
        <w:rPr>
          <w:rStyle w:val="19"/>
          <w:b/>
          <w:color w:val="000000"/>
          <w:shd w:val="clear" w:color="auto" w:fill="FFFFFF"/>
        </w:rPr>
      </w:pPr>
    </w:p>
    <w:p>
      <w:pPr>
        <w:pStyle w:val="12"/>
        <w:numPr>
          <w:ilvl w:val="0"/>
          <w:numId w:val="2"/>
        </w:numPr>
        <w:spacing w:before="20" w:beforeAutospacing="0" w:after="20" w:afterAutospacing="0"/>
        <w:jc w:val="both"/>
        <w:rPr>
          <w:bCs/>
          <w:i/>
          <w:color w:val="000000"/>
          <w:shd w:val="clear" w:color="auto" w:fill="FFFFFF"/>
        </w:rPr>
      </w:pPr>
      <w:r>
        <w:rPr>
          <w:i/>
          <w:color w:val="000000"/>
          <w:shd w:val="clear" w:color="auto" w:fill="FFFFFF"/>
        </w:rPr>
        <w:t>Tạo cặp khóa từ OpenPGP Key Manager</w:t>
      </w:r>
    </w:p>
    <w:p>
      <w:pPr>
        <w:pStyle w:val="12"/>
        <w:spacing w:before="20" w:beforeAutospacing="0" w:after="20" w:afterAutospacing="0"/>
        <w:ind w:left="360"/>
        <w:jc w:val="both"/>
      </w:pPr>
      <w:r>
        <w:t xml:space="preserve">Từ </w:t>
      </w:r>
      <w:r>
        <w:rPr>
          <w:b/>
          <w:bCs/>
        </w:rPr>
        <w:t>Tools-&gt;  OpenPGP Key Manager</w:t>
      </w:r>
      <w:r>
        <w:t>, cửa sổ hiện ra là:</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pPr>
      <w:r>
        <w:drawing>
          <wp:inline distT="0" distB="0" distL="114300" distR="114300">
            <wp:extent cx="5940425" cy="4226560"/>
            <wp:effectExtent l="0" t="0" r="3175" b="1016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tretch>
                      <a:fillRect/>
                    </a:stretch>
                  </pic:blipFill>
                  <pic:spPr>
                    <a:xfrm>
                      <a:off x="0" y="0"/>
                      <a:ext cx="5940425" cy="4226560"/>
                    </a:xfrm>
                    <a:prstGeom prst="rect">
                      <a:avLst/>
                    </a:prstGeom>
                    <a:noFill/>
                    <a:ln>
                      <a:noFill/>
                    </a:ln>
                  </pic:spPr>
                </pic:pic>
              </a:graphicData>
            </a:graphic>
          </wp:inline>
        </w:drawing>
      </w:r>
    </w:p>
    <w:p>
      <w:pPr>
        <w:pStyle w:val="12"/>
        <w:spacing w:before="20" w:beforeAutospacing="0" w:after="20" w:afterAutospacing="0"/>
        <w:ind w:left="360"/>
        <w:jc w:val="both"/>
      </w:pPr>
      <w:r>
        <w:drawing>
          <wp:inline distT="0" distB="0" distL="114300" distR="114300">
            <wp:extent cx="5942965" cy="3820160"/>
            <wp:effectExtent l="0" t="0" r="635" b="508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tretch>
                      <a:fillRect/>
                    </a:stretch>
                  </pic:blipFill>
                  <pic:spPr>
                    <a:xfrm>
                      <a:off x="0" y="0"/>
                      <a:ext cx="5942965" cy="3820160"/>
                    </a:xfrm>
                    <a:prstGeom prst="rect">
                      <a:avLst/>
                    </a:prstGeom>
                    <a:noFill/>
                    <a:ln>
                      <a:noFill/>
                    </a:ln>
                  </pic:spPr>
                </pic:pic>
              </a:graphicData>
            </a:graphic>
          </wp:inline>
        </w:drawing>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Chọn </w:t>
      </w:r>
      <w:r>
        <w:rPr>
          <w:rStyle w:val="14"/>
          <w:b/>
          <w:bCs w:val="0"/>
          <w:color w:val="000000"/>
          <w:shd w:val="clear" w:color="auto" w:fill="FFFFFF"/>
        </w:rPr>
        <w:t xml:space="preserve">Generate -&gt; New Key Pair, </w:t>
      </w:r>
      <w:r>
        <w:rPr>
          <w:rStyle w:val="14"/>
          <w:b w:val="0"/>
          <w:color w:val="000000"/>
          <w:shd w:val="clear" w:color="auto" w:fill="FFFFFF"/>
        </w:rPr>
        <w:t>cửa sổ hiện ra là:</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pPr>
      <w:r>
        <w:drawing>
          <wp:inline distT="0" distB="0" distL="114300" distR="114300">
            <wp:extent cx="3421380" cy="1066800"/>
            <wp:effectExtent l="0" t="0" r="762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0"/>
                    <a:stretch>
                      <a:fillRect/>
                    </a:stretch>
                  </pic:blipFill>
                  <pic:spPr>
                    <a:xfrm>
                      <a:off x="0" y="0"/>
                      <a:ext cx="3421380" cy="1066800"/>
                    </a:xfrm>
                    <a:prstGeom prst="rect">
                      <a:avLst/>
                    </a:prstGeom>
                    <a:noFill/>
                    <a:ln>
                      <a:noFill/>
                    </a:ln>
                  </pic:spPr>
                </pic:pic>
              </a:graphicData>
            </a:graphic>
          </wp:inline>
        </w:drawing>
      </w:r>
    </w:p>
    <w:p>
      <w:pPr>
        <w:pStyle w:val="12"/>
        <w:spacing w:before="20" w:beforeAutospacing="0" w:after="20" w:afterAutospacing="0"/>
        <w:ind w:left="360"/>
        <w:jc w:val="both"/>
      </w:pPr>
      <w:r>
        <w:drawing>
          <wp:inline distT="0" distB="0" distL="114300" distR="114300">
            <wp:extent cx="5940425" cy="4757420"/>
            <wp:effectExtent l="0" t="0" r="3175" b="1270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a:stretch>
                      <a:fillRect/>
                    </a:stretch>
                  </pic:blipFill>
                  <pic:spPr>
                    <a:xfrm>
                      <a:off x="0" y="0"/>
                      <a:ext cx="5940425" cy="4757420"/>
                    </a:xfrm>
                    <a:prstGeom prst="rect">
                      <a:avLst/>
                    </a:prstGeom>
                    <a:noFill/>
                    <a:ln>
                      <a:noFill/>
                    </a:ln>
                  </pic:spPr>
                </pic:pic>
              </a:graphicData>
            </a:graphic>
          </wp:inline>
        </w:drawing>
      </w:r>
    </w:p>
    <w:p>
      <w:pPr>
        <w:pStyle w:val="12"/>
        <w:spacing w:before="20" w:beforeAutospacing="0" w:after="20" w:afterAutospacing="0"/>
        <w:ind w:left="360"/>
        <w:jc w:val="both"/>
      </w:pPr>
    </w:p>
    <w:p>
      <w:pPr>
        <w:pStyle w:val="12"/>
        <w:spacing w:before="20" w:beforeAutospacing="0" w:after="20" w:afterAutospacing="0"/>
        <w:jc w:val="both"/>
        <w:rPr>
          <w:bCs/>
          <w:iCs/>
          <w:color w:val="000000"/>
          <w:shd w:val="clear" w:color="auto" w:fill="FFFFFF"/>
        </w:rPr>
      </w:pPr>
      <w:r>
        <w:rPr>
          <w:bCs/>
          <w:iCs/>
          <w:color w:val="000000"/>
          <w:shd w:val="clear" w:color="auto" w:fill="FFFFFF"/>
        </w:rPr>
        <w:t xml:space="preserve">      Thực hiện các bước tiếp theo để tạo cho tài khoản của mình một cặp khóa.</w:t>
      </w:r>
    </w:p>
    <w:p>
      <w:pPr>
        <w:pStyle w:val="12"/>
        <w:spacing w:before="20" w:beforeAutospacing="0" w:after="20" w:afterAutospacing="0"/>
        <w:jc w:val="both"/>
      </w:pPr>
      <w:r>
        <w:drawing>
          <wp:inline distT="0" distB="0" distL="114300" distR="114300">
            <wp:extent cx="3093720" cy="937260"/>
            <wp:effectExtent l="0" t="0" r="0"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2"/>
                    <a:stretch>
                      <a:fillRect/>
                    </a:stretch>
                  </pic:blipFill>
                  <pic:spPr>
                    <a:xfrm>
                      <a:off x="0" y="0"/>
                      <a:ext cx="3093720" cy="937260"/>
                    </a:xfrm>
                    <a:prstGeom prst="rect">
                      <a:avLst/>
                    </a:prstGeom>
                    <a:noFill/>
                    <a:ln>
                      <a:noFill/>
                    </a:ln>
                  </pic:spPr>
                </pic:pic>
              </a:graphicData>
            </a:graphic>
          </wp:inline>
        </w:drawing>
      </w:r>
    </w:p>
    <w:p>
      <w:pPr>
        <w:pStyle w:val="12"/>
        <w:spacing w:before="20" w:beforeAutospacing="0" w:after="20" w:afterAutospacing="0"/>
        <w:jc w:val="both"/>
      </w:pPr>
      <w:r>
        <w:drawing>
          <wp:inline distT="0" distB="0" distL="114300" distR="114300">
            <wp:extent cx="5433060" cy="1859280"/>
            <wp:effectExtent l="0" t="0" r="762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3"/>
                    <a:stretch>
                      <a:fillRect/>
                    </a:stretch>
                  </pic:blipFill>
                  <pic:spPr>
                    <a:xfrm>
                      <a:off x="0" y="0"/>
                      <a:ext cx="5433060" cy="1859280"/>
                    </a:xfrm>
                    <a:prstGeom prst="rect">
                      <a:avLst/>
                    </a:prstGeom>
                    <a:noFill/>
                    <a:ln>
                      <a:noFill/>
                    </a:ln>
                  </pic:spPr>
                </pic:pic>
              </a:graphicData>
            </a:graphic>
          </wp:inline>
        </w:drawing>
      </w:r>
    </w:p>
    <w:p>
      <w:pPr>
        <w:pStyle w:val="12"/>
        <w:spacing w:before="20" w:beforeAutospacing="0" w:after="20" w:afterAutospacing="0"/>
        <w:jc w:val="both"/>
        <w:rPr>
          <w:rFonts w:hint="default"/>
          <w:b/>
          <w:bCs/>
          <w:lang w:val="en-US"/>
        </w:rPr>
      </w:pPr>
      <w:r>
        <w:rPr>
          <w:rFonts w:hint="default"/>
          <w:lang w:val="en-US"/>
        </w:rPr>
        <w:t xml:space="preserve">Chọn </w:t>
      </w:r>
      <w:r>
        <w:rPr>
          <w:rFonts w:hint="default"/>
          <w:b/>
          <w:bCs/>
          <w:lang w:val="en-US"/>
        </w:rPr>
        <w:t>Generate</w:t>
      </w:r>
    </w:p>
    <w:p>
      <w:pPr>
        <w:pStyle w:val="12"/>
        <w:spacing w:before="20" w:beforeAutospacing="0" w:after="20" w:afterAutospacing="0"/>
        <w:jc w:val="both"/>
      </w:pPr>
      <w:r>
        <w:rPr>
          <w:rFonts w:hint="default"/>
          <w:b w:val="0"/>
          <w:bCs w:val="0"/>
          <w:lang w:val="en-US"/>
        </w:rPr>
        <w:t>A</w:t>
      </w:r>
      <w:r>
        <w:drawing>
          <wp:inline distT="0" distB="0" distL="114300" distR="114300">
            <wp:extent cx="5585460" cy="2286000"/>
            <wp:effectExtent l="0" t="0" r="762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4"/>
                    <a:stretch>
                      <a:fillRect/>
                    </a:stretch>
                  </pic:blipFill>
                  <pic:spPr>
                    <a:xfrm>
                      <a:off x="0" y="0"/>
                      <a:ext cx="5585460" cy="2286000"/>
                    </a:xfrm>
                    <a:prstGeom prst="rect">
                      <a:avLst/>
                    </a:prstGeom>
                    <a:noFill/>
                    <a:ln>
                      <a:noFill/>
                    </a:ln>
                  </pic:spPr>
                </pic:pic>
              </a:graphicData>
            </a:graphic>
          </wp:inline>
        </w:drawing>
      </w:r>
    </w:p>
    <w:p>
      <w:pPr>
        <w:pStyle w:val="12"/>
        <w:spacing w:before="20" w:beforeAutospacing="0" w:after="20" w:afterAutospacing="0"/>
        <w:jc w:val="both"/>
        <w:rPr>
          <w:rFonts w:hint="default"/>
          <w:b w:val="0"/>
          <w:bCs w:val="0"/>
          <w:lang w:val="en-US"/>
        </w:rPr>
      </w:pPr>
      <w:r>
        <w:rPr>
          <w:rFonts w:hint="default"/>
          <w:lang w:val="en-US"/>
        </w:rPr>
        <w:t xml:space="preserve">Chọn </w:t>
      </w:r>
      <w:r>
        <w:rPr>
          <w:rFonts w:hint="default"/>
          <w:b/>
          <w:bCs/>
          <w:lang w:val="en-US"/>
        </w:rPr>
        <w:t>Confirm</w:t>
      </w:r>
      <w:r>
        <w:rPr>
          <w:rFonts w:hint="default"/>
          <w:b w:val="0"/>
          <w:bCs w:val="0"/>
          <w:lang w:val="en-US"/>
        </w:rPr>
        <w:t>a</w:t>
      </w:r>
    </w:p>
    <w:p>
      <w:pPr>
        <w:pStyle w:val="12"/>
        <w:spacing w:before="20" w:beforeAutospacing="0" w:after="20" w:afterAutospacing="0"/>
        <w:jc w:val="both"/>
        <w:rPr>
          <w:rFonts w:hint="default"/>
          <w:b w:val="0"/>
          <w:bCs w:val="0"/>
          <w:lang w:val="en-US"/>
        </w:rPr>
      </w:pPr>
      <w:r>
        <w:drawing>
          <wp:inline distT="0" distB="0" distL="114300" distR="114300">
            <wp:extent cx="5937885" cy="1974850"/>
            <wp:effectExtent l="0" t="0" r="5715" b="635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5"/>
                    <a:stretch>
                      <a:fillRect/>
                    </a:stretch>
                  </pic:blipFill>
                  <pic:spPr>
                    <a:xfrm>
                      <a:off x="0" y="0"/>
                      <a:ext cx="5937885" cy="1974850"/>
                    </a:xfrm>
                    <a:prstGeom prst="rect">
                      <a:avLst/>
                    </a:prstGeom>
                    <a:noFill/>
                    <a:ln>
                      <a:noFill/>
                    </a:ln>
                  </pic:spPr>
                </pic:pic>
              </a:graphicData>
            </a:graphic>
          </wp:inline>
        </w:drawing>
      </w:r>
    </w:p>
    <w:p>
      <w:pPr>
        <w:pStyle w:val="12"/>
        <w:numPr>
          <w:ilvl w:val="0"/>
          <w:numId w:val="2"/>
        </w:numPr>
        <w:spacing w:before="20" w:beforeAutospacing="0" w:after="20" w:afterAutospacing="0"/>
        <w:jc w:val="both"/>
        <w:rPr>
          <w:i/>
        </w:rPr>
      </w:pPr>
      <w:r>
        <w:rPr>
          <w:i/>
        </w:rPr>
        <w:t>Tạo thư và gởi đính kèm khóa công khai</w:t>
      </w:r>
    </w:p>
    <w:p>
      <w:pPr>
        <w:pStyle w:val="12"/>
        <w:spacing w:before="20" w:beforeAutospacing="0" w:after="20" w:afterAutospacing="0"/>
        <w:ind w:left="360"/>
        <w:jc w:val="both"/>
        <w:rPr>
          <w:rStyle w:val="14"/>
          <w:b w:val="0"/>
          <w:color w:val="000000"/>
          <w:shd w:val="clear" w:color="auto" w:fill="FFFFFF"/>
        </w:rPr>
      </w:pPr>
      <w:r>
        <w:t xml:space="preserve">Nhấp vào “Write” để tạo một bức thư.gửi đến cho người bên cạnh có định kèm khóa công khai của mình  (chọn </w:t>
      </w:r>
      <w:r>
        <w:rPr>
          <w:b/>
          <w:bCs/>
        </w:rPr>
        <w:t>Security</w:t>
      </w:r>
      <w:r>
        <w:t xml:space="preserve"> -&gt; </w:t>
      </w:r>
      <w:r>
        <w:rPr>
          <w:rStyle w:val="14"/>
          <w:b/>
          <w:color w:val="000000"/>
          <w:shd w:val="clear" w:color="auto" w:fill="FFFFFF"/>
        </w:rPr>
        <w:t>Attach My Public Key</w:t>
      </w: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p>
    <w:p>
      <w:pPr>
        <w:pStyle w:val="12"/>
        <w:spacing w:before="20" w:beforeAutospacing="0" w:after="20" w:afterAutospacing="0"/>
        <w:ind w:left="360"/>
        <w:jc w:val="both"/>
        <w:rPr>
          <w:rStyle w:val="14"/>
          <w:b w:val="0"/>
          <w:color w:val="000000"/>
          <w:shd w:val="clear" w:color="auto" w:fill="FFFFFF"/>
        </w:rPr>
      </w:pPr>
    </w:p>
    <w:p>
      <w:pPr>
        <w:pStyle w:val="12"/>
        <w:spacing w:before="20" w:beforeAutospacing="0" w:after="20" w:afterAutospacing="0"/>
        <w:ind w:left="360"/>
        <w:jc w:val="both"/>
        <w:rPr>
          <w:rStyle w:val="14"/>
          <w:rFonts w:hint="default"/>
          <w:b w:val="0"/>
          <w:color w:val="000000"/>
          <w:shd w:val="clear" w:color="auto" w:fill="FFFFFF"/>
          <w:lang w:val="en-US"/>
        </w:rPr>
      </w:pPr>
      <w:r>
        <w:rPr>
          <w:rStyle w:val="14"/>
          <w:rFonts w:hint="default"/>
          <w:b w:val="0"/>
          <w:color w:val="000000"/>
          <w:shd w:val="clear" w:color="auto" w:fill="FFFFFF"/>
          <w:lang w:val="en-US"/>
        </w:rPr>
        <w:t>Bấm chuột phải vào key vừa tạo</w:t>
      </w:r>
    </w:p>
    <w:p>
      <w:pPr>
        <w:pStyle w:val="12"/>
        <w:spacing w:before="20" w:beforeAutospacing="0" w:after="20" w:afterAutospacing="0"/>
        <w:ind w:left="360"/>
        <w:jc w:val="both"/>
      </w:pPr>
      <w:r>
        <w:drawing>
          <wp:inline distT="0" distB="0" distL="114300" distR="114300">
            <wp:extent cx="5943600" cy="3763645"/>
            <wp:effectExtent l="0" t="0" r="0" b="63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6"/>
                    <a:stretch>
                      <a:fillRect/>
                    </a:stretch>
                  </pic:blipFill>
                  <pic:spPr>
                    <a:xfrm>
                      <a:off x="0" y="0"/>
                      <a:ext cx="5943600" cy="3763645"/>
                    </a:xfrm>
                    <a:prstGeom prst="rect">
                      <a:avLst/>
                    </a:prstGeom>
                    <a:noFill/>
                    <a:ln>
                      <a:noFill/>
                    </a:ln>
                  </pic:spPr>
                </pic:pic>
              </a:graphicData>
            </a:graphic>
          </wp:inline>
        </w:drawing>
      </w:r>
    </w:p>
    <w:p>
      <w:pPr>
        <w:pStyle w:val="12"/>
        <w:spacing w:before="20" w:beforeAutospacing="0" w:after="20" w:afterAutospacing="0"/>
        <w:ind w:left="360"/>
        <w:jc w:val="both"/>
        <w:rPr>
          <w:rFonts w:hint="default"/>
          <w:lang w:val="en-US"/>
        </w:rPr>
      </w:pPr>
      <w:r>
        <w:rPr>
          <w:rFonts w:hint="default"/>
          <w:lang w:val="en-US"/>
        </w:rPr>
        <w:t>Chọn Send Public key By Email</w:t>
      </w:r>
    </w:p>
    <w:p>
      <w:pPr>
        <w:pStyle w:val="12"/>
        <w:spacing w:before="20" w:beforeAutospacing="0" w:after="20" w:afterAutospacing="0"/>
        <w:ind w:left="360"/>
        <w:jc w:val="both"/>
      </w:pPr>
    </w:p>
    <w:p>
      <w:pPr>
        <w:pStyle w:val="12"/>
        <w:spacing w:before="20" w:beforeAutospacing="0" w:after="20" w:afterAutospacing="0"/>
        <w:ind w:left="360"/>
        <w:jc w:val="both"/>
      </w:pPr>
      <w:r>
        <w:drawing>
          <wp:inline distT="0" distB="0" distL="114300" distR="114300">
            <wp:extent cx="5935980" cy="5731510"/>
            <wp:effectExtent l="0" t="0" r="7620" b="1397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7"/>
                    <a:stretch>
                      <a:fillRect/>
                    </a:stretch>
                  </pic:blipFill>
                  <pic:spPr>
                    <a:xfrm>
                      <a:off x="0" y="0"/>
                      <a:ext cx="5935980" cy="5731510"/>
                    </a:xfrm>
                    <a:prstGeom prst="rect">
                      <a:avLst/>
                    </a:prstGeom>
                    <a:noFill/>
                    <a:ln>
                      <a:noFill/>
                    </a:ln>
                  </pic:spPr>
                </pic:pic>
              </a:graphicData>
            </a:graphic>
          </wp:inline>
        </w:drawing>
      </w:r>
    </w:p>
    <w:p>
      <w:pPr>
        <w:pStyle w:val="12"/>
        <w:spacing w:before="20" w:beforeAutospacing="0" w:after="20" w:afterAutospacing="0"/>
        <w:ind w:left="720"/>
        <w:jc w:val="both"/>
      </w:pPr>
    </w:p>
    <w:p>
      <w:pPr>
        <w:pStyle w:val="12"/>
        <w:numPr>
          <w:ilvl w:val="0"/>
          <w:numId w:val="2"/>
        </w:numPr>
        <w:spacing w:before="20" w:beforeAutospacing="0" w:after="20" w:afterAutospacing="0"/>
        <w:jc w:val="both"/>
        <w:rPr>
          <w:i/>
        </w:rPr>
      </w:pPr>
      <w:r>
        <w:rPr>
          <w:i/>
        </w:rPr>
        <w:t>Thêm khóa công khai của các người dùng khác</w:t>
      </w:r>
    </w:p>
    <w:p>
      <w:pPr>
        <w:pStyle w:val="12"/>
        <w:spacing w:before="20" w:beforeAutospacing="0" w:after="20" w:afterAutospacing="0"/>
        <w:ind w:left="360"/>
        <w:jc w:val="both"/>
      </w:pPr>
      <w:r>
        <w:t>Mở thư có chứa khóa công khai của bạn bên cạnh. Các bước tiếp theo là:</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rFonts w:hint="default"/>
          <w:b w:val="0"/>
          <w:color w:val="000000"/>
          <w:shd w:val="clear" w:color="auto" w:fill="FFFFFF"/>
        </w:rPr>
      </w:pPr>
      <w:r>
        <w:rPr>
          <w:rStyle w:val="14"/>
          <w:rFonts w:hint="default"/>
          <w:b w:val="0"/>
          <w:color w:val="000000"/>
          <w:shd w:val="clear" w:color="auto" w:fill="FFFFFF"/>
          <w:lang w:val="en-US"/>
        </w:rPr>
        <w:t xml:space="preserve">- </w:t>
      </w:r>
      <w:r>
        <w:rPr>
          <w:rStyle w:val="14"/>
          <w:rFonts w:hint="default"/>
          <w:b w:val="0"/>
          <w:color w:val="000000"/>
          <w:shd w:val="clear" w:color="auto" w:fill="FFFFFF"/>
        </w:rPr>
        <w:t xml:space="preserve">Ấn Save để lưu file chứa khóa công khai của người gửi </w:t>
      </w:r>
    </w:p>
    <w:p>
      <w:pPr>
        <w:pStyle w:val="12"/>
        <w:spacing w:before="20" w:beforeAutospacing="0" w:after="20" w:afterAutospacing="0"/>
        <w:ind w:left="360"/>
        <w:jc w:val="both"/>
        <w:rPr>
          <w:rStyle w:val="14"/>
          <w:b w:val="0"/>
          <w:color w:val="000000"/>
          <w:shd w:val="clear" w:color="auto" w:fill="FFFFFF"/>
        </w:rPr>
      </w:pPr>
      <w:r>
        <w:rPr>
          <w:rStyle w:val="14"/>
          <w:rFonts w:hint="default"/>
          <w:b w:val="0"/>
          <w:color w:val="000000"/>
          <w:shd w:val="clear" w:color="auto" w:fill="FFFFFF"/>
        </w:rPr>
        <w:t>- Chọn thư mục muốn lưu rồi ấn Save</w:t>
      </w:r>
    </w:p>
    <w:p>
      <w:pPr>
        <w:pStyle w:val="12"/>
        <w:numPr>
          <w:ilvl w:val="0"/>
          <w:numId w:val="2"/>
        </w:numPr>
        <w:spacing w:before="20" w:beforeAutospacing="0" w:after="20" w:afterAutospacing="0"/>
        <w:jc w:val="both"/>
        <w:rPr>
          <w:b/>
          <w:i/>
        </w:rPr>
      </w:pPr>
      <w:r>
        <w:rPr>
          <w:i/>
        </w:rPr>
        <w:t>Tạo thư, mã hóa và gửi đi</w:t>
      </w:r>
    </w:p>
    <w:p>
      <w:pPr>
        <w:pStyle w:val="12"/>
        <w:spacing w:before="20" w:beforeAutospacing="0" w:after="20" w:afterAutospacing="0"/>
        <w:ind w:left="360"/>
        <w:jc w:val="both"/>
      </w:pPr>
      <w:r>
        <w:t>Các bước thực hiện là:</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720"/>
        <w:jc w:val="both"/>
        <w:rPr>
          <w:b/>
          <w:i/>
        </w:rPr>
      </w:pPr>
      <w:r>
        <w:drawing>
          <wp:inline distT="0" distB="0" distL="114300" distR="114300">
            <wp:extent cx="5935980" cy="5604510"/>
            <wp:effectExtent l="0" t="0" r="7620" b="381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8"/>
                    <a:stretch>
                      <a:fillRect/>
                    </a:stretch>
                  </pic:blipFill>
                  <pic:spPr>
                    <a:xfrm>
                      <a:off x="0" y="0"/>
                      <a:ext cx="5935980" cy="5604510"/>
                    </a:xfrm>
                    <a:prstGeom prst="rect">
                      <a:avLst/>
                    </a:prstGeom>
                    <a:noFill/>
                    <a:ln>
                      <a:noFill/>
                    </a:ln>
                  </pic:spPr>
                </pic:pic>
              </a:graphicData>
            </a:graphic>
          </wp:inline>
        </w:drawing>
      </w:r>
    </w:p>
    <w:p>
      <w:pPr>
        <w:pStyle w:val="12"/>
        <w:numPr>
          <w:ilvl w:val="0"/>
          <w:numId w:val="2"/>
        </w:numPr>
        <w:spacing w:before="20" w:beforeAutospacing="0" w:after="20" w:afterAutospacing="0"/>
        <w:jc w:val="both"/>
        <w:rPr>
          <w:b/>
          <w:i/>
        </w:rPr>
      </w:pPr>
      <w:r>
        <w:rPr>
          <w:i/>
        </w:rPr>
        <w:t>Nhận thư. giải mã, đọc thư</w:t>
      </w:r>
    </w:p>
    <w:p>
      <w:pPr>
        <w:pStyle w:val="12"/>
        <w:spacing w:before="20" w:beforeAutospacing="0" w:after="20" w:afterAutospacing="0"/>
        <w:ind w:left="360"/>
        <w:jc w:val="both"/>
      </w:pPr>
      <w:r>
        <w:t>Các bước thực hiện là:</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rFonts w:hint="default"/>
          <w:b w:val="0"/>
          <w:color w:val="000000"/>
          <w:shd w:val="clear" w:color="auto" w:fill="FFFFFF"/>
        </w:rPr>
        <w:t>- Sau khi nhận được thư thì ấn vô mục</w:t>
      </w:r>
    </w:p>
    <w:p>
      <w:pPr>
        <w:pStyle w:val="12"/>
        <w:spacing w:before="20" w:beforeAutospacing="0" w:after="20" w:afterAutospacing="0"/>
        <w:ind w:left="360"/>
        <w:jc w:val="both"/>
        <w:rPr>
          <w:rStyle w:val="14"/>
          <w:b w:val="0"/>
          <w:color w:val="000000"/>
          <w:shd w:val="clear" w:color="auto" w:fill="FFFFFF"/>
        </w:rPr>
      </w:pP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Mở trình duyệt và đọc thư nói trên, cho biết nội dung thể hiện:</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numPr>
          <w:ilvl w:val="0"/>
          <w:numId w:val="2"/>
        </w:numPr>
        <w:spacing w:before="20" w:beforeAutospacing="0" w:after="20" w:afterAutospacing="0"/>
        <w:jc w:val="both"/>
        <w:rPr>
          <w:b/>
          <w:i/>
        </w:rPr>
      </w:pPr>
      <w:r>
        <w:rPr>
          <w:i/>
        </w:rPr>
        <w:t>Tạo thư, tạo chữ ký số, mã hóa và gửi đi</w:t>
      </w:r>
    </w:p>
    <w:p>
      <w:pPr>
        <w:pStyle w:val="12"/>
        <w:spacing w:before="20" w:beforeAutospacing="0" w:after="20" w:afterAutospacing="0"/>
        <w:ind w:left="360"/>
        <w:jc w:val="both"/>
      </w:pPr>
      <w:r>
        <w:t>Các bước thực hiện là:</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pPr>
      <w:r>
        <w:drawing>
          <wp:inline distT="0" distB="0" distL="114300" distR="114300">
            <wp:extent cx="2583180" cy="3238500"/>
            <wp:effectExtent l="0" t="0" r="7620" b="762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9"/>
                    <a:stretch>
                      <a:fillRect/>
                    </a:stretch>
                  </pic:blipFill>
                  <pic:spPr>
                    <a:xfrm>
                      <a:off x="0" y="0"/>
                      <a:ext cx="2583180" cy="3238500"/>
                    </a:xfrm>
                    <a:prstGeom prst="rect">
                      <a:avLst/>
                    </a:prstGeom>
                    <a:noFill/>
                    <a:ln>
                      <a:noFill/>
                    </a:ln>
                  </pic:spPr>
                </pic:pic>
              </a:graphicData>
            </a:graphic>
          </wp:inline>
        </w:drawing>
      </w:r>
    </w:p>
    <w:p>
      <w:pPr>
        <w:pStyle w:val="12"/>
        <w:spacing w:before="20" w:beforeAutospacing="0" w:after="20" w:afterAutospacing="0"/>
        <w:ind w:left="360"/>
        <w:jc w:val="both"/>
        <w:rPr>
          <w:rFonts w:hint="default"/>
          <w:b/>
          <w:bCs/>
          <w:lang w:val="en-US"/>
        </w:rPr>
      </w:pPr>
      <w:r>
        <w:rPr>
          <w:rFonts w:hint="default"/>
          <w:lang w:val="en-US"/>
        </w:rPr>
        <w:t xml:space="preserve">Bấm vào </w:t>
      </w:r>
      <w:r>
        <w:rPr>
          <w:rFonts w:hint="default"/>
          <w:b/>
          <w:bCs/>
          <w:lang w:val="en-US"/>
        </w:rPr>
        <w:t>Setting</w:t>
      </w:r>
    </w:p>
    <w:p>
      <w:pPr>
        <w:pStyle w:val="12"/>
        <w:spacing w:before="20" w:beforeAutospacing="0" w:after="20" w:afterAutospacing="0"/>
        <w:ind w:left="360"/>
        <w:jc w:val="both"/>
      </w:pPr>
      <w:r>
        <w:drawing>
          <wp:inline distT="0" distB="0" distL="114300" distR="114300">
            <wp:extent cx="5932805" cy="4285615"/>
            <wp:effectExtent l="0" t="0" r="10795" b="12065"/>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0"/>
                    <a:stretch>
                      <a:fillRect/>
                    </a:stretch>
                  </pic:blipFill>
                  <pic:spPr>
                    <a:xfrm>
                      <a:off x="0" y="0"/>
                      <a:ext cx="5932805" cy="4285615"/>
                    </a:xfrm>
                    <a:prstGeom prst="rect">
                      <a:avLst/>
                    </a:prstGeom>
                    <a:noFill/>
                    <a:ln>
                      <a:noFill/>
                    </a:ln>
                  </pic:spPr>
                </pic:pic>
              </a:graphicData>
            </a:graphic>
          </wp:inline>
        </w:drawing>
      </w:r>
    </w:p>
    <w:p>
      <w:pPr>
        <w:pStyle w:val="12"/>
        <w:spacing w:before="20" w:beforeAutospacing="0" w:after="20" w:afterAutospacing="0"/>
        <w:ind w:left="360"/>
        <w:jc w:val="both"/>
        <w:rPr>
          <w:rFonts w:hint="default"/>
          <w:lang w:val="en-US"/>
        </w:rPr>
      </w:pPr>
    </w:p>
    <w:p>
      <w:pPr>
        <w:pStyle w:val="12"/>
        <w:spacing w:before="20" w:beforeAutospacing="0" w:after="20" w:afterAutospacing="0"/>
        <w:ind w:left="360"/>
        <w:jc w:val="both"/>
        <w:rPr>
          <w:rFonts w:hint="default"/>
          <w:b/>
          <w:bCs/>
          <w:lang w:val="en-US"/>
        </w:rPr>
      </w:pPr>
      <w:r>
        <w:drawing>
          <wp:inline distT="0" distB="0" distL="114300" distR="114300">
            <wp:extent cx="5939155" cy="1246505"/>
            <wp:effectExtent l="0" t="0" r="4445" b="3175"/>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1"/>
                    <a:stretch>
                      <a:fillRect/>
                    </a:stretch>
                  </pic:blipFill>
                  <pic:spPr>
                    <a:xfrm>
                      <a:off x="0" y="0"/>
                      <a:ext cx="5939155" cy="1246505"/>
                    </a:xfrm>
                    <a:prstGeom prst="rect">
                      <a:avLst/>
                    </a:prstGeom>
                    <a:noFill/>
                    <a:ln>
                      <a:noFill/>
                    </a:ln>
                  </pic:spPr>
                </pic:pic>
              </a:graphicData>
            </a:graphic>
          </wp:inline>
        </w:drawing>
      </w:r>
    </w:p>
    <w:p>
      <w:pPr>
        <w:pStyle w:val="12"/>
        <w:spacing w:before="20" w:beforeAutospacing="0" w:after="20" w:afterAutospacing="0"/>
        <w:ind w:left="360"/>
        <w:jc w:val="both"/>
      </w:pPr>
    </w:p>
    <w:p>
      <w:pPr>
        <w:pStyle w:val="12"/>
        <w:spacing w:before="20" w:beforeAutospacing="0" w:after="20" w:afterAutospacing="0"/>
        <w:ind w:left="360"/>
        <w:jc w:val="both"/>
      </w:pPr>
    </w:p>
    <w:p>
      <w:pPr>
        <w:pStyle w:val="12"/>
        <w:spacing w:before="20" w:beforeAutospacing="0" w:after="20" w:afterAutospacing="0"/>
        <w:ind w:left="360"/>
        <w:jc w:val="both"/>
      </w:pPr>
    </w:p>
    <w:p>
      <w:pPr>
        <w:pStyle w:val="12"/>
        <w:spacing w:before="20" w:beforeAutospacing="0" w:after="20" w:afterAutospacing="0"/>
        <w:ind w:left="360"/>
        <w:jc w:val="both"/>
      </w:pPr>
    </w:p>
    <w:p>
      <w:pPr>
        <w:pStyle w:val="12"/>
        <w:spacing w:before="20" w:beforeAutospacing="0" w:after="20" w:afterAutospacing="0"/>
        <w:ind w:left="360"/>
        <w:jc w:val="both"/>
      </w:pPr>
    </w:p>
    <w:p>
      <w:pPr>
        <w:pStyle w:val="12"/>
        <w:spacing w:before="20" w:beforeAutospacing="0" w:after="20" w:afterAutospacing="0"/>
        <w:ind w:left="360"/>
        <w:jc w:val="both"/>
      </w:pPr>
      <w:r>
        <w:br w:type="textWrapping"/>
      </w:r>
    </w:p>
    <w:p>
      <w:r>
        <w:br w:type="page"/>
      </w:r>
    </w:p>
    <w:p>
      <w:pPr>
        <w:pStyle w:val="12"/>
        <w:spacing w:before="20" w:beforeAutospacing="0" w:after="20" w:afterAutospacing="0"/>
        <w:ind w:left="360"/>
        <w:jc w:val="both"/>
        <w:rPr>
          <w:rFonts w:hint="default"/>
          <w:lang w:val="en-US"/>
        </w:rPr>
      </w:pPr>
      <w:r>
        <w:rPr>
          <w:rFonts w:hint="default"/>
          <w:lang w:val="en-US"/>
        </w:rPr>
        <w:t xml:space="preserve">Tiếp theo </w:t>
      </w:r>
    </w:p>
    <w:p>
      <w:pPr>
        <w:pStyle w:val="12"/>
        <w:spacing w:before="20" w:beforeAutospacing="0" w:after="20" w:afterAutospacing="0"/>
        <w:ind w:left="360"/>
        <w:jc w:val="both"/>
      </w:pPr>
      <w:r>
        <w:drawing>
          <wp:inline distT="0" distB="0" distL="114300" distR="114300">
            <wp:extent cx="2453640" cy="3314700"/>
            <wp:effectExtent l="0" t="0" r="0" b="762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32"/>
                    <a:stretch>
                      <a:fillRect/>
                    </a:stretch>
                  </pic:blipFill>
                  <pic:spPr>
                    <a:xfrm>
                      <a:off x="0" y="0"/>
                      <a:ext cx="2453640" cy="3314700"/>
                    </a:xfrm>
                    <a:prstGeom prst="rect">
                      <a:avLst/>
                    </a:prstGeom>
                    <a:noFill/>
                    <a:ln>
                      <a:noFill/>
                    </a:ln>
                  </pic:spPr>
                </pic:pic>
              </a:graphicData>
            </a:graphic>
          </wp:inline>
        </w:drawing>
      </w:r>
    </w:p>
    <w:p>
      <w:pPr>
        <w:pStyle w:val="12"/>
        <w:spacing w:before="20" w:beforeAutospacing="0" w:after="20" w:afterAutospacing="0"/>
        <w:ind w:left="360"/>
        <w:jc w:val="both"/>
        <w:rPr>
          <w:rFonts w:hint="default"/>
          <w:b/>
          <w:bCs/>
          <w:lang w:val="en-US"/>
        </w:rPr>
      </w:pPr>
      <w:r>
        <w:rPr>
          <w:rFonts w:hint="default"/>
          <w:lang w:val="en-US"/>
        </w:rPr>
        <w:t xml:space="preserve">Chọn </w:t>
      </w:r>
      <w:r>
        <w:rPr>
          <w:rFonts w:hint="default"/>
          <w:b/>
          <w:bCs/>
          <w:lang w:val="en-US"/>
        </w:rPr>
        <w:t>End To End Encryption</w:t>
      </w:r>
    </w:p>
    <w:p>
      <w:pPr>
        <w:pStyle w:val="12"/>
        <w:spacing w:before="20" w:beforeAutospacing="0" w:after="20" w:afterAutospacing="0"/>
        <w:ind w:left="360"/>
        <w:jc w:val="both"/>
      </w:pPr>
      <w:r>
        <w:drawing>
          <wp:inline distT="0" distB="0" distL="114300" distR="114300">
            <wp:extent cx="5942965" cy="3151505"/>
            <wp:effectExtent l="0" t="0" r="635" b="317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3"/>
                    <a:stretch>
                      <a:fillRect/>
                    </a:stretch>
                  </pic:blipFill>
                  <pic:spPr>
                    <a:xfrm>
                      <a:off x="0" y="0"/>
                      <a:ext cx="5942965" cy="3151505"/>
                    </a:xfrm>
                    <a:prstGeom prst="rect">
                      <a:avLst/>
                    </a:prstGeom>
                    <a:noFill/>
                    <a:ln>
                      <a:noFill/>
                    </a:ln>
                  </pic:spPr>
                </pic:pic>
              </a:graphicData>
            </a:graphic>
          </wp:inline>
        </w:drawing>
      </w:r>
    </w:p>
    <w:p>
      <w:pPr>
        <w:pStyle w:val="12"/>
        <w:spacing w:before="20" w:beforeAutospacing="0" w:after="20" w:afterAutospacing="0"/>
        <w:ind w:left="360"/>
        <w:jc w:val="both"/>
        <w:rPr>
          <w:rFonts w:hint="default"/>
          <w:lang w:val="en-US"/>
        </w:rPr>
      </w:pPr>
      <w:r>
        <w:rPr>
          <w:rFonts w:hint="default"/>
          <w:lang w:val="en-US"/>
        </w:rPr>
        <w:t>Chọn phần key vừa tạo</w:t>
      </w:r>
    </w:p>
    <w:p>
      <w:pPr>
        <w:pStyle w:val="12"/>
        <w:spacing w:before="20" w:beforeAutospacing="0" w:after="20" w:afterAutospacing="0"/>
        <w:ind w:left="360"/>
        <w:jc w:val="both"/>
        <w:rPr>
          <w:rFonts w:hint="default"/>
          <w:lang w:val="en-US"/>
        </w:rPr>
      </w:pPr>
      <w:r>
        <w:drawing>
          <wp:inline distT="0" distB="0" distL="114300" distR="114300">
            <wp:extent cx="5936615" cy="1300480"/>
            <wp:effectExtent l="0" t="0" r="6985" b="1016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4"/>
                    <a:stretch>
                      <a:fillRect/>
                    </a:stretch>
                  </pic:blipFill>
                  <pic:spPr>
                    <a:xfrm>
                      <a:off x="0" y="0"/>
                      <a:ext cx="5936615" cy="1300480"/>
                    </a:xfrm>
                    <a:prstGeom prst="rect">
                      <a:avLst/>
                    </a:prstGeom>
                    <a:noFill/>
                    <a:ln>
                      <a:noFill/>
                    </a:ln>
                  </pic:spPr>
                </pic:pic>
              </a:graphicData>
            </a:graphic>
          </wp:inline>
        </w:drawing>
      </w:r>
    </w:p>
    <w:p>
      <w:pPr>
        <w:pStyle w:val="12"/>
        <w:spacing w:before="20" w:beforeAutospacing="0" w:after="20" w:afterAutospacing="0"/>
        <w:ind w:left="720"/>
        <w:jc w:val="both"/>
        <w:rPr>
          <w:b/>
          <w:i/>
        </w:rPr>
      </w:pPr>
    </w:p>
    <w:p>
      <w:pPr>
        <w:pStyle w:val="12"/>
        <w:spacing w:before="20" w:beforeAutospacing="0" w:after="20" w:afterAutospacing="0"/>
        <w:jc w:val="both"/>
        <w:rPr>
          <w:rFonts w:hint="default"/>
          <w:b w:val="0"/>
          <w:bCs/>
          <w:i w:val="0"/>
          <w:iCs/>
          <w:lang w:val="en-US"/>
        </w:rPr>
      </w:pPr>
      <w:r>
        <w:rPr>
          <w:rFonts w:hint="default"/>
          <w:b w:val="0"/>
          <w:bCs/>
          <w:i w:val="0"/>
          <w:iCs/>
          <w:lang w:val="en-US"/>
        </w:rPr>
        <w:t>Lúc này, khi viết 1 mail mới sẽ có thể encrypt</w:t>
      </w:r>
    </w:p>
    <w:p>
      <w:pPr>
        <w:pStyle w:val="12"/>
        <w:spacing w:before="20" w:beforeAutospacing="0" w:after="20" w:afterAutospacing="0"/>
        <w:jc w:val="both"/>
      </w:pPr>
      <w:r>
        <w:drawing>
          <wp:inline distT="0" distB="0" distL="114300" distR="114300">
            <wp:extent cx="5935980" cy="2629535"/>
            <wp:effectExtent l="0" t="0" r="7620" b="698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35"/>
                    <a:stretch>
                      <a:fillRect/>
                    </a:stretch>
                  </pic:blipFill>
                  <pic:spPr>
                    <a:xfrm>
                      <a:off x="0" y="0"/>
                      <a:ext cx="5935980" cy="2629535"/>
                    </a:xfrm>
                    <a:prstGeom prst="rect">
                      <a:avLst/>
                    </a:prstGeom>
                    <a:noFill/>
                    <a:ln>
                      <a:noFill/>
                    </a:ln>
                  </pic:spPr>
                </pic:pic>
              </a:graphicData>
            </a:graphic>
          </wp:inline>
        </w:drawing>
      </w:r>
    </w:p>
    <w:p>
      <w:pPr>
        <w:pStyle w:val="12"/>
        <w:spacing w:before="20" w:beforeAutospacing="0" w:after="20" w:afterAutospacing="0"/>
        <w:jc w:val="both"/>
      </w:pPr>
      <w:r>
        <w:drawing>
          <wp:inline distT="0" distB="0" distL="114300" distR="114300">
            <wp:extent cx="5941695" cy="5648325"/>
            <wp:effectExtent l="0" t="0" r="1905" b="5715"/>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36"/>
                    <a:stretch>
                      <a:fillRect/>
                    </a:stretch>
                  </pic:blipFill>
                  <pic:spPr>
                    <a:xfrm>
                      <a:off x="0" y="0"/>
                      <a:ext cx="5941695" cy="5648325"/>
                    </a:xfrm>
                    <a:prstGeom prst="rect">
                      <a:avLst/>
                    </a:prstGeom>
                    <a:noFill/>
                    <a:ln>
                      <a:noFill/>
                    </a:ln>
                  </pic:spPr>
                </pic:pic>
              </a:graphicData>
            </a:graphic>
          </wp:inline>
        </w:drawing>
      </w:r>
    </w:p>
    <w:p>
      <w:pPr>
        <w:pStyle w:val="12"/>
        <w:spacing w:before="20" w:beforeAutospacing="0" w:after="20" w:afterAutospacing="0"/>
        <w:jc w:val="both"/>
      </w:pPr>
    </w:p>
    <w:p>
      <w:pPr>
        <w:pStyle w:val="12"/>
        <w:spacing w:before="20" w:beforeAutospacing="0" w:after="20" w:afterAutospacing="0"/>
        <w:jc w:val="both"/>
        <w:rPr>
          <w:rFonts w:hint="default"/>
          <w:lang w:val="en-US"/>
        </w:rPr>
      </w:pPr>
    </w:p>
    <w:p>
      <w:pPr>
        <w:pStyle w:val="12"/>
        <w:numPr>
          <w:ilvl w:val="0"/>
          <w:numId w:val="2"/>
        </w:numPr>
        <w:spacing w:before="20" w:beforeAutospacing="0" w:after="20" w:afterAutospacing="0"/>
        <w:jc w:val="both"/>
        <w:rPr>
          <w:b/>
          <w:i/>
        </w:rPr>
      </w:pPr>
      <w:r>
        <w:rPr>
          <w:i/>
        </w:rPr>
        <w:t>Nhận thư. giải mã, xác minh chữ ký số, đọc thư</w:t>
      </w:r>
    </w:p>
    <w:p>
      <w:pPr>
        <w:pStyle w:val="12"/>
        <w:spacing w:before="20" w:beforeAutospacing="0" w:after="20" w:afterAutospacing="0"/>
        <w:ind w:left="360"/>
        <w:jc w:val="both"/>
      </w:pPr>
      <w:r>
        <w:t>Các bước thực hiện là:</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drawing>
          <wp:inline distT="0" distB="0" distL="114300" distR="114300">
            <wp:extent cx="5937885" cy="2183765"/>
            <wp:effectExtent l="0" t="0" r="5715" b="1079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37"/>
                    <a:stretch>
                      <a:fillRect/>
                    </a:stretch>
                  </pic:blipFill>
                  <pic:spPr>
                    <a:xfrm>
                      <a:off x="0" y="0"/>
                      <a:ext cx="5937885" cy="2183765"/>
                    </a:xfrm>
                    <a:prstGeom prst="rect">
                      <a:avLst/>
                    </a:prstGeom>
                    <a:noFill/>
                    <a:ln>
                      <a:noFill/>
                    </a:ln>
                  </pic:spPr>
                </pic:pic>
              </a:graphicData>
            </a:graphic>
          </wp:inline>
        </w:drawing>
      </w:r>
    </w:p>
    <w:p>
      <w:pPr>
        <w:pStyle w:val="12"/>
        <w:spacing w:before="20" w:beforeAutospacing="0" w:after="20" w:afterAutospacing="0"/>
        <w:ind w:left="360"/>
        <w:jc w:val="both"/>
        <w:rPr>
          <w:rStyle w:val="14"/>
          <w:rFonts w:hint="default"/>
          <w:b w:val="0"/>
          <w:color w:val="000000"/>
          <w:shd w:val="clear" w:color="auto" w:fill="FFFFFF"/>
        </w:rPr>
      </w:pPr>
      <w:r>
        <w:rPr>
          <w:rStyle w:val="14"/>
          <w:rFonts w:hint="default"/>
          <w:b w:val="0"/>
          <w:color w:val="000000"/>
          <w:shd w:val="clear" w:color="auto" w:fill="FFFFFF"/>
        </w:rPr>
        <w:t xml:space="preserve">- Sau khi nhận được thư thì ta ấn vô thư và đọc thư. </w:t>
      </w:r>
    </w:p>
    <w:p>
      <w:pPr>
        <w:pStyle w:val="12"/>
        <w:spacing w:before="20" w:beforeAutospacing="0" w:after="20" w:afterAutospacing="0"/>
        <w:ind w:left="360"/>
        <w:jc w:val="both"/>
        <w:rPr>
          <w:rStyle w:val="14"/>
          <w:b w:val="0"/>
          <w:color w:val="000000"/>
          <w:shd w:val="clear" w:color="auto" w:fill="FFFFFF"/>
        </w:rPr>
      </w:pPr>
      <w:r>
        <w:rPr>
          <w:rStyle w:val="14"/>
          <w:rFonts w:hint="default"/>
          <w:b w:val="0"/>
          <w:color w:val="000000"/>
          <w:shd w:val="clear" w:color="auto" w:fill="FFFFFF"/>
        </w:rPr>
        <w:t>- Phần chữ ký sẽ hiện phía dưới của nội dung thư</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Mở trình duyệt và đọc thư nói trên, cho biết nội dung thể hiện:</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p>
    <w:p>
      <w:pPr>
        <w:pStyle w:val="12"/>
        <w:numPr>
          <w:ilvl w:val="4"/>
          <w:numId w:val="1"/>
        </w:numPr>
        <w:tabs>
          <w:tab w:val="clear" w:pos="3960"/>
        </w:tabs>
        <w:spacing w:before="20" w:beforeAutospacing="0" w:after="20" w:afterAutospacing="0"/>
        <w:ind w:left="720"/>
        <w:jc w:val="both"/>
        <w:rPr>
          <w:b/>
          <w:bCs/>
          <w:color w:val="000000"/>
        </w:rPr>
      </w:pPr>
      <w:r>
        <w:rPr>
          <w:b/>
          <w:bCs/>
          <w:color w:val="000000"/>
        </w:rPr>
        <w:t>An ninh hệ thống Web</w:t>
      </w:r>
    </w:p>
    <w:p>
      <w:pPr>
        <w:pStyle w:val="12"/>
        <w:numPr>
          <w:ilvl w:val="0"/>
          <w:numId w:val="3"/>
        </w:numPr>
        <w:spacing w:before="20" w:beforeAutospacing="0" w:after="20" w:afterAutospacing="0"/>
        <w:jc w:val="both"/>
        <w:rPr>
          <w:bCs/>
          <w:i/>
          <w:color w:val="000000"/>
        </w:rPr>
      </w:pPr>
      <w:r>
        <w:rPr>
          <w:bCs/>
          <w:i/>
          <w:color w:val="000000"/>
        </w:rPr>
        <w:t>Cài đặt  và cấu hình Apache Web Server</w:t>
      </w:r>
    </w:p>
    <w:p>
      <w:pPr>
        <w:pStyle w:val="12"/>
        <w:spacing w:before="20" w:beforeAutospacing="0" w:after="20" w:afterAutospacing="0"/>
        <w:ind w:left="360"/>
        <w:jc w:val="both"/>
        <w:rPr>
          <w:shd w:val="clear" w:color="auto" w:fill="FFFFFF"/>
        </w:rPr>
      </w:pPr>
      <w:r>
        <w:rPr>
          <w:b/>
          <w:bCs/>
          <w:shd w:val="clear" w:color="auto" w:fill="FFFFFF"/>
        </w:rPr>
        <w:t>Apache</w:t>
      </w:r>
      <w:r>
        <w:rPr>
          <w:shd w:val="clear" w:color="auto" w:fill="FFFFFF"/>
        </w:rPr>
        <w:t xml:space="preserve"> là phần mềm web server miễn phí mã nguồn mở. Tên chính thức của Apache là Apache HTTP Server  được điều hành và phát triển bởi Apache Software Foundation.</w:t>
      </w:r>
    </w:p>
    <w:p>
      <w:pPr>
        <w:pStyle w:val="12"/>
        <w:spacing w:before="20" w:beforeAutospacing="0" w:after="20" w:afterAutospacing="0"/>
        <w:ind w:left="360"/>
        <w:jc w:val="both"/>
        <w:rPr>
          <w:shd w:val="clear" w:color="auto" w:fill="FFFFFF"/>
        </w:rPr>
      </w:pPr>
      <w:r>
        <w:rPr>
          <w:shd w:val="clear" w:color="auto" w:fill="FFFFFF"/>
        </w:rPr>
        <w:t xml:space="preserve">Download Apache Web Server từ </w:t>
      </w:r>
      <w:r>
        <w:fldChar w:fldCharType="begin"/>
      </w:r>
      <w:r>
        <w:instrText xml:space="preserve"> HYPERLINK "https://httpd.apache.org/download.cgi" </w:instrText>
      </w:r>
      <w:r>
        <w:fldChar w:fldCharType="separate"/>
      </w:r>
      <w:r>
        <w:rPr>
          <w:rStyle w:val="6"/>
          <w:shd w:val="clear" w:color="auto" w:fill="FFFFFF"/>
        </w:rPr>
        <w:t>https://httpd.ap</w:t>
      </w:r>
      <w:bookmarkStart w:id="0" w:name="_GoBack"/>
      <w:bookmarkEnd w:id="0"/>
      <w:r>
        <w:rPr>
          <w:rStyle w:val="6"/>
          <w:shd w:val="clear" w:color="auto" w:fill="FFFFFF"/>
        </w:rPr>
        <w:t>ache.org/download.cgi</w:t>
      </w:r>
      <w:r>
        <w:rPr>
          <w:rStyle w:val="11"/>
          <w:shd w:val="clear" w:color="auto" w:fill="FFFFFF"/>
        </w:rPr>
        <w:fldChar w:fldCharType="end"/>
      </w:r>
    </w:p>
    <w:p>
      <w:pPr>
        <w:pStyle w:val="12"/>
        <w:spacing w:before="20" w:beforeAutospacing="0" w:after="20" w:afterAutospacing="0"/>
        <w:ind w:left="360"/>
        <w:jc w:val="both"/>
      </w:pPr>
      <w:r>
        <w:t>Các bước ngắn gọn để cài đặt và cấu hình Apache Web Server</w:t>
      </w:r>
      <w:r>
        <w:rPr>
          <w:rStyle w:val="14"/>
          <w:b w:val="0"/>
          <w:color w:val="000000"/>
          <w:shd w:val="clear" w:color="auto" w:fill="FFFFFF"/>
        </w:rPr>
        <w:t>:</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jc w:val="both"/>
        <w:rPr>
          <w:bCs/>
          <w:iCs/>
          <w:color w:val="000000"/>
        </w:rPr>
      </w:pPr>
      <w:r>
        <w:rPr>
          <w:bCs/>
          <w:iCs/>
          <w:color w:val="000000"/>
        </w:rPr>
        <w:t xml:space="preserve">      </w:t>
      </w:r>
      <w:r>
        <w:rPr>
          <w:b/>
          <w:iCs/>
          <w:color w:val="000000"/>
          <w:u w:val="single"/>
        </w:rPr>
        <w:t xml:space="preserve">Lưu ý: </w:t>
      </w:r>
      <w:r>
        <w:rPr>
          <w:bCs/>
          <w:iCs/>
          <w:color w:val="000000"/>
        </w:rPr>
        <w:t xml:space="preserve"> </w:t>
      </w:r>
      <w:r>
        <w:fldChar w:fldCharType="begin"/>
      </w:r>
      <w:r>
        <w:instrText xml:space="preserve"> HYPERLINK "https://windowsjet.com/disabling-iis-internet-information-services-in-windows-10-879/" </w:instrText>
      </w:r>
      <w:r>
        <w:fldChar w:fldCharType="separate"/>
      </w:r>
      <w:r>
        <w:rPr>
          <w:rStyle w:val="6"/>
          <w:bCs/>
          <w:iCs/>
        </w:rPr>
        <w:t>Cần disable IIS đối với các hệ điều hành MS Windows</w:t>
      </w:r>
      <w:r>
        <w:rPr>
          <w:rStyle w:val="11"/>
          <w:bCs/>
          <w:iCs/>
        </w:rPr>
        <w:fldChar w:fldCharType="end"/>
      </w:r>
      <w:r>
        <w:rPr>
          <w:bCs/>
          <w:iCs/>
          <w:color w:val="000000"/>
        </w:rPr>
        <w:t>.</w:t>
      </w:r>
    </w:p>
    <w:p>
      <w:pPr>
        <w:pStyle w:val="12"/>
        <w:spacing w:before="20" w:beforeAutospacing="0" w:after="20" w:afterAutospacing="0"/>
        <w:jc w:val="both"/>
        <w:rPr>
          <w:bCs/>
          <w:iCs/>
          <w:color w:val="000000"/>
        </w:rPr>
      </w:pPr>
    </w:p>
    <w:p>
      <w:pPr>
        <w:pStyle w:val="12"/>
        <w:numPr>
          <w:ilvl w:val="0"/>
          <w:numId w:val="3"/>
        </w:numPr>
        <w:spacing w:before="20" w:beforeAutospacing="0" w:after="20" w:afterAutospacing="0"/>
        <w:jc w:val="both"/>
        <w:rPr>
          <w:bCs/>
          <w:i/>
          <w:color w:val="000000"/>
        </w:rPr>
      </w:pPr>
      <w:r>
        <w:rPr>
          <w:bCs/>
          <w:i/>
          <w:color w:val="000000"/>
        </w:rPr>
        <w:t>Tạo chứng chỉ SSL tự ký bằng OpenSSL</w:t>
      </w:r>
    </w:p>
    <w:p>
      <w:pPr>
        <w:pStyle w:val="12"/>
        <w:spacing w:before="20" w:beforeAutospacing="0" w:after="20" w:afterAutospacing="0"/>
        <w:ind w:left="360"/>
        <w:jc w:val="both"/>
      </w:pPr>
      <w:r>
        <w:t>Các bước thực hiện là:</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 ………………………………………………………………………………………………… </w:t>
      </w:r>
    </w:p>
    <w:p>
      <w:pPr>
        <w:pStyle w:val="12"/>
        <w:spacing w:before="20" w:beforeAutospacing="0" w:after="20" w:afterAutospacing="0"/>
        <w:ind w:left="360"/>
        <w:jc w:val="both"/>
        <w:rPr>
          <w:rStyle w:val="14"/>
          <w:b w:val="0"/>
          <w:color w:val="000000"/>
          <w:shd w:val="clear" w:color="auto" w:fill="FFFFFF"/>
        </w:rPr>
      </w:pPr>
    </w:p>
    <w:p>
      <w:pPr>
        <w:pStyle w:val="12"/>
        <w:numPr>
          <w:ilvl w:val="0"/>
          <w:numId w:val="3"/>
        </w:numPr>
        <w:spacing w:before="20" w:beforeAutospacing="0" w:after="20" w:afterAutospacing="0"/>
        <w:jc w:val="both"/>
        <w:rPr>
          <w:rStyle w:val="14"/>
          <w:b w:val="0"/>
          <w:color w:val="000000"/>
          <w:shd w:val="clear" w:color="auto" w:fill="FFFFFF"/>
        </w:rPr>
      </w:pPr>
      <w:r>
        <w:rPr>
          <w:rStyle w:val="14"/>
          <w:b w:val="0"/>
          <w:color w:val="000000"/>
          <w:shd w:val="clear" w:color="auto" w:fill="FFFFFF"/>
        </w:rPr>
        <w:t>Cài đặt Apache Web Server với chứng chỉ SSL đã tạo</w:t>
      </w:r>
    </w:p>
    <w:p>
      <w:pPr>
        <w:pStyle w:val="12"/>
        <w:spacing w:before="20" w:beforeAutospacing="0" w:after="20" w:afterAutospacing="0"/>
        <w:ind w:left="360"/>
        <w:jc w:val="both"/>
        <w:rPr>
          <w:bCs/>
          <w:color w:val="000000"/>
          <w:shd w:val="clear" w:color="auto" w:fill="FFFFFF"/>
        </w:rPr>
      </w:pPr>
      <w:r>
        <w:t>Các bước thực hiện là:</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 ………………………………………………………………………………………………… </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w:t>
      </w:r>
    </w:p>
    <w:p>
      <w:pPr>
        <w:pStyle w:val="12"/>
        <w:numPr>
          <w:ilvl w:val="0"/>
          <w:numId w:val="3"/>
        </w:numPr>
        <w:spacing w:before="20" w:beforeAutospacing="0" w:after="20" w:afterAutospacing="0"/>
        <w:jc w:val="both"/>
        <w:rPr>
          <w:rStyle w:val="14"/>
          <w:b w:val="0"/>
          <w:color w:val="000000"/>
          <w:shd w:val="clear" w:color="auto" w:fill="FFFFFF"/>
        </w:rPr>
      </w:pPr>
      <w:r>
        <w:rPr>
          <w:rStyle w:val="14"/>
          <w:b w:val="0"/>
          <w:color w:val="000000"/>
          <w:shd w:val="clear" w:color="auto" w:fill="FFFFFF"/>
        </w:rPr>
        <w:t>Tìm hiểu và cho biết khác biệt các loại chứng chỉ SSL (DV, OV, EV)</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 ………………………………………………………………………………………………… </w:t>
      </w:r>
    </w:p>
    <w:p>
      <w:pPr>
        <w:pStyle w:val="12"/>
        <w:numPr>
          <w:ilvl w:val="0"/>
          <w:numId w:val="0"/>
        </w:numPr>
        <w:spacing w:before="20" w:beforeAutospacing="0" w:after="20" w:afterAutospacing="0"/>
        <w:ind w:left="360" w:leftChars="0"/>
        <w:jc w:val="both"/>
        <w:rPr>
          <w:rFonts w:hint="default" w:ascii="Times New Roman" w:hAnsi="Times New Roman" w:cs="Times New Roman"/>
          <w:color w:val="000000" w:themeColor="text1"/>
          <w:sz w:val="28"/>
          <w:szCs w:val="28"/>
          <w:shd w:val="clear" w:color="auto" w:fill="FFFFFF"/>
          <w14:textFill>
            <w14:solidFill>
              <w14:schemeClr w14:val="tx1"/>
            </w14:solidFill>
          </w14:textFill>
        </w:rPr>
      </w:pPr>
      <w:r>
        <w:rPr>
          <w:rStyle w:val="14"/>
          <w:rFonts w:hint="default" w:cs="Times New Roman"/>
          <w:b w:val="0"/>
          <w:color w:val="000000"/>
          <w:sz w:val="28"/>
          <w:szCs w:val="28"/>
          <w:shd w:val="clear" w:color="auto" w:fill="FFFFFF"/>
          <w:lang w:val="en-US"/>
        </w:rPr>
        <w:t xml:space="preserve">- </w:t>
      </w:r>
      <w:r>
        <w:rPr>
          <w:rStyle w:val="14"/>
          <w:rFonts w:hint="default" w:ascii="Times New Roman" w:hAnsi="Times New Roman" w:cs="Times New Roman"/>
          <w:b w:val="0"/>
          <w:color w:val="000000"/>
          <w:sz w:val="28"/>
          <w:szCs w:val="28"/>
          <w:shd w:val="clear" w:color="auto" w:fill="FFFFFF"/>
        </w:rPr>
        <w:t>Chứng chỉ SSL(DV):</w:t>
      </w:r>
      <w:r>
        <w:rPr>
          <w:rStyle w:val="14"/>
          <w:rFonts w:hint="default" w:cs="Times New Roman"/>
          <w:b w:val="0"/>
          <w:color w:val="000000"/>
          <w:sz w:val="28"/>
          <w:szCs w:val="28"/>
          <w:shd w:val="clear" w:color="auto" w:fill="FFFFFF"/>
          <w:lang w:val="en-US"/>
        </w:rPr>
        <w:t xml:space="preserve"> </w:t>
      </w:r>
      <w:r>
        <w:rPr>
          <w:rFonts w:hint="default" w:ascii="Times New Roman" w:hAnsi="Times New Roman" w:cs="Times New Roman"/>
          <w:color w:val="000000" w:themeColor="text1"/>
          <w:sz w:val="28"/>
          <w:szCs w:val="28"/>
          <w:shd w:val="clear" w:color="auto" w:fill="FFFFFF"/>
          <w14:textFill>
            <w14:solidFill>
              <w14:schemeClr w14:val="tx1"/>
            </w14:solidFill>
          </w14:textFill>
        </w:rPr>
        <w:t>Chứng chỉ DV (Xác thực tên miền). Đây là cấp độ xác thực SSL cơ bản nhất. Cơ quan chứng nhận (CA) chỉ đảm bảo rằng chúng ta là chủ sở hữu của một tên miền cụ thể bằng cách sử dụng thông tin có trong WHOIS.Loại chứng chỉ này cho phép mã hóa dữ liệu an toàn trên trang web, nhưng nó không xác minh rằng chúng ta là chủ sở hữu của một doanh nghiệp hợp pháp.</w:t>
      </w:r>
    </w:p>
    <w:p>
      <w:pPr>
        <w:pStyle w:val="12"/>
        <w:spacing w:before="20" w:beforeAutospacing="0" w:after="20" w:afterAutospacing="0"/>
        <w:ind w:left="720"/>
        <w:jc w:val="both"/>
        <w:rPr>
          <w:rStyle w:val="14"/>
          <w:rFonts w:hint="default" w:ascii="Times New Roman" w:hAnsi="Times New Roman" w:cs="Times New Roman"/>
          <w:b w:val="0"/>
          <w:color w:val="000000"/>
          <w:sz w:val="28"/>
          <w:szCs w:val="28"/>
          <w:shd w:val="clear" w:color="auto" w:fill="FFFFFF"/>
        </w:rPr>
      </w:pPr>
      <w:r>
        <w:rPr>
          <w:rFonts w:hint="default" w:ascii="Times New Roman" w:hAnsi="Times New Roman" w:cs="Times New Roman"/>
          <w:sz w:val="28"/>
          <w:szCs w:val="28"/>
        </w:rPr>
        <w:drawing>
          <wp:inline distT="0" distB="0" distL="0" distR="0">
            <wp:extent cx="5943600" cy="2761615"/>
            <wp:effectExtent l="0" t="0" r="0" b="12065"/>
            <wp:docPr id="36" name="Picture 36" descr="https://ssl.vn/wp-content/uploads/2018/12/dv_diff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ssl.vn/wp-content/uploads/2018/12/dv_diff_e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3600" cy="2762026"/>
                    </a:xfrm>
                    <a:prstGeom prst="rect">
                      <a:avLst/>
                    </a:prstGeom>
                    <a:noFill/>
                    <a:ln>
                      <a:noFill/>
                    </a:ln>
                  </pic:spPr>
                </pic:pic>
              </a:graphicData>
            </a:graphic>
          </wp:inline>
        </w:drawing>
      </w:r>
    </w:p>
    <w:p>
      <w:pPr>
        <w:pStyle w:val="12"/>
        <w:shd w:val="clear" w:color="auto" w:fill="FFFFFF"/>
        <w:spacing w:before="0" w:beforeAutospacing="0" w:after="240" w:afterAutospacing="0"/>
        <w:ind w:firstLine="72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Chứng chỉ DV vẫn ổn khi bảo mật không phải là vấn đề đáng lo ngại: </w:t>
      </w:r>
      <w:r>
        <w:rPr>
          <w:rFonts w:hint="default" w:cs="Times New Roman"/>
          <w:color w:val="000000" w:themeColor="text1"/>
          <w:sz w:val="28"/>
          <w:szCs w:val="28"/>
          <w:lang w:val="en-US"/>
          <w14:textFill>
            <w14:solidFill>
              <w14:schemeClr w14:val="tx1"/>
            </w14:solidFill>
          </w14:textFill>
        </w:rPr>
        <w:t>T</w:t>
      </w:r>
      <w:r>
        <w:rPr>
          <w:rFonts w:hint="default" w:ascii="Times New Roman" w:hAnsi="Times New Roman" w:cs="Times New Roman"/>
          <w:color w:val="000000" w:themeColor="text1"/>
          <w:sz w:val="28"/>
          <w:szCs w:val="28"/>
          <w14:textFill>
            <w14:solidFill>
              <w14:schemeClr w14:val="tx1"/>
            </w14:solidFill>
          </w14:textFill>
        </w:rPr>
        <w:t>uy nhiên, kẻ tấn công cũng có thể sử dụng chứng chỉ DV trên các trang lừa đảo.</w:t>
      </w:r>
    </w:p>
    <w:p>
      <w:pPr>
        <w:pStyle w:val="12"/>
        <w:numPr>
          <w:ilvl w:val="0"/>
          <w:numId w:val="0"/>
        </w:numPr>
        <w:shd w:val="clear" w:color="auto" w:fill="FFFFFF"/>
        <w:spacing w:before="0" w:beforeAutospacing="0" w:after="240" w:afterAutospacing="0"/>
        <w:ind w:left="360" w:leftChars="0"/>
        <w:rPr>
          <w:rFonts w:hint="default" w:ascii="Times New Roman" w:hAnsi="Times New Roman" w:cs="Times New Roman"/>
          <w:color w:val="000000" w:themeColor="text1"/>
          <w:sz w:val="28"/>
          <w:szCs w:val="28"/>
          <w14:textFill>
            <w14:solidFill>
              <w14:schemeClr w14:val="tx1"/>
            </w14:solidFill>
          </w14:textFill>
        </w:rPr>
      </w:pPr>
      <w:r>
        <w:rPr>
          <w:rFonts w:hint="default"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Chứng chỉ SSL(OV):</w:t>
      </w:r>
      <w:r>
        <w:rPr>
          <w:rFonts w:hint="default" w:cs="Times New Roman"/>
          <w:color w:val="000000" w:themeColor="text1"/>
          <w:sz w:val="28"/>
          <w:szCs w:val="28"/>
          <w:lang w:val="en-US"/>
          <w14:textFill>
            <w14:solidFill>
              <w14:schemeClr w14:val="tx1"/>
            </w14:solidFill>
          </w14:textFill>
        </w:rPr>
        <w:t xml:space="preserve"> </w:t>
      </w:r>
      <w:r>
        <w:rPr>
          <w:rStyle w:val="14"/>
          <w:rFonts w:hint="default" w:ascii="Times New Roman" w:hAnsi="Times New Roman" w:cs="Times New Roman"/>
          <w:b w:val="0"/>
          <w:color w:val="000000" w:themeColor="text1"/>
          <w:sz w:val="28"/>
          <w:szCs w:val="28"/>
          <w:shd w:val="clear" w:color="auto" w:fill="FFFFFF"/>
          <w14:textFill>
            <w14:solidFill>
              <w14:schemeClr w14:val="tx1"/>
            </w14:solidFill>
          </w14:textFill>
        </w:rPr>
        <w:t>Chứng chỉ OV (Xác thực tổ chức- Organisation Validation)</w:t>
      </w:r>
      <w:r>
        <w:rPr>
          <w:rFonts w:hint="default" w:ascii="Times New Roman" w:hAnsi="Times New Roman" w:cs="Times New Roman"/>
          <w:color w:val="000000" w:themeColor="text1"/>
          <w:sz w:val="28"/>
          <w:szCs w:val="28"/>
          <w:shd w:val="clear" w:color="auto" w:fill="FFFFFF"/>
          <w14:textFill>
            <w14:solidFill>
              <w14:schemeClr w14:val="tx1"/>
            </w14:solidFill>
          </w14:textFill>
        </w:rPr>
        <w:t> là bắt buộc đối với các công ty và tổ chức nơi người dùng phải nhập thông tin nhạy cảm (số thẻ tín dụng, thông tin liên hệ, v.v.) Đặc biệt, chúng rất hữu ích cho các trang web thương mại điện tử hoặc bán hàng trực tuyến. Chứng chỉ OV xác thực chủ sở hữu trang web và yêu cầu thông tin kinh doanh hợp pháp cho công ty đó. Quá trình xác nhận cho các chứng chỉ này dài hơn và chi tiết hơn. Tổ chức chứng nhận không chỉ xác minh thực tế rằng bạn sở hữu tên miền mà còn thực tế rằng bạn là chủ sở hữu của công ty. Công ty phải ở trong cơ sở dữ liệu đăng ký kinh doanh và trong một thư mục trực tuyến đáng tin cậy (ví dụ: dnb.com). Kẻ lừa đảo không thể có được chứng chỉ OV vì tổ chức của họ không thể được xác nhận.</w:t>
      </w:r>
    </w:p>
    <w:p>
      <w:pPr>
        <w:pStyle w:val="12"/>
        <w:spacing w:before="20" w:beforeAutospacing="0" w:after="20" w:afterAutospacing="0"/>
        <w:ind w:left="720"/>
        <w:jc w:val="both"/>
        <w:rPr>
          <w:rStyle w:val="14"/>
          <w:rFonts w:hint="default" w:ascii="Times New Roman" w:hAnsi="Times New Roman" w:cs="Times New Roman"/>
          <w:b w:val="0"/>
          <w:color w:val="000000" w:themeColor="text1"/>
          <w:sz w:val="28"/>
          <w:szCs w:val="28"/>
          <w:shd w:val="clear" w:color="auto" w:fill="FFFFFF"/>
          <w14:textFill>
            <w14:solidFill>
              <w14:schemeClr w14:val="tx1"/>
            </w14:solidFill>
          </w14:textFill>
        </w:rPr>
      </w:pPr>
    </w:p>
    <w:p>
      <w:pPr>
        <w:pStyle w:val="12"/>
        <w:spacing w:before="20" w:beforeAutospacing="0" w:after="20" w:afterAutospacing="0"/>
        <w:ind w:left="360"/>
        <w:jc w:val="both"/>
        <w:rPr>
          <w:rStyle w:val="14"/>
          <w:rFonts w:hint="default" w:ascii="Times New Roman" w:hAnsi="Times New Roman" w:cs="Times New Roman"/>
          <w:b w:val="0"/>
          <w:color w:val="000000" w:themeColor="text1"/>
          <w:sz w:val="28"/>
          <w:szCs w:val="28"/>
          <w:shd w:val="clear" w:color="auto" w:fill="FFFFFF"/>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drawing>
          <wp:inline distT="0" distB="0" distL="0" distR="0">
            <wp:extent cx="5943600" cy="2761615"/>
            <wp:effectExtent l="0" t="0" r="0" b="12065"/>
            <wp:docPr id="37" name="Picture 37" descr="https://ssl.vn/wp-content/uploads/2018/12/ov_diff_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ssl.vn/wp-content/uploads/2018/12/ov_diff_en-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43600" cy="2762026"/>
                    </a:xfrm>
                    <a:prstGeom prst="rect">
                      <a:avLst/>
                    </a:prstGeom>
                    <a:noFill/>
                    <a:ln>
                      <a:noFill/>
                    </a:ln>
                  </pic:spPr>
                </pic:pic>
              </a:graphicData>
            </a:graphic>
          </wp:inline>
        </w:drawing>
      </w:r>
    </w:p>
    <w:p>
      <w:pPr>
        <w:pStyle w:val="12"/>
        <w:spacing w:before="20" w:beforeAutospacing="0" w:after="20" w:afterAutospacing="0"/>
        <w:ind w:left="360"/>
        <w:jc w:val="both"/>
        <w:rPr>
          <w:rStyle w:val="14"/>
          <w:rFonts w:hint="default" w:ascii="Times New Roman" w:hAnsi="Times New Roman" w:cs="Times New Roman"/>
          <w:b w:val="0"/>
          <w:color w:val="000000" w:themeColor="text1"/>
          <w:sz w:val="28"/>
          <w:szCs w:val="28"/>
          <w:shd w:val="clear" w:color="auto" w:fill="FFFFFF"/>
          <w14:textFill>
            <w14:solidFill>
              <w14:schemeClr w14:val="tx1"/>
            </w14:solidFill>
          </w14:textFill>
        </w:rPr>
      </w:pPr>
    </w:p>
    <w:p>
      <w:pPr>
        <w:pStyle w:val="12"/>
        <w:numPr>
          <w:ilvl w:val="0"/>
          <w:numId w:val="0"/>
        </w:numPr>
        <w:spacing w:before="20" w:beforeAutospacing="0" w:after="20" w:afterAutospacing="0"/>
        <w:ind w:left="360" w:leftChars="0"/>
        <w:jc w:val="both"/>
        <w:rPr>
          <w:rFonts w:hint="default" w:ascii="Times New Roman" w:hAnsi="Times New Roman" w:cs="Times New Roman"/>
          <w:color w:val="000000" w:themeColor="text1"/>
          <w:sz w:val="28"/>
          <w:szCs w:val="28"/>
          <w14:textFill>
            <w14:solidFill>
              <w14:schemeClr w14:val="tx1"/>
            </w14:solidFill>
          </w14:textFill>
        </w:rPr>
      </w:pPr>
      <w:r>
        <w:rPr>
          <w:rStyle w:val="14"/>
          <w:rFonts w:hint="default" w:cs="Times New Roman"/>
          <w:b w:val="0"/>
          <w:color w:val="000000" w:themeColor="text1"/>
          <w:sz w:val="28"/>
          <w:szCs w:val="28"/>
          <w:shd w:val="clear" w:color="auto" w:fill="FFFFFF"/>
          <w:lang w:val="en-US"/>
          <w14:textFill>
            <w14:solidFill>
              <w14:schemeClr w14:val="tx1"/>
            </w14:solidFill>
          </w14:textFill>
        </w:rPr>
        <w:t xml:space="preserve">- </w:t>
      </w:r>
      <w:r>
        <w:rPr>
          <w:rStyle w:val="14"/>
          <w:rFonts w:hint="default" w:ascii="Times New Roman" w:hAnsi="Times New Roman" w:cs="Times New Roman"/>
          <w:b w:val="0"/>
          <w:color w:val="000000" w:themeColor="text1"/>
          <w:sz w:val="28"/>
          <w:szCs w:val="28"/>
          <w:shd w:val="clear" w:color="auto" w:fill="FFFFFF"/>
          <w14:textFill>
            <w14:solidFill>
              <w14:schemeClr w14:val="tx1"/>
            </w14:solidFill>
          </w14:textFill>
        </w:rPr>
        <w:t>Chứng chỉ SSL(EV):</w:t>
      </w:r>
      <w:r>
        <w:rPr>
          <w:rStyle w:val="14"/>
          <w:rFonts w:hint="default" w:cs="Times New Roman"/>
          <w:b w:val="0"/>
          <w:color w:val="000000" w:themeColor="text1"/>
          <w:sz w:val="28"/>
          <w:szCs w:val="28"/>
          <w:shd w:val="clear" w:color="auto" w:fill="FFFFFF"/>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Chứng chỉ SSL EV (Extended Validated) là loại SSL được khuyến nghị nhất vì nó hiển thị thanh địa chỉ màu xanh lá cây cùng với tên doanh nghiệp trong URLnhằm cho biết tính hợp pháp của doanh nghiệp và đảm bảo người dùng không thể truy cập được thông tin mà họ chia sẻ. Nó cung cấp mã hóa mạnh mẽ lên đến 256-bit giúp tăng sự tin tưởng và niềm tin của người dùng vào trang web.</w:t>
      </w:r>
    </w:p>
    <w:p>
      <w:pPr>
        <w:pStyle w:val="12"/>
        <w:shd w:val="clear" w:color="auto" w:fill="FFFFFF"/>
        <w:spacing w:before="0" w:beforeAutospacing="0" w:after="150" w:afterAutospacing="0"/>
        <w:ind w:left="360" w:firstLine="716" w:firstLineChars="0"/>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Để cấp chứng chỉ EV SSL, nhà phát hành cần gửi các tài liệu kinh doanh quan trọng theo yêu cầu của cơ quan chứng nhận. Phải mất tới 10 ngày để cấp Chứng chỉ SSL EV.</w:t>
      </w:r>
    </w:p>
    <w:p>
      <w:pPr>
        <w:pStyle w:val="12"/>
        <w:spacing w:before="20" w:beforeAutospacing="0" w:after="20" w:afterAutospacing="0"/>
        <w:ind w:left="360"/>
        <w:jc w:val="both"/>
        <w:rPr>
          <w:rStyle w:val="14"/>
          <w:b w:val="0"/>
          <w:color w:val="000000"/>
          <w:shd w:val="clear" w:color="auto" w:fill="FFFFFF"/>
        </w:rPr>
      </w:pPr>
    </w:p>
    <w:p>
      <w:pPr>
        <w:pStyle w:val="12"/>
        <w:spacing w:before="20" w:beforeAutospacing="0" w:after="20" w:afterAutospacing="0"/>
        <w:ind w:left="360"/>
        <w:jc w:val="both"/>
        <w:rPr>
          <w:rStyle w:val="14"/>
          <w:b w:val="0"/>
          <w:color w:val="000000"/>
          <w:shd w:val="clear" w:color="auto" w:fill="FFFFFF"/>
        </w:rPr>
      </w:pPr>
    </w:p>
    <w:p>
      <w:pPr>
        <w:pStyle w:val="12"/>
        <w:numPr>
          <w:ilvl w:val="0"/>
          <w:numId w:val="3"/>
        </w:numPr>
        <w:spacing w:before="20" w:beforeAutospacing="0" w:after="20" w:afterAutospacing="0"/>
        <w:jc w:val="both"/>
        <w:rPr>
          <w:rStyle w:val="14"/>
          <w:b w:val="0"/>
          <w:color w:val="000000"/>
          <w:shd w:val="clear" w:color="auto" w:fill="FFFFFF"/>
        </w:rPr>
      </w:pPr>
      <w:r>
        <w:rPr>
          <w:rStyle w:val="14"/>
          <w:b w:val="0"/>
          <w:color w:val="000000"/>
          <w:shd w:val="clear" w:color="auto" w:fill="FFFFFF"/>
        </w:rPr>
        <w:t>Cho biết cách tạo và duy trì chứng chỉ SSL miễn phí từ Let’s Encrypt</w:t>
      </w:r>
    </w:p>
    <w:p>
      <w:pPr>
        <w:pStyle w:val="12"/>
        <w:spacing w:before="20" w:beforeAutospacing="0" w:after="20" w:afterAutospacing="0"/>
        <w:ind w:left="360"/>
        <w:jc w:val="both"/>
        <w:rPr>
          <w:rStyle w:val="14"/>
          <w:b w:val="0"/>
          <w:color w:val="000000"/>
          <w:shd w:val="clear" w:color="auto" w:fill="FFFFFF"/>
        </w:rPr>
      </w:pPr>
      <w:r>
        <w:rPr>
          <w:rStyle w:val="14"/>
          <w:b w:val="0"/>
          <w:color w:val="000000"/>
          <w:shd w:val="clear" w:color="auto" w:fill="FFFFFF"/>
        </w:rPr>
        <w:t xml:space="preserve">………………………………………………………………………………………………… ………………………………………………………………………………………………… ………………………………………………………………………………………………… </w:t>
      </w:r>
    </w:p>
    <w:p>
      <w:pPr>
        <w:pStyle w:val="12"/>
        <w:spacing w:before="0" w:beforeAutospacing="0" w:after="0" w:afterAutospacing="0"/>
        <w:jc w:val="both"/>
        <w:rPr>
          <w:rFonts w:eastAsia="Calibri"/>
        </w:rPr>
      </w:pPr>
    </w:p>
    <w:sectPr>
      <w:headerReference r:id="rId5" w:type="first"/>
      <w:footerReference r:id="rId8" w:type="first"/>
      <w:headerReference r:id="rId3" w:type="default"/>
      <w:footerReference r:id="rId6" w:type="default"/>
      <w:headerReference r:id="rId4" w:type="even"/>
      <w:footerReference r:id="rId7" w:type="even"/>
      <w:type w:val="continuous"/>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Garamond">
    <w:panose1 w:val="02020404030301010803"/>
    <w:charset w:val="00"/>
    <w:family w:val="roman"/>
    <w:pitch w:val="default"/>
    <w:sig w:usb0="00000287" w:usb1="00000000" w:usb2="00000000" w:usb3="00000000" w:csb0="0000009F" w:csb1="DFD7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pPr>
    <w:r>
      <w:tab/>
    </w:r>
    <w:r>
      <w:t xml:space="preserve">Trang </w:t>
    </w:r>
    <w:r>
      <w:rPr>
        <w:rStyle w:val="13"/>
      </w:rPr>
      <w:fldChar w:fldCharType="begin"/>
    </w:r>
    <w:r>
      <w:rPr>
        <w:rStyle w:val="13"/>
      </w:rPr>
      <w:instrText xml:space="preserve"> PAGE </w:instrText>
    </w:r>
    <w:r>
      <w:rPr>
        <w:rStyle w:val="13"/>
      </w:rPr>
      <w:fldChar w:fldCharType="separate"/>
    </w:r>
    <w:r>
      <w:rPr>
        <w:rStyle w:val="13"/>
      </w:rPr>
      <w:t>1</w:t>
    </w:r>
    <w:r>
      <w:rPr>
        <w:rStyle w:val="13"/>
      </w:rPr>
      <w:fldChar w:fldCharType="end"/>
    </w:r>
    <w:r>
      <w:rPr>
        <w:rStyle w:val="13"/>
      </w:rPr>
      <w:t>/</w:t>
    </w:r>
    <w:r>
      <w:rPr>
        <w:rStyle w:val="13"/>
      </w:rPr>
      <w:fldChar w:fldCharType="begin"/>
    </w:r>
    <w:r>
      <w:rPr>
        <w:rStyle w:val="13"/>
      </w:rPr>
      <w:instrText xml:space="preserve"> NUMPAGES </w:instrText>
    </w:r>
    <w:r>
      <w:rPr>
        <w:rStyle w:val="13"/>
      </w:rPr>
      <w:fldChar w:fldCharType="separate"/>
    </w:r>
    <w:r>
      <w:rPr>
        <w:rStyle w:val="13"/>
      </w:rPr>
      <w:t>1</w:t>
    </w:r>
    <w:r>
      <w:rPr>
        <w:rStyle w:val="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720"/>
      <w:rPr>
        <w:b/>
        <w:bCs/>
        <w:i/>
        <w:iCs/>
        <w:sz w:val="20"/>
      </w:rPr>
    </w:pPr>
    <w:r>
      <w:rPr>
        <w:b/>
        <w:sz w:val="20"/>
      </w:rPr>
      <w:drawing>
        <wp:anchor distT="0" distB="0" distL="114300" distR="114300" simplePos="0" relativeHeight="251659264" behindDoc="0" locked="0" layoutInCell="1" allowOverlap="1">
          <wp:simplePos x="0" y="0"/>
          <wp:positionH relativeFrom="column">
            <wp:posOffset>-114300</wp:posOffset>
          </wp:positionH>
          <wp:positionV relativeFrom="paragraph">
            <wp:posOffset>-159385</wp:posOffset>
          </wp:positionV>
          <wp:extent cx="504825" cy="5048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04825" cy="504825"/>
                  </a:xfrm>
                  <a:prstGeom prst="rect">
                    <a:avLst/>
                  </a:prstGeom>
                  <a:noFill/>
                  <a:ln>
                    <a:noFill/>
                  </a:ln>
                </pic:spPr>
              </pic:pic>
            </a:graphicData>
          </a:graphic>
        </wp:anchor>
      </w:drawing>
    </w:r>
    <w:r>
      <w:rPr>
        <w:b/>
        <w:bCs/>
        <w:iCs/>
        <w:sz w:val="20"/>
      </w:rPr>
      <w:t xml:space="preserve"> Khoa Khoa Học &amp; Kỹ Thuật Máy Tính - Trường Đại Học Bách Khoa Tp.HCM</w:t>
    </w:r>
    <w:r>
      <w:rPr>
        <w:b/>
        <w:bCs/>
        <w:i/>
        <w:iCs/>
        <w:sz w:val="20"/>
      </w:rPr>
      <w:tab/>
    </w:r>
    <w:r>
      <w:rPr>
        <w:b/>
        <w:bCs/>
        <w:i/>
        <w:iCs/>
        <w:sz w:val="20"/>
      </w:rPr>
      <w:t xml:space="preserve">                                                                                                                                     </w:t>
    </w:r>
  </w:p>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70261C"/>
    <w:multiLevelType w:val="multilevel"/>
    <w:tmpl w:val="1C70261C"/>
    <w:lvl w:ilvl="0" w:tentative="0">
      <w:start w:val="1"/>
      <w:numFmt w:val="lowerLetter"/>
      <w:lvlText w:val="%1."/>
      <w:lvlJc w:val="left"/>
      <w:pPr>
        <w:ind w:left="720" w:hanging="360"/>
      </w:pPr>
      <w:rPr>
        <w:rFonts w:hint="default"/>
        <w:b w:val="0"/>
        <w: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6B65F23"/>
    <w:multiLevelType w:val="multilevel"/>
    <w:tmpl w:val="26B65F23"/>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decimal"/>
      <w:lvlText w:val="%2."/>
      <w:lvlJc w:val="left"/>
      <w:pPr>
        <w:tabs>
          <w:tab w:val="left" w:pos="1800"/>
        </w:tabs>
        <w:ind w:left="1800" w:hanging="360"/>
      </w:pPr>
      <w:rPr>
        <w:rFonts w:hint="default" w:ascii="Garamond" w:hAnsi="Garamond"/>
      </w:rPr>
    </w:lvl>
    <w:lvl w:ilvl="2" w:tentative="0">
      <w:start w:val="1"/>
      <w:numFmt w:val="upperRoman"/>
      <w:lvlText w:val="%3."/>
      <w:lvlJc w:val="right"/>
      <w:pPr>
        <w:tabs>
          <w:tab w:val="left" w:pos="2520"/>
        </w:tabs>
        <w:ind w:left="2520" w:hanging="360"/>
      </w:pPr>
      <w:rPr>
        <w:rFonts w:hint="default"/>
        <w:sz w:val="28"/>
      </w:rPr>
    </w:lvl>
    <w:lvl w:ilvl="3" w:tentative="0">
      <w:start w:val="1"/>
      <w:numFmt w:val="decimal"/>
      <w:lvlText w:val="%4."/>
      <w:lvlJc w:val="left"/>
      <w:pPr>
        <w:tabs>
          <w:tab w:val="left" w:pos="3240"/>
        </w:tabs>
        <w:ind w:left="3240" w:hanging="360"/>
      </w:pPr>
      <w:rPr>
        <w:rFonts w:hint="default"/>
      </w:rPr>
    </w:lvl>
    <w:lvl w:ilvl="4" w:tentative="0">
      <w:start w:val="1"/>
      <w:numFmt w:val="decimal"/>
      <w:lvlText w:val="%5."/>
      <w:lvlJc w:val="left"/>
      <w:pPr>
        <w:tabs>
          <w:tab w:val="left" w:pos="3960"/>
        </w:tabs>
        <w:ind w:left="3960" w:hanging="360"/>
      </w:pPr>
      <w:rPr>
        <w:rFonts w:hint="default"/>
      </w:rPr>
    </w:lvl>
    <w:lvl w:ilvl="5" w:tentative="0">
      <w:start w:val="1"/>
      <w:numFmt w:val="decimal"/>
      <w:lvlText w:val="%6."/>
      <w:lvlJc w:val="left"/>
      <w:pPr>
        <w:tabs>
          <w:tab w:val="left" w:pos="4680"/>
        </w:tabs>
        <w:ind w:left="4680" w:hanging="360"/>
      </w:pPr>
      <w:rPr>
        <w:rFonts w:hint="default"/>
      </w:rPr>
    </w:lvl>
    <w:lvl w:ilvl="6" w:tentative="0">
      <w:start w:val="1"/>
      <w:numFmt w:val="decimal"/>
      <w:lvlText w:val="%7."/>
      <w:lvlJc w:val="left"/>
      <w:pPr>
        <w:tabs>
          <w:tab w:val="left" w:pos="5400"/>
        </w:tabs>
        <w:ind w:left="5400" w:hanging="360"/>
      </w:pPr>
      <w:rPr>
        <w:rFonts w:hint="default"/>
      </w:rPr>
    </w:lvl>
    <w:lvl w:ilvl="7" w:tentative="0">
      <w:start w:val="1"/>
      <w:numFmt w:val="decimal"/>
      <w:lvlText w:val="%8."/>
      <w:lvlJc w:val="left"/>
      <w:pPr>
        <w:tabs>
          <w:tab w:val="left" w:pos="6120"/>
        </w:tabs>
        <w:ind w:left="6120" w:hanging="360"/>
      </w:pPr>
      <w:rPr>
        <w:rFonts w:hint="default"/>
      </w:rPr>
    </w:lvl>
    <w:lvl w:ilvl="8" w:tentative="0">
      <w:start w:val="1"/>
      <w:numFmt w:val="decimal"/>
      <w:lvlText w:val="%9."/>
      <w:lvlJc w:val="left"/>
      <w:pPr>
        <w:tabs>
          <w:tab w:val="left" w:pos="6840"/>
        </w:tabs>
        <w:ind w:left="6840" w:hanging="360"/>
      </w:pPr>
      <w:rPr>
        <w:rFonts w:hint="default"/>
      </w:rPr>
    </w:lvl>
  </w:abstractNum>
  <w:abstractNum w:abstractNumId="2">
    <w:nsid w:val="59AE4106"/>
    <w:multiLevelType w:val="multilevel"/>
    <w:tmpl w:val="59AE4106"/>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34C"/>
    <w:rsid w:val="00007552"/>
    <w:rsid w:val="0001753D"/>
    <w:rsid w:val="0002317E"/>
    <w:rsid w:val="00027F8B"/>
    <w:rsid w:val="000659E3"/>
    <w:rsid w:val="00074522"/>
    <w:rsid w:val="00087CA4"/>
    <w:rsid w:val="000B4D26"/>
    <w:rsid w:val="000C43AF"/>
    <w:rsid w:val="000E30DF"/>
    <w:rsid w:val="00124DBA"/>
    <w:rsid w:val="0013262C"/>
    <w:rsid w:val="00150C2D"/>
    <w:rsid w:val="00160674"/>
    <w:rsid w:val="0018334C"/>
    <w:rsid w:val="0018615E"/>
    <w:rsid w:val="00190252"/>
    <w:rsid w:val="001A6FFB"/>
    <w:rsid w:val="001E3589"/>
    <w:rsid w:val="001E4924"/>
    <w:rsid w:val="001F5B20"/>
    <w:rsid w:val="00210C96"/>
    <w:rsid w:val="00214E87"/>
    <w:rsid w:val="00220522"/>
    <w:rsid w:val="00221724"/>
    <w:rsid w:val="00223FCE"/>
    <w:rsid w:val="00233AA0"/>
    <w:rsid w:val="00237525"/>
    <w:rsid w:val="00253531"/>
    <w:rsid w:val="002642C4"/>
    <w:rsid w:val="00274F37"/>
    <w:rsid w:val="00283675"/>
    <w:rsid w:val="0029063D"/>
    <w:rsid w:val="002A0A62"/>
    <w:rsid w:val="002E6AE5"/>
    <w:rsid w:val="002F3536"/>
    <w:rsid w:val="0030532B"/>
    <w:rsid w:val="003138F1"/>
    <w:rsid w:val="00325AA4"/>
    <w:rsid w:val="0033492E"/>
    <w:rsid w:val="0034504A"/>
    <w:rsid w:val="00353B1E"/>
    <w:rsid w:val="00357241"/>
    <w:rsid w:val="00371724"/>
    <w:rsid w:val="00373CB3"/>
    <w:rsid w:val="00382428"/>
    <w:rsid w:val="003B25D6"/>
    <w:rsid w:val="003C18D1"/>
    <w:rsid w:val="003D2818"/>
    <w:rsid w:val="003D4273"/>
    <w:rsid w:val="003D66B8"/>
    <w:rsid w:val="003E3BD0"/>
    <w:rsid w:val="003E4576"/>
    <w:rsid w:val="003E5A3F"/>
    <w:rsid w:val="003F0BD5"/>
    <w:rsid w:val="003F15C1"/>
    <w:rsid w:val="003F1BF8"/>
    <w:rsid w:val="00424D4E"/>
    <w:rsid w:val="00430F4B"/>
    <w:rsid w:val="004337E0"/>
    <w:rsid w:val="00450A15"/>
    <w:rsid w:val="00463833"/>
    <w:rsid w:val="00470326"/>
    <w:rsid w:val="004B12F7"/>
    <w:rsid w:val="004B27DC"/>
    <w:rsid w:val="004B35D9"/>
    <w:rsid w:val="004C738E"/>
    <w:rsid w:val="004D2025"/>
    <w:rsid w:val="004D35B5"/>
    <w:rsid w:val="004D4579"/>
    <w:rsid w:val="004D6FBD"/>
    <w:rsid w:val="004E1445"/>
    <w:rsid w:val="005252EA"/>
    <w:rsid w:val="0054154A"/>
    <w:rsid w:val="00546495"/>
    <w:rsid w:val="00547EE2"/>
    <w:rsid w:val="005514BA"/>
    <w:rsid w:val="00552722"/>
    <w:rsid w:val="0055543D"/>
    <w:rsid w:val="0056159B"/>
    <w:rsid w:val="005812B4"/>
    <w:rsid w:val="00585A92"/>
    <w:rsid w:val="00585AED"/>
    <w:rsid w:val="005B2F92"/>
    <w:rsid w:val="005B46A7"/>
    <w:rsid w:val="005E2769"/>
    <w:rsid w:val="005E3378"/>
    <w:rsid w:val="005E5CFD"/>
    <w:rsid w:val="005F47D9"/>
    <w:rsid w:val="005F7469"/>
    <w:rsid w:val="00621DAB"/>
    <w:rsid w:val="00636357"/>
    <w:rsid w:val="00641C6E"/>
    <w:rsid w:val="0064377F"/>
    <w:rsid w:val="006523B8"/>
    <w:rsid w:val="006539E0"/>
    <w:rsid w:val="00676700"/>
    <w:rsid w:val="0069121E"/>
    <w:rsid w:val="00696ED6"/>
    <w:rsid w:val="006E5525"/>
    <w:rsid w:val="006F17D2"/>
    <w:rsid w:val="006F30D6"/>
    <w:rsid w:val="006F6FEF"/>
    <w:rsid w:val="007031C4"/>
    <w:rsid w:val="007201CE"/>
    <w:rsid w:val="00724C8F"/>
    <w:rsid w:val="007268C5"/>
    <w:rsid w:val="007324A3"/>
    <w:rsid w:val="007408EF"/>
    <w:rsid w:val="007410B2"/>
    <w:rsid w:val="00753EAB"/>
    <w:rsid w:val="00754097"/>
    <w:rsid w:val="007550CB"/>
    <w:rsid w:val="00756EB9"/>
    <w:rsid w:val="007801A8"/>
    <w:rsid w:val="00796C83"/>
    <w:rsid w:val="007A2769"/>
    <w:rsid w:val="007A3087"/>
    <w:rsid w:val="007A473B"/>
    <w:rsid w:val="007A7624"/>
    <w:rsid w:val="007D2631"/>
    <w:rsid w:val="007D2D22"/>
    <w:rsid w:val="007E081D"/>
    <w:rsid w:val="007E503E"/>
    <w:rsid w:val="007F49FC"/>
    <w:rsid w:val="007F5F9A"/>
    <w:rsid w:val="00806C4F"/>
    <w:rsid w:val="00814591"/>
    <w:rsid w:val="00816890"/>
    <w:rsid w:val="00853FF4"/>
    <w:rsid w:val="0086697A"/>
    <w:rsid w:val="00894DBA"/>
    <w:rsid w:val="008A50B7"/>
    <w:rsid w:val="008A5ECF"/>
    <w:rsid w:val="008A65FB"/>
    <w:rsid w:val="008A7526"/>
    <w:rsid w:val="008A7FE8"/>
    <w:rsid w:val="008C4A06"/>
    <w:rsid w:val="008C73AE"/>
    <w:rsid w:val="008D7328"/>
    <w:rsid w:val="008E0DDE"/>
    <w:rsid w:val="008F125E"/>
    <w:rsid w:val="0091181A"/>
    <w:rsid w:val="00922E77"/>
    <w:rsid w:val="009354CA"/>
    <w:rsid w:val="009378FD"/>
    <w:rsid w:val="00945E3C"/>
    <w:rsid w:val="009860C8"/>
    <w:rsid w:val="00994ED8"/>
    <w:rsid w:val="0099590E"/>
    <w:rsid w:val="00995DB9"/>
    <w:rsid w:val="00996B40"/>
    <w:rsid w:val="009A52F7"/>
    <w:rsid w:val="009B377A"/>
    <w:rsid w:val="009C107A"/>
    <w:rsid w:val="009C6B57"/>
    <w:rsid w:val="009D3DE6"/>
    <w:rsid w:val="009E3D7C"/>
    <w:rsid w:val="009F1FEF"/>
    <w:rsid w:val="00A017D2"/>
    <w:rsid w:val="00A06A36"/>
    <w:rsid w:val="00A1655F"/>
    <w:rsid w:val="00A3226F"/>
    <w:rsid w:val="00A72EB0"/>
    <w:rsid w:val="00A90A53"/>
    <w:rsid w:val="00AA5A54"/>
    <w:rsid w:val="00AE66A8"/>
    <w:rsid w:val="00B24F18"/>
    <w:rsid w:val="00B25814"/>
    <w:rsid w:val="00B30FD5"/>
    <w:rsid w:val="00B32CA8"/>
    <w:rsid w:val="00B37A52"/>
    <w:rsid w:val="00BA7315"/>
    <w:rsid w:val="00BC0749"/>
    <w:rsid w:val="00BC6018"/>
    <w:rsid w:val="00BC6F21"/>
    <w:rsid w:val="00BD158C"/>
    <w:rsid w:val="00BE12BF"/>
    <w:rsid w:val="00BE15C3"/>
    <w:rsid w:val="00BE2C0D"/>
    <w:rsid w:val="00BF03AD"/>
    <w:rsid w:val="00BF2CCA"/>
    <w:rsid w:val="00BF4CB7"/>
    <w:rsid w:val="00BF56C1"/>
    <w:rsid w:val="00BF7F5E"/>
    <w:rsid w:val="00C17D1D"/>
    <w:rsid w:val="00C2752A"/>
    <w:rsid w:val="00C30080"/>
    <w:rsid w:val="00C304E4"/>
    <w:rsid w:val="00C503D2"/>
    <w:rsid w:val="00C53992"/>
    <w:rsid w:val="00C6043A"/>
    <w:rsid w:val="00C73171"/>
    <w:rsid w:val="00CC5A46"/>
    <w:rsid w:val="00CC5E8A"/>
    <w:rsid w:val="00CC6379"/>
    <w:rsid w:val="00CD3855"/>
    <w:rsid w:val="00CE7062"/>
    <w:rsid w:val="00CF71FD"/>
    <w:rsid w:val="00D17447"/>
    <w:rsid w:val="00D34A4F"/>
    <w:rsid w:val="00D366BD"/>
    <w:rsid w:val="00D47B04"/>
    <w:rsid w:val="00D51D0E"/>
    <w:rsid w:val="00D56E5A"/>
    <w:rsid w:val="00D61017"/>
    <w:rsid w:val="00D75562"/>
    <w:rsid w:val="00D83543"/>
    <w:rsid w:val="00D84316"/>
    <w:rsid w:val="00D91BFD"/>
    <w:rsid w:val="00DA027E"/>
    <w:rsid w:val="00DA0515"/>
    <w:rsid w:val="00DA4D96"/>
    <w:rsid w:val="00DB3DCF"/>
    <w:rsid w:val="00DE08F6"/>
    <w:rsid w:val="00DE2DF9"/>
    <w:rsid w:val="00DE5D6C"/>
    <w:rsid w:val="00DF5D5F"/>
    <w:rsid w:val="00DF6B55"/>
    <w:rsid w:val="00E139AE"/>
    <w:rsid w:val="00E20CB7"/>
    <w:rsid w:val="00E34E39"/>
    <w:rsid w:val="00E46ED7"/>
    <w:rsid w:val="00E64A05"/>
    <w:rsid w:val="00E7333D"/>
    <w:rsid w:val="00E81BD9"/>
    <w:rsid w:val="00E86247"/>
    <w:rsid w:val="00EA3832"/>
    <w:rsid w:val="00EA6424"/>
    <w:rsid w:val="00EB275D"/>
    <w:rsid w:val="00EC1F21"/>
    <w:rsid w:val="00ED0EF4"/>
    <w:rsid w:val="00EE0512"/>
    <w:rsid w:val="00EE09A6"/>
    <w:rsid w:val="00EE5888"/>
    <w:rsid w:val="00EF4A1E"/>
    <w:rsid w:val="00F043C4"/>
    <w:rsid w:val="00F046A6"/>
    <w:rsid w:val="00F05DA5"/>
    <w:rsid w:val="00F06C31"/>
    <w:rsid w:val="00F16371"/>
    <w:rsid w:val="00F21685"/>
    <w:rsid w:val="00F24BB0"/>
    <w:rsid w:val="00F25119"/>
    <w:rsid w:val="00F34A1B"/>
    <w:rsid w:val="00F35BAC"/>
    <w:rsid w:val="00F4422A"/>
    <w:rsid w:val="00F46521"/>
    <w:rsid w:val="00F4754B"/>
    <w:rsid w:val="00F52569"/>
    <w:rsid w:val="00F546C4"/>
    <w:rsid w:val="00F63DA2"/>
    <w:rsid w:val="00F761D1"/>
    <w:rsid w:val="00F93784"/>
    <w:rsid w:val="00FA61EF"/>
    <w:rsid w:val="00FC142E"/>
    <w:rsid w:val="00FD13A1"/>
    <w:rsid w:val="00FF547A"/>
    <w:rsid w:val="018239F6"/>
    <w:rsid w:val="0A025FF9"/>
    <w:rsid w:val="38A677FE"/>
    <w:rsid w:val="492B6619"/>
    <w:rsid w:val="4F234311"/>
    <w:rsid w:val="52BC2E04"/>
    <w:rsid w:val="61946EA3"/>
    <w:rsid w:val="78144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Calibri" w:cs="Times New Roman"/>
      <w:b/>
      <w:sz w:val="24"/>
      <w:szCs w:val="24"/>
      <w:lang w:val="en-US" w:eastAsia="en-US" w:bidi="ar-SA"/>
    </w:rPr>
  </w:style>
  <w:style w:type="paragraph" w:styleId="2">
    <w:name w:val="heading 1"/>
    <w:basedOn w:val="1"/>
    <w:next w:val="1"/>
    <w:link w:val="26"/>
    <w:qFormat/>
    <w:uiPriority w:val="9"/>
    <w:pPr>
      <w:spacing w:before="100" w:beforeAutospacing="1" w:after="100" w:afterAutospacing="1"/>
      <w:outlineLvl w:val="0"/>
    </w:pPr>
    <w:rPr>
      <w:rFonts w:eastAsia="Times New Roman"/>
      <w:bCs/>
      <w:kern w:val="36"/>
      <w:sz w:val="48"/>
      <w:szCs w:val="48"/>
    </w:rPr>
  </w:style>
  <w:style w:type="paragraph" w:styleId="3">
    <w:name w:val="heading 2"/>
    <w:basedOn w:val="1"/>
    <w:next w:val="1"/>
    <w:link w:val="25"/>
    <w:qFormat/>
    <w:uiPriority w:val="9"/>
    <w:pPr>
      <w:spacing w:before="100" w:beforeAutospacing="1" w:after="100" w:afterAutospacing="1"/>
      <w:outlineLvl w:val="1"/>
    </w:pPr>
    <w:rPr>
      <w:rFonts w:eastAsia="Times New Roman"/>
      <w:bCs/>
      <w:sz w:val="36"/>
      <w:szCs w:val="3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semiHidden/>
    <w:unhideWhenUsed/>
    <w:uiPriority w:val="99"/>
    <w:rPr>
      <w:color w:val="800080"/>
      <w:u w:val="single"/>
    </w:rPr>
  </w:style>
  <w:style w:type="paragraph" w:styleId="7">
    <w:name w:val="footer"/>
    <w:basedOn w:val="1"/>
    <w:link w:val="17"/>
    <w:qFormat/>
    <w:uiPriority w:val="0"/>
    <w:pPr>
      <w:tabs>
        <w:tab w:val="center" w:pos="4320"/>
        <w:tab w:val="right" w:pos="8640"/>
      </w:tabs>
    </w:pPr>
    <w:rPr>
      <w:rFonts w:eastAsia="Times New Roman"/>
      <w:b w:val="0"/>
    </w:rPr>
  </w:style>
  <w:style w:type="paragraph" w:styleId="8">
    <w:name w:val="header"/>
    <w:basedOn w:val="1"/>
    <w:link w:val="16"/>
    <w:qFormat/>
    <w:uiPriority w:val="0"/>
    <w:pPr>
      <w:tabs>
        <w:tab w:val="center" w:pos="4320"/>
        <w:tab w:val="right" w:pos="8640"/>
      </w:tabs>
    </w:pPr>
    <w:rPr>
      <w:rFonts w:eastAsia="Times New Roman"/>
      <w:b w:val="0"/>
    </w:rPr>
  </w:style>
  <w:style w:type="character" w:styleId="9">
    <w:name w:val="HTML Code"/>
    <w:semiHidden/>
    <w:unhideWhenUsed/>
    <w:qFormat/>
    <w:uiPriority w:val="99"/>
    <w:rPr>
      <w:rFonts w:ascii="Courier New" w:hAnsi="Courier New" w:eastAsia="Times New Roman" w:cs="Courier New"/>
      <w:sz w:val="20"/>
      <w:szCs w:val="20"/>
    </w:rPr>
  </w:style>
  <w:style w:type="paragraph" w:styleId="10">
    <w:name w:val="HTML Preformatted"/>
    <w:basedOn w:val="1"/>
    <w:link w:val="2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b w:val="0"/>
      <w:sz w:val="20"/>
      <w:szCs w:val="20"/>
    </w:rPr>
  </w:style>
  <w:style w:type="character" w:styleId="11">
    <w:name w:val="Hyperlink"/>
    <w:basedOn w:val="4"/>
    <w:unhideWhenUsed/>
    <w:qFormat/>
    <w:uiPriority w:val="99"/>
    <w:rPr>
      <w:color w:val="0000FF"/>
      <w:u w:val="single"/>
    </w:rPr>
  </w:style>
  <w:style w:type="paragraph" w:styleId="12">
    <w:name w:val="Normal (Web)"/>
    <w:basedOn w:val="1"/>
    <w:unhideWhenUsed/>
    <w:qFormat/>
    <w:uiPriority w:val="99"/>
    <w:pPr>
      <w:spacing w:before="100" w:beforeAutospacing="1" w:after="100" w:afterAutospacing="1"/>
    </w:pPr>
    <w:rPr>
      <w:rFonts w:eastAsia="Times New Roman"/>
      <w:b w:val="0"/>
    </w:rPr>
  </w:style>
  <w:style w:type="character" w:styleId="13">
    <w:name w:val="page number"/>
    <w:basedOn w:val="4"/>
    <w:qFormat/>
    <w:uiPriority w:val="0"/>
  </w:style>
  <w:style w:type="character" w:styleId="14">
    <w:name w:val="Strong"/>
    <w:basedOn w:val="4"/>
    <w:qFormat/>
    <w:uiPriority w:val="22"/>
    <w:rPr>
      <w:b/>
      <w:bCs/>
    </w:rPr>
  </w:style>
  <w:style w:type="paragraph" w:styleId="15">
    <w:name w:val="List Paragraph"/>
    <w:basedOn w:val="1"/>
    <w:qFormat/>
    <w:uiPriority w:val="34"/>
    <w:pPr>
      <w:ind w:left="720"/>
      <w:contextualSpacing/>
    </w:pPr>
    <w:rPr>
      <w:rFonts w:eastAsia="Times New Roman"/>
    </w:rPr>
  </w:style>
  <w:style w:type="character" w:customStyle="1" w:styleId="16">
    <w:name w:val="Header Char"/>
    <w:link w:val="8"/>
    <w:qFormat/>
    <w:uiPriority w:val="0"/>
    <w:rPr>
      <w:rFonts w:ascii="Times New Roman" w:hAnsi="Times New Roman" w:eastAsia="Times New Roman"/>
      <w:sz w:val="24"/>
      <w:szCs w:val="24"/>
    </w:rPr>
  </w:style>
  <w:style w:type="character" w:customStyle="1" w:styleId="17">
    <w:name w:val="Footer Char"/>
    <w:link w:val="7"/>
    <w:qFormat/>
    <w:uiPriority w:val="0"/>
    <w:rPr>
      <w:rFonts w:ascii="Times New Roman" w:hAnsi="Times New Roman" w:eastAsia="Times New Roman"/>
      <w:sz w:val="24"/>
      <w:szCs w:val="24"/>
    </w:rPr>
  </w:style>
  <w:style w:type="character" w:customStyle="1" w:styleId="18">
    <w:name w:val="apple-style-span"/>
    <w:basedOn w:val="4"/>
    <w:qFormat/>
    <w:uiPriority w:val="0"/>
  </w:style>
  <w:style w:type="character" w:customStyle="1" w:styleId="19">
    <w:name w:val="apple-converted-space"/>
    <w:basedOn w:val="4"/>
    <w:qFormat/>
    <w:uiPriority w:val="0"/>
  </w:style>
  <w:style w:type="character" w:customStyle="1" w:styleId="20">
    <w:name w:val="hps"/>
    <w:basedOn w:val="4"/>
    <w:qFormat/>
    <w:uiPriority w:val="0"/>
  </w:style>
  <w:style w:type="paragraph" w:customStyle="1" w:styleId="21">
    <w:name w:val="doctext"/>
    <w:basedOn w:val="1"/>
    <w:qFormat/>
    <w:uiPriority w:val="0"/>
    <w:pPr>
      <w:spacing w:before="100" w:beforeAutospacing="1" w:after="100" w:afterAutospacing="1"/>
    </w:pPr>
    <w:rPr>
      <w:rFonts w:eastAsia="Times New Roman"/>
      <w:b w:val="0"/>
    </w:rPr>
  </w:style>
  <w:style w:type="character" w:customStyle="1" w:styleId="22">
    <w:name w:val="docemphasis"/>
    <w:basedOn w:val="4"/>
    <w:qFormat/>
    <w:uiPriority w:val="0"/>
  </w:style>
  <w:style w:type="paragraph" w:customStyle="1" w:styleId="23">
    <w:name w:val="doclist"/>
    <w:basedOn w:val="1"/>
    <w:qFormat/>
    <w:uiPriority w:val="0"/>
    <w:pPr>
      <w:spacing w:before="100" w:beforeAutospacing="1" w:after="100" w:afterAutospacing="1"/>
    </w:pPr>
    <w:rPr>
      <w:rFonts w:eastAsia="Times New Roman"/>
      <w:b w:val="0"/>
    </w:rPr>
  </w:style>
  <w:style w:type="character" w:customStyle="1" w:styleId="24">
    <w:name w:val="v1"/>
    <w:basedOn w:val="4"/>
    <w:qFormat/>
    <w:uiPriority w:val="0"/>
  </w:style>
  <w:style w:type="character" w:customStyle="1" w:styleId="25">
    <w:name w:val="Heading 2 Char"/>
    <w:link w:val="3"/>
    <w:qFormat/>
    <w:uiPriority w:val="9"/>
    <w:rPr>
      <w:rFonts w:ascii="Times New Roman" w:hAnsi="Times New Roman" w:eastAsia="Times New Roman"/>
      <w:b/>
      <w:bCs/>
      <w:sz w:val="36"/>
      <w:szCs w:val="36"/>
    </w:rPr>
  </w:style>
  <w:style w:type="character" w:customStyle="1" w:styleId="26">
    <w:name w:val="Heading 1 Char"/>
    <w:link w:val="2"/>
    <w:qFormat/>
    <w:uiPriority w:val="9"/>
    <w:rPr>
      <w:rFonts w:ascii="Times New Roman" w:hAnsi="Times New Roman" w:eastAsia="Times New Roman"/>
      <w:b/>
      <w:bCs/>
      <w:kern w:val="36"/>
      <w:sz w:val="48"/>
      <w:szCs w:val="48"/>
    </w:rPr>
  </w:style>
  <w:style w:type="character" w:customStyle="1" w:styleId="27">
    <w:name w:val="HTML Preformatted Char"/>
    <w:link w:val="10"/>
    <w:semiHidden/>
    <w:qFormat/>
    <w:uiPriority w:val="99"/>
    <w:rPr>
      <w:rFonts w:ascii="Courier New" w:hAnsi="Courier New" w:eastAsia="Times New Roman" w:cs="Courier New"/>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HP Inc.</Company>
  <Pages>1</Pages>
  <Words>134</Words>
  <Characters>767</Characters>
  <Lines>6</Lines>
  <Paragraphs>1</Paragraphs>
  <TotalTime>10</TotalTime>
  <ScaleCrop>false</ScaleCrop>
  <LinksUpToDate>false</LinksUpToDate>
  <CharactersWithSpaces>900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2020-12-20T08:14:00Z</dcterms:created>
  <dc:creator>Samtran</dc:creator>
  <cp:lastModifiedBy>luong</cp:lastModifiedBy>
  <dcterms:modified xsi:type="dcterms:W3CDTF">2023-05-04T17:34:07Z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0707A629CC8D4B238B9FB0B6CA07E1FD</vt:lpwstr>
  </property>
</Properties>
</file>