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left"/>
      </w:pPr>
      <w:r>
        <w:rPr>
          <w:rFonts w:ascii="Times New Roman" w:hAnsi="Times New Roman"/>
          <w:b/>
          <w:sz w:val="28"/>
        </w:rPr>
        <w:t>CHƯƠNG 5: KIỂM THỬ HỘP ĐEN</w:t>
      </w:r>
    </w:p>
    <w:p>
      <w:pPr>
        <w:spacing w:before="160" w:after="120" w:line="276" w:lineRule="auto"/>
        <w:jc w:val="left"/>
      </w:pPr>
      <w:r>
        <w:rPr>
          <w:rFonts w:ascii="Times New Roman" w:hAnsi="Times New Roman"/>
          <w:b/>
          <w:sz w:val="24"/>
        </w:rPr>
        <w:t>TỔNG HỢP CÁC TESTCASES</w:t>
      </w:r>
    </w:p>
    <w:tbl>
      <w:tblPr>
        <w:tblW w:type="auto" w:w="0"/>
        <w:jc w:val="center"/>
        <w:tblLook w:firstColumn="1" w:firstRow="1" w:lastColumn="0" w:lastRow="0" w:noHBand="0" w:noVBand="1" w:val="04A0"/>
        <w:tblLayout w:type="fixed"/>
        <w:tblW w:w="9792" w:type="dxa"/>
      </w:tblPr>
      <w:tblGrid>
        <w:gridCol w:w="2484"/>
        <w:gridCol w:w="2484"/>
        <w:gridCol w:w="2484"/>
        <w:gridCol w:w="2484"/>
      </w:tblGrid>
      <w:tr>
        <w:trPr>
          <w:tblHeader/>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Mô-đun/Chức năng kiểm thử</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Số testcase</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Pass</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Fail/Not Executed/Suspended /Crash</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left"/>
            </w:pPr>
            <w:r>
              <w:rPr>
                <w:rFonts w:ascii="Times New Roman" w:hAnsi="Times New Roman"/>
                <w:b/>
                <w:sz w:val="18"/>
              </w:rPr>
              <w:t>Phần 3: Đăng nhập &amp; Đăng xuất (Authentication &amp; Session)</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center"/>
            </w:pPr>
            <w:r>
              <w:rPr>
                <w:rFonts w:ascii="Times New Roman" w:hAnsi="Times New Roman"/>
                <w:b/>
                <w:sz w:val="18"/>
              </w:rPr>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center"/>
            </w:pPr>
            <w:r>
              <w:rPr>
                <w:rFonts w:ascii="Times New Roman" w:hAnsi="Times New Roman"/>
                <w:b/>
                <w:sz w:val="18"/>
              </w:rPr>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center"/>
            </w:pPr>
            <w:r>
              <w:rPr>
                <w:rFonts w:ascii="Times New Roman" w:hAnsi="Times New Roman"/>
                <w:b/>
                <w:sz w:val="18"/>
              </w:rPr>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UC01 - Đăng nhập hệ thống (F01 - Phân quyền vai trò Cashier, Barista, Admin)</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3</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3</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UC01 - Đăng nhập ngoại lệ (Để trống tài khoản/mật khẩu, sai pass, không tồn tại)</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4</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4</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UC02 - Đăng xuất khỏi hệ thống &amp; Hủy phiên làm việc an toàn</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1</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1</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left"/>
            </w:pPr>
            <w:r>
              <w:rPr>
                <w:rFonts w:ascii="Times New Roman" w:hAnsi="Times New Roman"/>
                <w:b/>
                <w:sz w:val="18"/>
              </w:rPr>
              <w:t>Phần 4: Xử lý đơn pha chế tại bếp (Kitchen KDS Processing)</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center"/>
            </w:pPr>
            <w:r>
              <w:rPr>
                <w:rFonts w:ascii="Times New Roman" w:hAnsi="Times New Roman"/>
                <w:b/>
                <w:sz w:val="18"/>
              </w:rPr>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center"/>
            </w:pPr>
            <w:r>
              <w:rPr>
                <w:rFonts w:ascii="Times New Roman" w:hAnsi="Times New Roman"/>
                <w:b/>
                <w:sz w:val="18"/>
              </w:rPr>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9F9F9"/>
          </w:tcPr>
          <w:p>
            <w:pPr>
              <w:spacing w:before="40" w:after="40" w:line="276" w:lineRule="auto"/>
              <w:jc w:val="center"/>
            </w:pPr>
            <w:r>
              <w:rPr>
                <w:rFonts w:ascii="Times New Roman" w:hAnsi="Times New Roman"/>
                <w:b/>
                <w:sz w:val="18"/>
              </w:rPr>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UC03 - Xem danh sách đơn hàng chờ pha chế PENDING (F07 - Hàng chờ FIFO)</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2</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2</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UC04 - Xem chi tiết đơn hàng (Thành phần Topping Decorator &amp; Ghi chú riêng)</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2</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2</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UC05 - Chuyển trạng thái Đang pha chế (PREPARING) &amp; Chặn thao tác trùng (F07)</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2</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2</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UC06 - Chuyển trạng thái Hoàn thành (READY) &amp; Kiểm soát luồng trạng thái (F07)</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3</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3</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 UC07 - Đồng bộ &amp; Thông báo chuông thời gian thực Observer Pattern (F19)</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3</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3</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val="0"/>
                <w:sz w:val="18"/>
              </w:rPr>
              <w:t>0</w:t>
            </w:r>
          </w:p>
        </w:tc>
      </w:tr>
      <w:tr>
        <w:trPr>
          <w:cantSplit/>
        </w:trPr>
        <w:tc>
          <w:tcPr>
            <w:tcW w:type="dxa" w:w="604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FF2CC"/>
          </w:tcPr>
          <w:p>
            <w:pPr>
              <w:spacing w:before="40" w:after="40" w:line="276" w:lineRule="auto"/>
              <w:jc w:val="left"/>
            </w:pPr>
            <w:r>
              <w:rPr>
                <w:rFonts w:ascii="Times New Roman" w:hAnsi="Times New Roman"/>
                <w:b/>
                <w:sz w:val="18"/>
              </w:rPr>
              <w:t>Tổng cộng (Toàn bộ 20 kịch bản kiểm thử hộp đen — Trần Hoàng Phúc Quân)</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FF2CC"/>
          </w:tcPr>
          <w:p>
            <w:pPr>
              <w:spacing w:before="40" w:after="40" w:line="276" w:lineRule="auto"/>
              <w:jc w:val="center"/>
            </w:pPr>
            <w:r>
              <w:rPr>
                <w:rFonts w:ascii="Times New Roman" w:hAnsi="Times New Roman"/>
                <w:b/>
                <w:sz w:val="18"/>
              </w:rPr>
              <w:t>20</w:t>
            </w:r>
          </w:p>
        </w:tc>
        <w:tc>
          <w:tcPr>
            <w:tcW w:type="dxa" w:w="115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FF2CC"/>
          </w:tcPr>
          <w:p>
            <w:pPr>
              <w:spacing w:before="40" w:after="40" w:line="276" w:lineRule="auto"/>
              <w:jc w:val="center"/>
            </w:pPr>
            <w:r>
              <w:rPr>
                <w:rFonts w:ascii="Times New Roman" w:hAnsi="Times New Roman"/>
                <w:b/>
                <w:sz w:val="18"/>
              </w:rPr>
              <w:t>20 (100%)</w:t>
            </w:r>
          </w:p>
        </w:tc>
        <w:tc>
          <w:tcPr>
            <w:tcW w:type="dxa" w:w="1296"/>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FF2CC"/>
          </w:tcPr>
          <w:p>
            <w:pPr>
              <w:spacing w:before="40" w:after="40" w:line="276" w:lineRule="auto"/>
              <w:jc w:val="center"/>
            </w:pPr>
            <w:r>
              <w:rPr>
                <w:rFonts w:ascii="Times New Roman" w:hAnsi="Times New Roman"/>
                <w:b/>
                <w:sz w:val="18"/>
              </w:rPr>
              <w:t>0 (0%)</w:t>
            </w:r>
          </w:p>
        </w:tc>
      </w:tr>
    </w:tbl>
    <w:p>
      <w:pPr>
        <w:spacing w:before="0" w:after="160" w:line="276" w:lineRule="auto"/>
        <w:jc w:val="left"/>
      </w:pPr>
    </w:p>
    <w:p>
      <w:pPr>
        <w:spacing w:before="200" w:after="80" w:line="276" w:lineRule="auto"/>
        <w:jc w:val="left"/>
      </w:pPr>
      <w:r>
        <w:rPr>
          <w:rFonts w:ascii="Times New Roman" w:hAnsi="Times New Roman"/>
          <w:b/>
          <w:sz w:val="24"/>
        </w:rPr>
        <w:t>QUẢN LÝ BUG VÀ BÁO CÁO LỖI</w:t>
      </w:r>
    </w:p>
    <w:p>
      <w:pPr>
        <w:spacing w:before="80" w:after="120" w:line="276" w:lineRule="auto"/>
        <w:jc w:val="left"/>
      </w:pPr>
      <w:r>
        <w:rPr>
          <w:rFonts w:ascii="Times New Roman" w:hAnsi="Times New Roman"/>
          <w:b/>
          <w:sz w:val="22"/>
        </w:rPr>
        <w:t>Tổng quan các Bug</w:t>
      </w:r>
    </w:p>
    <w:tbl>
      <w:tblPr>
        <w:tblW w:type="auto" w:w="0"/>
        <w:jc w:val="center"/>
        <w:tblLook w:firstColumn="1" w:firstRow="1" w:lastColumn="0" w:lastRow="0" w:noHBand="0" w:noVBand="1" w:val="04A0"/>
        <w:tblLayout w:type="fixed"/>
      </w:tblPr>
      <w:tblGrid>
        <w:gridCol w:w="3312"/>
        <w:gridCol w:w="3312"/>
        <w:gridCol w:w="3312"/>
      </w:tblGrid>
      <w:tr>
        <w:trPr>
          <w:tblHeader/>
        </w:trPr>
        <w:tc>
          <w:tcPr>
            <w:tcW w:type="dxa" w:w="172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BugReportID</w:t>
            </w:r>
          </w:p>
        </w:tc>
        <w:tc>
          <w:tcPr>
            <w:tcW w:type="dxa" w:w="259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Mô-đun/Chức năng</w:t>
            </w:r>
          </w:p>
        </w:tc>
        <w:tc>
          <w:tcPr>
            <w:tcW w:type="dxa" w:w="547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shd w:fill="F2F2F2"/>
          </w:tcPr>
          <w:p>
            <w:pPr>
              <w:jc w:val="center"/>
            </w:pPr>
            <w:r>
              <w:rPr>
                <w:rFonts w:ascii="Times New Roman" w:hAnsi="Times New Roman"/>
                <w:b/>
                <w:sz w:val="19"/>
              </w:rPr>
              <w:t>Tóm tắt</w:t>
            </w:r>
          </w:p>
        </w:tc>
      </w:tr>
      <w:tr>
        <w:trPr>
          <w:cantSplit/>
        </w:trPr>
        <w:tc>
          <w:tcPr>
            <w:tcW w:type="dxa" w:w="172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sz w:val="18"/>
              </w:rPr>
              <w:t>PC_01</w:t>
            </w:r>
          </w:p>
        </w:tc>
        <w:tc>
          <w:tcPr>
            <w:tcW w:type="dxa" w:w="259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Phân quyền (PC)</w:t>
            </w:r>
          </w:p>
        </w:tc>
        <w:tc>
          <w:tcPr>
            <w:tcW w:type="dxa" w:w="547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Tài khoản Thu ngân (cashier01) và Bếp (kitchen01) vẫn bấm vào và xem được toàn bộ trang Báo Cáo &amp; Quản Trị dù không có quyền quản lý.</w:t>
            </w:r>
          </w:p>
        </w:tc>
      </w:tr>
      <w:tr>
        <w:trPr>
          <w:cantSplit/>
        </w:trPr>
        <w:tc>
          <w:tcPr>
            <w:tcW w:type="dxa" w:w="172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sz w:val="18"/>
              </w:rPr>
              <w:t>PC_02</w:t>
            </w:r>
          </w:p>
        </w:tc>
        <w:tc>
          <w:tcPr>
            <w:tcW w:type="dxa" w:w="259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Pha chế (PC)</w:t>
            </w:r>
          </w:p>
        </w:tc>
        <w:tc>
          <w:tcPr>
            <w:tcW w:type="dxa" w:w="547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Thẻ đơn hàng ở cột "Đã xong / Sẵn sàng phục vụ" không có nút bấm để chuyển sang COMPLETED, khiến đơn bị ứ đọng vĩnh viễn trên màn hình bếp KDS.</w:t>
            </w:r>
          </w:p>
        </w:tc>
      </w:tr>
      <w:tr>
        <w:trPr>
          <w:cantSplit/>
        </w:trPr>
        <w:tc>
          <w:tcPr>
            <w:tcW w:type="dxa" w:w="172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sz w:val="18"/>
              </w:rPr>
              <w:t>MK_01</w:t>
            </w:r>
          </w:p>
        </w:tc>
        <w:tc>
          <w:tcPr>
            <w:tcW w:type="dxa" w:w="259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Quản lý tài khoản (DN)</w:t>
            </w:r>
          </w:p>
        </w:tc>
        <w:tc>
          <w:tcPr>
            <w:tcW w:type="dxa" w:w="547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Đổi mật khẩu thành công nhưng mật khẩu cũ 123 vẫn đăng nhập được vào tài khoản cashier01.</w:t>
            </w:r>
          </w:p>
        </w:tc>
      </w:tr>
      <w:tr>
        <w:trPr>
          <w:cantSplit/>
        </w:trPr>
        <w:tc>
          <w:tcPr>
            <w:tcW w:type="dxa" w:w="1728"/>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rPr>
                <w:rFonts w:ascii="Times New Roman" w:hAnsi="Times New Roman"/>
                <w:b/>
                <w:sz w:val="18"/>
              </w:rPr>
              <w:t>DN_02</w:t>
            </w:r>
          </w:p>
        </w:tc>
        <w:tc>
          <w:tcPr>
            <w:tcW w:type="dxa" w:w="259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Đăng ký &amp; Phân quyền (DN)</w:t>
            </w:r>
          </w:p>
        </w:tc>
        <w:tc>
          <w:tcPr>
            <w:tcW w:type="dxa" w:w="547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left"/>
            </w:pPr>
            <w:r>
              <w:rPr>
                <w:rFonts w:ascii="Times New Roman" w:hAnsi="Times New Roman"/>
                <w:b w:val="0"/>
                <w:sz w:val="18"/>
              </w:rPr>
              <w:t>Người dùng tại màn hình Đăng ký mới có thể tự chọn vai trò ADMIN và nắm toàn quyền quản trị quán.</w:t>
            </w:r>
          </w:p>
        </w:tc>
      </w:tr>
    </w:tbl>
    <w:p>
      <w:pPr>
        <w:spacing w:before="0" w:after="160" w:line="276" w:lineRule="auto"/>
        <w:jc w:val="left"/>
      </w:pPr>
    </w:p>
    <w:p>
      <w:pPr>
        <w:spacing w:before="160" w:after="120" w:line="276" w:lineRule="auto"/>
        <w:jc w:val="left"/>
      </w:pPr>
      <w:r>
        <w:rPr>
          <w:rFonts w:ascii="Times New Roman" w:hAnsi="Times New Roman"/>
          <w:b/>
          <w:sz w:val="22"/>
        </w:rPr>
        <w:t>Chi tiết các Bug Report</w:t>
      </w:r>
    </w:p>
    <w:p>
      <w:pPr>
        <w:spacing w:before="240" w:after="80" w:line="276" w:lineRule="auto"/>
        <w:jc w:val="left"/>
      </w:pPr>
      <w:r>
        <w:rPr>
          <w:rFonts w:ascii="Times New Roman" w:hAnsi="Times New Roman"/>
          <w:b/>
          <w:sz w:val="22"/>
        </w:rPr>
        <w:t>1.1.2.4.1   Thu ngân và Bếp truy cập trái phép vào trang Báo Cáo &amp; Quản Trị</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ID number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PC_01</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Name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PHÂN QUYỀN - Thu ngân và Bếp truy cập trái phép vào trang Báo Cáo &amp; Quản Trị</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Reporter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Quân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Submit Date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16/10/2026</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Summary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Tài khoản Thu ngân (cashier01) và Bếp (kitchen01) vẫn bấm vào và xem được toàn bộ trang Báo Cáo &amp; Quản Trị dù không có quyền quản lý.</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URL</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http://localhost:3000/admin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Screenshot</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drawing>
                <wp:inline xmlns:a="http://schemas.openxmlformats.org/drawingml/2006/main" xmlns:pic="http://schemas.openxmlformats.org/drawingml/2006/picture">
                  <wp:extent cx="4480560" cy="2520315"/>
                  <wp:docPr id="1" name="Picture 1"/>
                  <wp:cNvGraphicFramePr>
                    <a:graphicFrameLocks noChangeAspect="1"/>
                  </wp:cNvGraphicFramePr>
                  <a:graphic>
                    <a:graphicData uri="http://schemas.openxmlformats.org/drawingml/2006/picture">
                      <pic:pic>
                        <pic:nvPicPr>
                          <pic:cNvPr id="0" name="evidence-TC_PC_01-cashier-access-admin.png"/>
                          <pic:cNvPicPr/>
                        </pic:nvPicPr>
                        <pic:blipFill>
                          <a:blip r:embed="rId9"/>
                          <a:stretch>
                            <a:fillRect/>
                          </a:stretch>
                        </pic:blipFill>
                        <pic:spPr>
                          <a:xfrm>
                            <a:off x="0" y="0"/>
                            <a:ext cx="4480560" cy="2520315"/>
                          </a:xfrm>
                          <a:prstGeom prst="rect"/>
                        </pic:spPr>
                      </pic:pic>
                    </a:graphicData>
                  </a:graphic>
                </wp:inline>
              </w:drawing>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Platform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Microsoft</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Operating System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Windows</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Browser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Chrome</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Severity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Critical</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Assigned to</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Huy</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Priority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High</w:t>
            </w:r>
          </w:p>
        </w:tc>
      </w:tr>
    </w:tbl>
    <w:p>
      <w:pPr>
        <w:spacing w:before="120" w:after="40" w:line="276" w:lineRule="auto"/>
        <w:jc w:val="left"/>
      </w:pPr>
      <w:r>
        <w:rPr>
          <w:rFonts w:ascii="Times New Roman" w:hAnsi="Times New Roman"/>
          <w:b/>
          <w:sz w:val="21"/>
          <w:u w:val="single"/>
        </w:rPr>
        <w:t>Description</w:t>
      </w:r>
    </w:p>
    <w:p>
      <w:pPr>
        <w:spacing w:before="0" w:after="80" w:line="276" w:lineRule="auto"/>
        <w:jc w:val="left"/>
      </w:pPr>
      <w:r>
        <w:rPr>
          <w:rFonts w:ascii="Times New Roman" w:hAnsi="Times New Roman"/>
          <w:b w:val="0"/>
          <w:sz w:val="20"/>
        </w:rPr>
        <w:t>Hệ thống phân quyền (RBAC) chưa kiểm soát truy cập trên thanh điều hướng Navbar và Router. Người dùng đăng nhập tài khoản nhân viên (CASHIER hoặc KITCHEN) vẫn nhìn thấy nút tab "Báo Cáo &amp; Quản Trị", khi click vào được chuyển thẳng đến trang quản trị, xem được toàn bộ doanh thu, danh sách nhân viên và có thể xóa tài khoản Admin.</w:t>
      </w:r>
    </w:p>
    <w:p>
      <w:pPr>
        <w:spacing w:before="80" w:after="40" w:line="276" w:lineRule="auto"/>
        <w:jc w:val="left"/>
      </w:pPr>
      <w:r>
        <w:rPr>
          <w:rFonts w:ascii="Times New Roman" w:hAnsi="Times New Roman"/>
          <w:b/>
          <w:sz w:val="21"/>
          <w:u w:val="single"/>
        </w:rPr>
        <w:t>Steps to reproduce</w:t>
      </w:r>
    </w:p>
    <w:p>
      <w:pPr>
        <w:spacing w:before="0" w:after="40" w:line="276" w:lineRule="auto"/>
        <w:jc w:val="left"/>
      </w:pPr>
      <w:r>
        <w:rPr>
          <w:rFonts w:ascii="Times New Roman" w:hAnsi="Times New Roman"/>
          <w:b w:val="0"/>
          <w:sz w:val="20"/>
        </w:rPr>
        <w:t>&gt; Đăng nhập hệ thống bằng tài khoản Thu ngân: cashier01 / 123.</w:t>
      </w:r>
    </w:p>
    <w:p>
      <w:pPr>
        <w:spacing w:before="0" w:after="40" w:line="276" w:lineRule="auto"/>
        <w:jc w:val="left"/>
      </w:pPr>
      <w:r>
        <w:rPr>
          <w:rFonts w:ascii="Times New Roman" w:hAnsi="Times New Roman"/>
          <w:b w:val="0"/>
          <w:sz w:val="20"/>
        </w:rPr>
        <w:t>&gt; Quan sát thanh điều hướng (Navbar) ở góc trên màn hình; thấy nút tab "Báo Cáo &amp; Quản Trị" vẫn hiển thị.</w:t>
      </w:r>
    </w:p>
    <w:p>
      <w:pPr>
        <w:spacing w:before="0" w:after="40" w:line="276" w:lineRule="auto"/>
        <w:jc w:val="left"/>
      </w:pPr>
      <w:r>
        <w:rPr>
          <w:rFonts w:ascii="Times New Roman" w:hAnsi="Times New Roman"/>
          <w:b w:val="0"/>
          <w:sz w:val="20"/>
        </w:rPr>
        <w:t>&gt; Nhấn chuột vào tab "Báo Cáo &amp; Quản Trị".</w:t>
      </w:r>
    </w:p>
    <w:p>
      <w:pPr>
        <w:spacing w:before="0" w:after="40" w:line="276" w:lineRule="auto"/>
        <w:jc w:val="left"/>
      </w:pPr>
      <w:r>
        <w:rPr>
          <w:rFonts w:ascii="Times New Roman" w:hAnsi="Times New Roman"/>
          <w:b w:val="0"/>
          <w:sz w:val="20"/>
        </w:rPr>
        <w:t>&gt; Màn hình Quản trị mở ra; thử mở danh sách nhân viên và xem báo cáo doanh thu ngày.</w:t>
      </w:r>
    </w:p>
    <w:p>
      <w:pPr>
        <w:spacing w:before="80" w:after="40" w:line="276" w:lineRule="auto"/>
        <w:jc w:val="left"/>
      </w:pPr>
      <w:r>
        <w:rPr>
          <w:rFonts w:ascii="Times New Roman" w:hAnsi="Times New Roman"/>
          <w:b/>
          <w:sz w:val="21"/>
          <w:u w:val="single"/>
        </w:rPr>
        <w:t>Expected result</w:t>
      </w:r>
    </w:p>
    <w:p>
      <w:pPr>
        <w:spacing w:before="0" w:after="80" w:line="276" w:lineRule="auto"/>
        <w:jc w:val="left"/>
      </w:pPr>
      <w:r>
        <w:rPr>
          <w:rFonts w:ascii="Times New Roman" w:hAnsi="Times New Roman"/>
          <w:b w:val="0"/>
          <w:sz w:val="20"/>
        </w:rPr>
        <w:t>Tab "Báo Cáo &amp; Quản Trị" phải bị ẩn đối với tài khoản Thu ngân/Bếp; nếu truy cập trực tiếp bằng URL /admin phải bị chặn lại và hiển thị thông báo "Bạn không có quyền truy cập trang Quản trị!".</w:t>
      </w:r>
    </w:p>
    <w:p>
      <w:pPr>
        <w:spacing w:before="80" w:after="40" w:line="276" w:lineRule="auto"/>
        <w:jc w:val="left"/>
      </w:pPr>
      <w:r>
        <w:rPr>
          <w:rFonts w:ascii="Times New Roman" w:hAnsi="Times New Roman"/>
          <w:b/>
          <w:sz w:val="21"/>
          <w:u w:val="single"/>
        </w:rPr>
        <w:t>Actual result</w:t>
      </w:r>
    </w:p>
    <w:p>
      <w:pPr>
        <w:spacing w:before="0" w:after="80" w:line="276" w:lineRule="auto"/>
        <w:jc w:val="left"/>
      </w:pPr>
      <w:r>
        <w:rPr>
          <w:rFonts w:ascii="Times New Roman" w:hAnsi="Times New Roman"/>
          <w:b w:val="0"/>
          <w:sz w:val="20"/>
        </w:rPr>
        <w:t>Hệ thống cho phép Thu ngân vào thẳng trang Quản trị, hiển thị toàn bộ báo cáo tài chính và danh sách nhân sự, cho phép thực hiện các thao tác quản trị trái quyền.</w:t>
      </w:r>
    </w:p>
    <w:p>
      <w:pPr>
        <w:spacing w:before="80" w:after="200" w:line="276" w:lineRule="auto"/>
        <w:jc w:val="left"/>
      </w:pPr>
      <w:r>
        <w:rPr>
          <w:rFonts w:ascii="Times New Roman" w:hAnsi="Times New Roman"/>
          <w:b/>
          <w:sz w:val="21"/>
          <w:u w:val="single"/>
        </w:rPr>
        <w:t>Notes</w:t>
      </w:r>
    </w:p>
    <w:p>
      <w:pPr>
        <w:spacing w:before="0" w:after="240" w:line="276" w:lineRule="auto"/>
        <w:jc w:val="left"/>
      </w:pPr>
      <w:r>
        <w:rPr>
          <w:rFonts w:ascii="Times New Roman" w:hAnsi="Times New Roman"/>
          <w:b w:val="0"/>
          <w:sz w:val="20"/>
        </w:rPr>
        <w:t>Cần bổ sung Role-based Guard trên Router và kiểm tra quyền currentUser.role === 'ADMIN' trước khi render tab hoặc trang quản trị.</w:t>
      </w:r>
    </w:p>
    <w:p>
      <w:pPr>
        <w:spacing w:before="240" w:after="80" w:line="276" w:lineRule="auto"/>
        <w:jc w:val="left"/>
      </w:pPr>
      <w:r>
        <w:rPr>
          <w:rFonts w:ascii="Times New Roman" w:hAnsi="Times New Roman"/>
          <w:b/>
          <w:sz w:val="22"/>
        </w:rPr>
        <w:t>1.1.2.4.2   Thiếu nút 'Đã giao khách' làm kẹt đơn hàng vĩnh viễn ở Bếp</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ID number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PC_02</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Name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PHA CHẾ - Thiếu nút "Đã giao khách" làm kẹt đơn hàng vĩnh viễn ở Bếp</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Reporter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Quân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Submit Date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16/10/2026</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Summary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Thẻ đơn hàng ở cột "Đã xong / Sẵn sàng phục vụ" không có nút bấm để chuyển sang COMPLETED, khiến đơn bị ứ đọng vĩnh viễn trên màn hình bếp KDS.</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URL</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http://localhost:3000/kitchen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Screenshot</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jc w:val="center"/>
            </w:pPr>
            <w:r>
              <w:drawing>
                <wp:inline xmlns:a="http://schemas.openxmlformats.org/drawingml/2006/main" xmlns:pic="http://schemas.openxmlformats.org/drawingml/2006/picture">
                  <wp:extent cx="4480560" cy="2520315"/>
                  <wp:docPr id="2" name="Picture 2"/>
                  <wp:cNvGraphicFramePr>
                    <a:graphicFrameLocks noChangeAspect="1"/>
                  </wp:cNvGraphicFramePr>
                  <a:graphic>
                    <a:graphicData uri="http://schemas.openxmlformats.org/drawingml/2006/picture">
                      <pic:pic>
                        <pic:nvPicPr>
                          <pic:cNvPr id="0" name="evidence-TC_PC_20-missing-completed-button.png"/>
                          <pic:cNvPicPr/>
                        </pic:nvPicPr>
                        <pic:blipFill>
                          <a:blip r:embed="rId10"/>
                          <a:stretch>
                            <a:fillRect/>
                          </a:stretch>
                        </pic:blipFill>
                        <pic:spPr>
                          <a:xfrm>
                            <a:off x="0" y="0"/>
                            <a:ext cx="4480560" cy="2520315"/>
                          </a:xfrm>
                          <a:prstGeom prst="rect"/>
                        </pic:spPr>
                      </pic:pic>
                    </a:graphicData>
                  </a:graphic>
                </wp:inline>
              </w:drawing>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Platform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Microsoft</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Operating System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Windows</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Browser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Chrome</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Severity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Major</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Assigned to</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Huy</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Priority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High</w:t>
            </w:r>
          </w:p>
        </w:tc>
      </w:tr>
    </w:tbl>
    <w:p>
      <w:pPr>
        <w:spacing w:before="120" w:after="40" w:line="276" w:lineRule="auto"/>
        <w:jc w:val="left"/>
      </w:pPr>
      <w:r>
        <w:rPr>
          <w:rFonts w:ascii="Times New Roman" w:hAnsi="Times New Roman"/>
          <w:b/>
          <w:sz w:val="21"/>
          <w:u w:val="single"/>
        </w:rPr>
        <w:t>Description</w:t>
      </w:r>
    </w:p>
    <w:p>
      <w:pPr>
        <w:spacing w:before="0" w:after="80" w:line="276" w:lineRule="auto"/>
        <w:jc w:val="left"/>
      </w:pPr>
      <w:r>
        <w:rPr>
          <w:rFonts w:ascii="Times New Roman" w:hAnsi="Times New Roman"/>
          <w:b w:val="0"/>
          <w:sz w:val="20"/>
        </w:rPr>
        <w:t>Theo đặc tả vòng đời đơn hàng (State Pattern), sau khi đơn hoàn tất pha chế (READY), nhân viên phục vụ giao nước cho khách và bấm nút "Đã giao khách" (COMPLETED) để dọn dẹp hàng chờ bếp. Tuy nhiên, trên giao diện màn hình bếp KDS, thẻ đơn ở cột READY chỉ hiển thị dòng chữ tĩnh "Đã sẵn sàng phục vụ", hoàn toàn không có nút thao tác hoàn tất đơn.</w:t>
      </w:r>
    </w:p>
    <w:p>
      <w:pPr>
        <w:spacing w:before="80" w:after="40" w:line="276" w:lineRule="auto"/>
        <w:jc w:val="left"/>
      </w:pPr>
      <w:r>
        <w:rPr>
          <w:rFonts w:ascii="Times New Roman" w:hAnsi="Times New Roman"/>
          <w:b/>
          <w:sz w:val="21"/>
          <w:u w:val="single"/>
        </w:rPr>
        <w:t>Steps to reproduce</w:t>
      </w:r>
    </w:p>
    <w:p>
      <w:pPr>
        <w:spacing w:before="0" w:after="40" w:line="276" w:lineRule="auto"/>
        <w:jc w:val="left"/>
      </w:pPr>
      <w:r>
        <w:rPr>
          <w:rFonts w:ascii="Times New Roman" w:hAnsi="Times New Roman"/>
          <w:b w:val="0"/>
          <w:sz w:val="20"/>
        </w:rPr>
        <w:t>&gt; Đăng nhập tài khoản Bếp: kitchen01 / 123, mở Màn Hình Bếp (KDS).</w:t>
      </w:r>
    </w:p>
    <w:p>
      <w:pPr>
        <w:spacing w:before="0" w:after="40" w:line="276" w:lineRule="auto"/>
        <w:jc w:val="left"/>
      </w:pPr>
      <w:r>
        <w:rPr>
          <w:rFonts w:ascii="Times New Roman" w:hAnsi="Times New Roman"/>
          <w:b w:val="0"/>
          <w:sz w:val="20"/>
        </w:rPr>
        <w:t>&gt; Tại một đơn hàng ở cột Đang Pha Chế (PREPARING), nhấn nút "Hoàn thành món".</w:t>
      </w:r>
    </w:p>
    <w:p>
      <w:pPr>
        <w:spacing w:before="0" w:after="40" w:line="276" w:lineRule="auto"/>
        <w:jc w:val="left"/>
      </w:pPr>
      <w:r>
        <w:rPr>
          <w:rFonts w:ascii="Times New Roman" w:hAnsi="Times New Roman"/>
          <w:b w:val="0"/>
          <w:sz w:val="20"/>
        </w:rPr>
        <w:t>&gt; Đơn hàng được chuyển sang cột thứ 3 (Đã xong / Sẵn sàng phục vụ - READY).</w:t>
      </w:r>
    </w:p>
    <w:p>
      <w:pPr>
        <w:spacing w:before="0" w:after="40" w:line="276" w:lineRule="auto"/>
        <w:jc w:val="left"/>
      </w:pPr>
      <w:r>
        <w:rPr>
          <w:rFonts w:ascii="Times New Roman" w:hAnsi="Times New Roman"/>
          <w:b w:val="0"/>
          <w:sz w:val="20"/>
        </w:rPr>
        <w:t>&gt; Quan sát thẻ đơn hàng để tìm nút bấm xác nhận giao món cho khách (COMPLETED) nhằm xóa đơn khỏi hàng chờ.</w:t>
      </w:r>
    </w:p>
    <w:p>
      <w:pPr>
        <w:spacing w:before="80" w:after="40" w:line="276" w:lineRule="auto"/>
        <w:jc w:val="left"/>
      </w:pPr>
      <w:r>
        <w:rPr>
          <w:rFonts w:ascii="Times New Roman" w:hAnsi="Times New Roman"/>
          <w:b/>
          <w:sz w:val="21"/>
          <w:u w:val="single"/>
        </w:rPr>
        <w:t>Expected result</w:t>
      </w:r>
    </w:p>
    <w:p>
      <w:pPr>
        <w:spacing w:before="0" w:after="80" w:line="276" w:lineRule="auto"/>
        <w:jc w:val="left"/>
      </w:pPr>
      <w:r>
        <w:rPr>
          <w:rFonts w:ascii="Times New Roman" w:hAnsi="Times New Roman"/>
          <w:b w:val="0"/>
          <w:sz w:val="20"/>
        </w:rPr>
        <w:t>Thẻ đơn hàng có nút bấm "Đã giao khách" hoặc "Hoàn tất đơn"; khi bấm, đơn chuyển sang trạng thái COMPLETED và biến mất khỏi màn hình bếp KDS.</w:t>
      </w:r>
    </w:p>
    <w:p>
      <w:pPr>
        <w:spacing w:before="80" w:after="40" w:line="276" w:lineRule="auto"/>
        <w:jc w:val="left"/>
      </w:pPr>
      <w:r>
        <w:rPr>
          <w:rFonts w:ascii="Times New Roman" w:hAnsi="Times New Roman"/>
          <w:b/>
          <w:sz w:val="21"/>
          <w:u w:val="single"/>
        </w:rPr>
        <w:t>Actual result</w:t>
      </w:r>
    </w:p>
    <w:p>
      <w:pPr>
        <w:spacing w:before="0" w:after="80" w:line="276" w:lineRule="auto"/>
        <w:jc w:val="left"/>
      </w:pPr>
      <w:r>
        <w:rPr>
          <w:rFonts w:ascii="Times New Roman" w:hAnsi="Times New Roman"/>
          <w:b w:val="0"/>
          <w:sz w:val="20"/>
        </w:rPr>
        <w:t>Thẻ đơn chỉ hiển thị văn bản tĩnh "Đã sẵn sàng phục vụ", không có bất kỳ nút bấm tương tác nào. Đơn hàng bị lưu lại vĩnh viễn trên màn hình bếp, gây nghẽn giao diện trong giờ cao điểm.</w:t>
      </w:r>
    </w:p>
    <w:p>
      <w:pPr>
        <w:spacing w:before="80" w:after="200" w:line="276" w:lineRule="auto"/>
        <w:jc w:val="left"/>
      </w:pPr>
      <w:r>
        <w:rPr>
          <w:rFonts w:ascii="Times New Roman" w:hAnsi="Times New Roman"/>
          <w:b/>
          <w:sz w:val="21"/>
          <w:u w:val="single"/>
        </w:rPr>
        <w:t>Notes</w:t>
      </w:r>
    </w:p>
    <w:p>
      <w:pPr>
        <w:spacing w:before="0" w:after="240" w:line="276" w:lineRule="auto"/>
        <w:jc w:val="left"/>
      </w:pPr>
      <w:r>
        <w:rPr>
          <w:rFonts w:ascii="Times New Roman" w:hAnsi="Times New Roman"/>
          <w:b w:val="0"/>
          <w:sz w:val="20"/>
        </w:rPr>
        <w:t>Bổ sung nút button "Đã giao khách" trên OrderCard khi trạng thái là READY để kích hoạt hàm markAsCompleted(orderId).</w:t>
      </w:r>
    </w:p>
    <w:p>
      <w:pPr>
        <w:spacing w:before="240" w:after="80" w:line="276" w:lineRule="auto"/>
        <w:jc w:val="left"/>
      </w:pPr>
      <w:r>
        <w:rPr>
          <w:rFonts w:ascii="Times New Roman" w:hAnsi="Times New Roman"/>
          <w:b/>
          <w:sz w:val="22"/>
        </w:rPr>
        <w:t>1.1.2.1.2   Vẫn đăng nhập được bằng mật khẩu cũ sau khi đổi</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ID number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MK_01</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Name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ĐỔI MẬT KHẨU - Vẫn đăng nhập được bằng mật khẩu cũ</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Reporter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Quân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Submit Date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16/10/2026</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Summary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Đổi mật khẩu thành công nhưng mật khẩu cũ 123 vẫn đăng nhập được vào tài khoản cashier01.</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URL</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http://localhost:3000/</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Screenshot</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Platform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Microsoft</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Operating System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Windows</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Browser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Chrome</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Severity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Major</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Assigned to</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Huy</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Priority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High</w:t>
            </w:r>
          </w:p>
        </w:tc>
      </w:tr>
    </w:tbl>
    <w:p>
      <w:pPr>
        <w:spacing w:before="120" w:after="40" w:line="276" w:lineRule="auto"/>
        <w:jc w:val="left"/>
      </w:pPr>
      <w:r>
        <w:rPr>
          <w:rFonts w:ascii="Times New Roman" w:hAnsi="Times New Roman"/>
          <w:b/>
          <w:sz w:val="21"/>
          <w:u w:val="single"/>
        </w:rPr>
        <w:t>Description</w:t>
      </w:r>
    </w:p>
    <w:p>
      <w:pPr>
        <w:spacing w:before="0" w:after="80" w:line="276" w:lineRule="auto"/>
        <w:jc w:val="left"/>
      </w:pPr>
      <w:r>
        <w:rPr>
          <w:rFonts w:ascii="Times New Roman" w:hAnsi="Times New Roman"/>
          <w:b w:val="0"/>
          <w:sz w:val="20"/>
        </w:rPr>
        <w:t>Sau khi đổi mật khẩu cá nhân, hệ thống chấp nhận cả mật khẩu mới và mật khẩu cũ. Người biết mật khẩu cũ vẫn có thể truy cập tài khoản, vi phạm nghiêm trọng tính toàn vẹn xác thực (Authentication Integrity).</w:t>
      </w:r>
    </w:p>
    <w:p>
      <w:pPr>
        <w:spacing w:before="80" w:after="40" w:line="276" w:lineRule="auto"/>
        <w:jc w:val="left"/>
      </w:pPr>
      <w:r>
        <w:rPr>
          <w:rFonts w:ascii="Times New Roman" w:hAnsi="Times New Roman"/>
          <w:b/>
          <w:sz w:val="21"/>
          <w:u w:val="single"/>
        </w:rPr>
        <w:t>Steps to reproduce</w:t>
      </w:r>
    </w:p>
    <w:p>
      <w:pPr>
        <w:spacing w:before="0" w:after="40" w:line="276" w:lineRule="auto"/>
        <w:jc w:val="left"/>
      </w:pPr>
      <w:r>
        <w:rPr>
          <w:rFonts w:ascii="Times New Roman" w:hAnsi="Times New Roman"/>
          <w:b w:val="0"/>
          <w:sz w:val="20"/>
        </w:rPr>
        <w:t>&gt; Đăng nhập bằng cashier01 / 123; nhấn biểu tượng chìa khóa cạnh tên tài khoản.</w:t>
      </w:r>
    </w:p>
    <w:p>
      <w:pPr>
        <w:spacing w:before="0" w:after="40" w:line="276" w:lineRule="auto"/>
        <w:jc w:val="left"/>
      </w:pPr>
      <w:r>
        <w:rPr>
          <w:rFonts w:ascii="Times New Roman" w:hAnsi="Times New Roman"/>
          <w:b w:val="0"/>
          <w:sz w:val="20"/>
        </w:rPr>
        <w:t>&gt; Nhập mật khẩu cũ 123; mật khẩu mới và xác nhận là Thien456!; nhấn Lưu Mật Khẩu.</w:t>
      </w:r>
    </w:p>
    <w:p>
      <w:pPr>
        <w:spacing w:before="0" w:after="40" w:line="276" w:lineRule="auto"/>
        <w:jc w:val="left"/>
      </w:pPr>
      <w:r>
        <w:rPr>
          <w:rFonts w:ascii="Times New Roman" w:hAnsi="Times New Roman"/>
          <w:b w:val="0"/>
          <w:sz w:val="20"/>
        </w:rPr>
        <w:t>&gt; Sau thông báo thành công, đăng xuất và đăng nhập bằng cashier01 / Thien456!.</w:t>
      </w:r>
    </w:p>
    <w:p>
      <w:pPr>
        <w:spacing w:before="0" w:after="40" w:line="276" w:lineRule="auto"/>
        <w:jc w:val="left"/>
      </w:pPr>
      <w:r>
        <w:rPr>
          <w:rFonts w:ascii="Times New Roman" w:hAnsi="Times New Roman"/>
          <w:b w:val="0"/>
          <w:sz w:val="20"/>
        </w:rPr>
        <w:t>&gt; Đăng xuất lần nữa; thử đăng nhập bằng cashier01 / 123.</w:t>
      </w:r>
    </w:p>
    <w:p>
      <w:pPr>
        <w:spacing w:before="80" w:after="40" w:line="276" w:lineRule="auto"/>
        <w:jc w:val="left"/>
      </w:pPr>
      <w:r>
        <w:rPr>
          <w:rFonts w:ascii="Times New Roman" w:hAnsi="Times New Roman"/>
          <w:b/>
          <w:sz w:val="21"/>
          <w:u w:val="single"/>
        </w:rPr>
        <w:t>Expected result</w:t>
      </w:r>
    </w:p>
    <w:p>
      <w:pPr>
        <w:spacing w:before="0" w:after="80" w:line="276" w:lineRule="auto"/>
        <w:jc w:val="left"/>
      </w:pPr>
      <w:r>
        <w:rPr>
          <w:rFonts w:ascii="Times New Roman" w:hAnsi="Times New Roman"/>
          <w:b w:val="0"/>
          <w:sz w:val="20"/>
        </w:rPr>
        <w:t>Mật khẩu mới đăng nhập thành công; mật khẩu cũ bị từ chối và hiển thị thông báo sai thông tin đăng nhập.</w:t>
      </w:r>
    </w:p>
    <w:p>
      <w:pPr>
        <w:spacing w:before="80" w:after="40" w:line="276" w:lineRule="auto"/>
        <w:jc w:val="left"/>
      </w:pPr>
      <w:r>
        <w:rPr>
          <w:rFonts w:ascii="Times New Roman" w:hAnsi="Times New Roman"/>
          <w:b/>
          <w:sz w:val="21"/>
          <w:u w:val="single"/>
        </w:rPr>
        <w:t>Actual result</w:t>
      </w:r>
    </w:p>
    <w:p>
      <w:pPr>
        <w:spacing w:before="0" w:after="80" w:line="276" w:lineRule="auto"/>
        <w:jc w:val="left"/>
      </w:pPr>
      <w:r>
        <w:rPr>
          <w:rFonts w:ascii="Times New Roman" w:hAnsi="Times New Roman"/>
          <w:b w:val="0"/>
          <w:sz w:val="20"/>
        </w:rPr>
        <w:t>Mật khẩu mới đăng nhập được. Khi dùng lại mật khẩu cũ 123, hệ thống vẫn cho vào màn hình POS.</w:t>
      </w:r>
    </w:p>
    <w:p>
      <w:pPr>
        <w:spacing w:before="80" w:after="200" w:line="276" w:lineRule="auto"/>
        <w:jc w:val="left"/>
      </w:pPr>
      <w:r>
        <w:rPr>
          <w:rFonts w:ascii="Times New Roman" w:hAnsi="Times New Roman"/>
          <w:b/>
          <w:sz w:val="21"/>
          <w:u w:val="single"/>
        </w:rPr>
        <w:t>Notes</w:t>
      </w:r>
    </w:p>
    <w:p>
      <w:pPr>
        <w:spacing w:before="0" w:after="240" w:line="276" w:lineRule="auto"/>
        <w:jc w:val="left"/>
      </w:pPr>
      <w:r>
        <w:rPr>
          <w:rFonts w:ascii="Times New Roman" w:hAnsi="Times New Roman"/>
          <w:b w:val="0"/>
          <w:sz w:val="20"/>
        </w:rPr>
        <w:t>Cần đồng bộ cập nhật mật khẩu băm (hash) xuống Database và vô hiệu hóa mật khẩu cũ ngay khi đổi thành công.</w:t>
      </w:r>
    </w:p>
    <w:p>
      <w:pPr>
        <w:spacing w:before="240" w:after="80" w:line="276" w:lineRule="auto"/>
        <w:jc w:val="left"/>
      </w:pPr>
      <w:r>
        <w:rPr>
          <w:rFonts w:ascii="Times New Roman" w:hAnsi="Times New Roman"/>
          <w:b/>
          <w:sz w:val="22"/>
        </w:rPr>
        <w:t>1.1.2.1.3   Tự cấp quyền ADMIN mà không cần phê duyệt</w:t>
      </w:r>
    </w:p>
    <w:tbl>
      <w:tblPr>
        <w:tblW w:type="auto" w:w="0"/>
        <w:jc w:val="center"/>
        <w:tblLook w:firstColumn="1" w:firstRow="1" w:lastColumn="0" w:lastRow="0" w:noHBand="0" w:noVBand="1" w:val="04A0"/>
        <w:tblLayout w:type="fixed"/>
        <w:tblW w:w="9792" w:type="dxa"/>
      </w:tblPr>
      <w:tblGrid>
        <w:gridCol w:w="4968"/>
        <w:gridCol w:w="4968"/>
      </w:tblGrid>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ID number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DN_02</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Name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ĐĂNG KÝ - Tự cấp quyền ADMIN mà không cần phê duyệt</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Reporter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Quân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Submit Date</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16/10/2026</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Summary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Người dùng tại màn hình Đăng ký mới có thể tự chọn vai trò ADMIN và nắm toàn quyền quản trị quán.</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URL</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http://localhost:3000/register</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Screenshot</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Platform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Microsoft</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Operating System</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Windows</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Browser</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Chrome</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Severity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Major</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Assigned to</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Huy</w:t>
            </w:r>
          </w:p>
        </w:tc>
      </w:tr>
      <w:tr>
        <w:trPr>
          <w:cantSplit/>
        </w:trPr>
        <w:tc>
          <w:tcPr>
            <w:tcW w:type="dxa" w:w="2160"/>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Priority</w:t>
            </w:r>
          </w:p>
        </w:tc>
        <w:tc>
          <w:tcPr>
            <w:tcW w:type="dxa" w:w="7632"/>
            <w:tcBorders>
              <w:top w:val="single" w:sz="4" w:space="0" w:color="000000"/>
              <w:bottom w:val="single" w:sz="4" w:space="0" w:color="000000"/>
              <w:left w:val="single" w:sz="4" w:space="0" w:color="000000"/>
              <w:right w:val="single" w:sz="4" w:space="0" w:color="000000"/>
            </w:tcBorders>
            <w:tcMar>
              <w:top w:w="80" w:type="dxa"/>
              <w:bottom w:w="80" w:type="dxa"/>
              <w:left w:w="120" w:type="dxa"/>
              <w:right w:w="120" w:type="dxa"/>
            </w:tcMar>
          </w:tcPr>
          <w:p>
            <w:pPr>
              <w:spacing w:before="40" w:after="40" w:line="276" w:lineRule="auto"/>
            </w:pPr>
            <w:r>
              <w:rPr>
                <w:rFonts w:ascii="Times New Roman" w:hAnsi="Times New Roman"/>
                <w:b w:val="0"/>
                <w:sz w:val="20"/>
              </w:rPr>
              <w:t>Medium</w:t>
            </w:r>
          </w:p>
        </w:tc>
      </w:tr>
    </w:tbl>
    <w:p>
      <w:pPr>
        <w:spacing w:before="120" w:after="40" w:line="276" w:lineRule="auto"/>
        <w:jc w:val="left"/>
      </w:pPr>
      <w:r>
        <w:rPr>
          <w:rFonts w:ascii="Times New Roman" w:hAnsi="Times New Roman"/>
          <w:b/>
          <w:sz w:val="21"/>
          <w:u w:val="single"/>
        </w:rPr>
        <w:t>Description</w:t>
      </w:r>
    </w:p>
    <w:p>
      <w:pPr>
        <w:spacing w:before="0" w:after="80" w:line="276" w:lineRule="auto"/>
        <w:jc w:val="left"/>
      </w:pPr>
      <w:r>
        <w:rPr>
          <w:rFonts w:ascii="Times New Roman" w:hAnsi="Times New Roman"/>
          <w:b w:val="0"/>
          <w:sz w:val="20"/>
        </w:rPr>
        <w:t>Chức năng đăng ký tài khoản tự do (Self-registration) cho phép người dùng bên ngoài tùy chọn vai trò trong Dropdown gồm cả ADMIN và CASHIER. Việc này dẫn đến lỗ hổng leo thang đặc quyền (Privilege Escalation), ai cũng có thể tự tạo tài khoản ADMIN.</w:t>
      </w:r>
    </w:p>
    <w:p>
      <w:pPr>
        <w:spacing w:before="80" w:after="40" w:line="276" w:lineRule="auto"/>
        <w:jc w:val="left"/>
      </w:pPr>
      <w:r>
        <w:rPr>
          <w:rFonts w:ascii="Times New Roman" w:hAnsi="Times New Roman"/>
          <w:b/>
          <w:sz w:val="21"/>
          <w:u w:val="single"/>
        </w:rPr>
        <w:t>Steps to reproduce</w:t>
      </w:r>
    </w:p>
    <w:p>
      <w:pPr>
        <w:spacing w:before="0" w:after="40" w:line="276" w:lineRule="auto"/>
        <w:jc w:val="left"/>
      </w:pPr>
      <w:r>
        <w:rPr>
          <w:rFonts w:ascii="Times New Roman" w:hAnsi="Times New Roman"/>
          <w:b w:val="0"/>
          <w:sz w:val="20"/>
        </w:rPr>
        <w:t>&gt; Tại màn hình Đăng nhập, nhấn chuyển sang tab "Đăng Ký Mới".</w:t>
      </w:r>
    </w:p>
    <w:p>
      <w:pPr>
        <w:spacing w:before="0" w:after="40" w:line="276" w:lineRule="auto"/>
        <w:jc w:val="left"/>
      </w:pPr>
      <w:r>
        <w:rPr>
          <w:rFonts w:ascii="Times New Roman" w:hAnsi="Times New Roman"/>
          <w:b w:val="0"/>
          <w:sz w:val="20"/>
        </w:rPr>
        <w:t>&gt; Nhập thông tin: Họ tên, Tên đăng nhập, Mật khẩu.</w:t>
      </w:r>
    </w:p>
    <w:p>
      <w:pPr>
        <w:spacing w:before="0" w:after="40" w:line="276" w:lineRule="auto"/>
        <w:jc w:val="left"/>
      </w:pPr>
      <w:r>
        <w:rPr>
          <w:rFonts w:ascii="Times New Roman" w:hAnsi="Times New Roman"/>
          <w:b w:val="0"/>
          <w:sz w:val="20"/>
        </w:rPr>
        <w:t>&gt; Tại ô chọn vai trò (Role), chọn: ADMIN.</w:t>
      </w:r>
    </w:p>
    <w:p>
      <w:pPr>
        <w:spacing w:before="0" w:after="40" w:line="276" w:lineRule="auto"/>
        <w:jc w:val="left"/>
      </w:pPr>
      <w:r>
        <w:rPr>
          <w:rFonts w:ascii="Times New Roman" w:hAnsi="Times New Roman"/>
          <w:b w:val="0"/>
          <w:sz w:val="20"/>
        </w:rPr>
        <w:t>&gt; Nhấn nút "Tạo Tài Khoản Mới" và kiểm tra quyền sau khi đăng nhập.</w:t>
      </w:r>
    </w:p>
    <w:p>
      <w:pPr>
        <w:spacing w:before="80" w:after="40" w:line="276" w:lineRule="auto"/>
        <w:jc w:val="left"/>
      </w:pPr>
      <w:r>
        <w:rPr>
          <w:rFonts w:ascii="Times New Roman" w:hAnsi="Times New Roman"/>
          <w:b/>
          <w:sz w:val="21"/>
          <w:u w:val="single"/>
        </w:rPr>
        <w:t>Expected result</w:t>
      </w:r>
    </w:p>
    <w:p>
      <w:pPr>
        <w:spacing w:before="0" w:after="80" w:line="276" w:lineRule="auto"/>
        <w:jc w:val="left"/>
      </w:pPr>
      <w:r>
        <w:rPr>
          <w:rFonts w:ascii="Times New Roman" w:hAnsi="Times New Roman"/>
          <w:b w:val="0"/>
          <w:sz w:val="20"/>
        </w:rPr>
        <w:t>Người dùng tự đăng ký chỉ được cấp quyền mặc định là Khách hàng (CUSTOMER) hoặc Nhân viên chờ duyệt; không được phép tự chọn vai trò ADMIN.</w:t>
      </w:r>
    </w:p>
    <w:p>
      <w:pPr>
        <w:spacing w:before="80" w:after="40" w:line="276" w:lineRule="auto"/>
        <w:jc w:val="left"/>
      </w:pPr>
      <w:r>
        <w:rPr>
          <w:rFonts w:ascii="Times New Roman" w:hAnsi="Times New Roman"/>
          <w:b/>
          <w:sz w:val="21"/>
          <w:u w:val="single"/>
        </w:rPr>
        <w:t>Actual result</w:t>
      </w:r>
    </w:p>
    <w:p>
      <w:pPr>
        <w:spacing w:before="0" w:after="80" w:line="276" w:lineRule="auto"/>
        <w:jc w:val="left"/>
      </w:pPr>
      <w:r>
        <w:rPr>
          <w:rFonts w:ascii="Times New Roman" w:hAnsi="Times New Roman"/>
          <w:b w:val="0"/>
          <w:sz w:val="20"/>
        </w:rPr>
        <w:t>Hệ thống tạo thành công tài khoản với quyền ADMIN và cho phép đăng nhập vào xem/sửa toàn bộ hệ thống quán cà phê.</w:t>
      </w:r>
    </w:p>
    <w:p>
      <w:pPr>
        <w:spacing w:before="80" w:after="200" w:line="276" w:lineRule="auto"/>
        <w:jc w:val="left"/>
      </w:pPr>
      <w:r>
        <w:rPr>
          <w:rFonts w:ascii="Times New Roman" w:hAnsi="Times New Roman"/>
          <w:b/>
          <w:sz w:val="21"/>
          <w:u w:val="single"/>
        </w:rPr>
        <w:t>Notes</w:t>
      </w:r>
    </w:p>
    <w:p>
      <w:pPr>
        <w:spacing w:before="0" w:after="240" w:line="276" w:lineRule="auto"/>
        <w:jc w:val="left"/>
      </w:pPr>
      <w:r>
        <w:rPr>
          <w:rFonts w:ascii="Times New Roman" w:hAnsi="Times New Roman"/>
          <w:b w:val="0"/>
          <w:sz w:val="20"/>
        </w:rPr>
        <w:t>Khóa cứng vai trò mặc định khi đăng ký là CUSTOMER hoặc CASHIER_PENDING, chỉ ADMIN hiện tại mới có quyền chỉ định tài khoản ADMIN khác.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