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AF67" w14:textId="650C3D3C" w:rsidR="00A40CE8" w:rsidRDefault="00A40CE8" w:rsidP="00A40CE8">
      <w:pPr>
        <w:pStyle w:val="Tiumccp2"/>
      </w:pPr>
      <w:r w:rsidRPr="00A3263D">
        <w:t>3.</w:t>
      </w:r>
      <w:r>
        <w:rPr>
          <w:lang w:val="vi-VN"/>
        </w:rPr>
        <w:t>2.4</w:t>
      </w:r>
      <w:r w:rsidRPr="00A3263D">
        <w:t xml:space="preserve"> Use case</w:t>
      </w:r>
      <w:r w:rsidR="009B5878">
        <w:t xml:space="preserve"> </w:t>
      </w:r>
      <w:proofErr w:type="spellStart"/>
      <w:r w:rsidR="009B5878">
        <w:t>thống</w:t>
      </w:r>
      <w:proofErr w:type="spellEnd"/>
      <w:r w:rsidR="009B5878">
        <w:t xml:space="preserve"> </w:t>
      </w:r>
      <w:proofErr w:type="spellStart"/>
      <w:r w:rsidR="009B5878">
        <w:t>kê</w:t>
      </w:r>
      <w:proofErr w:type="spellEnd"/>
      <w:r w:rsidR="009B5878">
        <w:t xml:space="preserve"> </w:t>
      </w:r>
      <w:proofErr w:type="spellStart"/>
      <w:r w:rsidR="009B5878">
        <w:t>doanh</w:t>
      </w:r>
      <w:proofErr w:type="spellEnd"/>
      <w:r w:rsidR="009B5878">
        <w:t xml:space="preserve"> </w:t>
      </w:r>
      <w:proofErr w:type="spellStart"/>
      <w:r w:rsidR="009B5878">
        <w:t>thu</w:t>
      </w:r>
      <w:proofErr w:type="spellEnd"/>
      <w:r w:rsidR="009B5878">
        <w:t xml:space="preserve"> </w:t>
      </w:r>
      <w:proofErr w:type="spellStart"/>
      <w:r w:rsidR="009B5878">
        <w:t>theo</w:t>
      </w:r>
      <w:proofErr w:type="spellEnd"/>
      <w:r w:rsidR="009B5878">
        <w:t xml:space="preserve"> </w:t>
      </w:r>
      <w:proofErr w:type="spellStart"/>
      <w:r w:rsidR="009B5878">
        <w:t>tháng</w:t>
      </w:r>
      <w:proofErr w:type="spellEnd"/>
      <w:r w:rsidRPr="00A3263D">
        <w:t>:</w:t>
      </w:r>
    </w:p>
    <w:p w14:paraId="24644F2E" w14:textId="799D3C2D" w:rsidR="00A64313" w:rsidRPr="00A3263D" w:rsidRDefault="00A91602" w:rsidP="00A40CE8">
      <w:pPr>
        <w:pStyle w:val="Tiumccp2"/>
      </w:pPr>
      <w:r w:rsidRPr="00A91602">
        <w:drawing>
          <wp:inline distT="0" distB="0" distL="0" distR="0" wp14:anchorId="201A7A5E" wp14:editId="3F74BF50">
            <wp:extent cx="5943600" cy="446532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A3AC" w14:textId="4A237345" w:rsidR="00A40CE8" w:rsidRPr="00A3263D" w:rsidRDefault="00A40CE8" w:rsidP="00A40CE8">
      <w:pPr>
        <w:pStyle w:val="Tiumccp3"/>
        <w:rPr>
          <w:bCs/>
        </w:rPr>
      </w:pPr>
      <w:r w:rsidRPr="00A3263D">
        <w:rPr>
          <w:bCs/>
        </w:rPr>
        <w:t>3.</w:t>
      </w:r>
      <w:r>
        <w:rPr>
          <w:bCs/>
        </w:rPr>
        <w:t>2</w:t>
      </w:r>
      <w:r>
        <w:rPr>
          <w:bCs/>
          <w:lang w:val="vi-VN"/>
        </w:rPr>
        <w:t>.4</w:t>
      </w:r>
      <w:r w:rsidRPr="00A3263D">
        <w:rPr>
          <w:bCs/>
        </w:rPr>
        <w:t>.1 Use Case</w:t>
      </w:r>
      <w:r w:rsidR="009B5878">
        <w:rPr>
          <w:bCs/>
        </w:rPr>
        <w:t xml:space="preserve"> </w:t>
      </w:r>
      <w:proofErr w:type="spellStart"/>
      <w:r w:rsidR="009B5878">
        <w:rPr>
          <w:bCs/>
        </w:rPr>
        <w:t>thống</w:t>
      </w:r>
      <w:proofErr w:type="spellEnd"/>
      <w:r w:rsidR="009B5878">
        <w:rPr>
          <w:bCs/>
        </w:rPr>
        <w:t xml:space="preserve"> </w:t>
      </w:r>
      <w:proofErr w:type="spellStart"/>
      <w:r w:rsidR="009B5878">
        <w:rPr>
          <w:bCs/>
        </w:rPr>
        <w:t>kê</w:t>
      </w:r>
      <w:proofErr w:type="spellEnd"/>
      <w:r w:rsidR="009B5878">
        <w:rPr>
          <w:bCs/>
        </w:rPr>
        <w:t xml:space="preserve"> </w:t>
      </w:r>
      <w:proofErr w:type="spellStart"/>
      <w:r w:rsidR="009B5878">
        <w:rPr>
          <w:bCs/>
        </w:rPr>
        <w:t>doanh</w:t>
      </w:r>
      <w:proofErr w:type="spellEnd"/>
      <w:r w:rsidR="009B5878">
        <w:rPr>
          <w:bCs/>
        </w:rPr>
        <w:t xml:space="preserve"> </w:t>
      </w:r>
      <w:proofErr w:type="spellStart"/>
      <w:r w:rsidR="009B5878">
        <w:rPr>
          <w:bCs/>
        </w:rPr>
        <w:t>thu</w:t>
      </w:r>
      <w:proofErr w:type="spellEnd"/>
      <w:r w:rsidR="009B5878">
        <w:rPr>
          <w:bCs/>
        </w:rPr>
        <w:t xml:space="preserve"> </w:t>
      </w:r>
      <w:proofErr w:type="spellStart"/>
      <w:r w:rsidR="009B5878">
        <w:rPr>
          <w:bCs/>
        </w:rPr>
        <w:t>theo</w:t>
      </w:r>
      <w:proofErr w:type="spellEnd"/>
      <w:r w:rsidR="009B5878">
        <w:rPr>
          <w:bCs/>
        </w:rPr>
        <w:t xml:space="preserve"> </w:t>
      </w:r>
      <w:proofErr w:type="spellStart"/>
      <w:r w:rsidR="009B5878">
        <w:rPr>
          <w:bCs/>
        </w:rPr>
        <w:t>tháng</w:t>
      </w:r>
      <w:proofErr w:type="spellEnd"/>
      <w:r w:rsidRPr="00A3263D">
        <w:rPr>
          <w:bCs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653"/>
        <w:gridCol w:w="3452"/>
      </w:tblGrid>
      <w:tr w:rsidR="00A40CE8" w:rsidRPr="00A3263D" w14:paraId="22999AD4" w14:textId="77777777" w:rsidTr="00A40CE8">
        <w:trPr>
          <w:trHeight w:val="46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7BB60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Mã</w:t>
            </w:r>
            <w:proofErr w:type="spellEnd"/>
            <w:r w:rsidRPr="00A3263D">
              <w:t xml:space="preserve"> </w:t>
            </w:r>
            <w:proofErr w:type="gramStart"/>
            <w:r w:rsidRPr="00A3263D">
              <w:t>use</w:t>
            </w:r>
            <w:proofErr w:type="gramEnd"/>
            <w:r w:rsidRPr="00A3263D">
              <w:t xml:space="preserve"> case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C2D10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r>
              <w:t>UC09</w:t>
            </w:r>
          </w:p>
        </w:tc>
      </w:tr>
      <w:tr w:rsidR="00A40CE8" w:rsidRPr="00A3263D" w14:paraId="07B9C4E5" w14:textId="77777777" w:rsidTr="00A40CE8">
        <w:trPr>
          <w:trHeight w:val="43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D56C96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r w:rsidRPr="00A3263D">
              <w:t>Use Case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3B1D4" w14:textId="0C5E79B2" w:rsidR="00A40CE8" w:rsidRPr="00304999" w:rsidRDefault="009B5878" w:rsidP="00A40CE8">
            <w:pPr>
              <w:spacing w:line="360" w:lineRule="auto"/>
              <w:rPr>
                <w:b/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A40CE8" w:rsidRPr="00A3263D" w14:paraId="33900584" w14:textId="77777777" w:rsidTr="00A40CE8">
        <w:trPr>
          <w:trHeight w:val="46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3457A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Ngữ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cảnh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D53AD" w14:textId="1E1C78D9" w:rsidR="00A40CE8" w:rsidRPr="00A40CE8" w:rsidRDefault="009B5878" w:rsidP="00A40CE8">
            <w:pPr>
              <w:spacing w:line="360" w:lineRule="auto"/>
              <w:rPr>
                <w:b/>
              </w:rPr>
            </w:pPr>
            <w:r>
              <w:t xml:space="preserve">Khi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.</w:t>
            </w:r>
          </w:p>
        </w:tc>
      </w:tr>
      <w:tr w:rsidR="00A40CE8" w:rsidRPr="00A3263D" w14:paraId="0A8A0085" w14:textId="77777777" w:rsidTr="00A40CE8">
        <w:trPr>
          <w:trHeight w:val="46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0617C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Mô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tả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8A54B" w14:textId="36892683" w:rsidR="00A40CE8" w:rsidRPr="00A3263D" w:rsidRDefault="009B5878" w:rsidP="00A40CE8">
            <w:pPr>
              <w:spacing w:line="360" w:lineRule="auto"/>
              <w:rPr>
                <w:b/>
              </w:r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Pr="009B5878">
              <w:t>muốn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tạo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báo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cáo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doanh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thu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theo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tháng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để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tổng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kết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doanh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thu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của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các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ngày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trong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tháng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và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gửi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lên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trụ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sở</w:t>
            </w:r>
            <w:proofErr w:type="spellEnd"/>
            <w:r w:rsidRPr="009B5878">
              <w:t xml:space="preserve"> </w:t>
            </w:r>
            <w:proofErr w:type="spellStart"/>
            <w:r w:rsidRPr="009B5878">
              <w:t>chính</w:t>
            </w:r>
            <w:proofErr w:type="spellEnd"/>
            <w:r w:rsidRPr="009B5878">
              <w:t>.</w:t>
            </w:r>
          </w:p>
        </w:tc>
      </w:tr>
      <w:tr w:rsidR="00A40CE8" w:rsidRPr="00A3263D" w14:paraId="4636EF8D" w14:textId="77777777" w:rsidTr="00A40CE8">
        <w:trPr>
          <w:trHeight w:val="43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2B2B9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Tác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nhân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F5D30" w14:textId="34A70D65" w:rsidR="00A40CE8" w:rsidRPr="009B5878" w:rsidRDefault="00A40CE8" w:rsidP="00A40CE8">
            <w:pPr>
              <w:spacing w:line="360" w:lineRule="auto"/>
              <w:rPr>
                <w:bCs/>
              </w:rPr>
            </w:pPr>
            <w:r>
              <w:rPr>
                <w:bCs/>
                <w:lang w:val="vi-VN"/>
              </w:rPr>
              <w:t xml:space="preserve">Nhân viên </w:t>
            </w:r>
            <w:proofErr w:type="spellStart"/>
            <w:r w:rsidR="009B5878">
              <w:rPr>
                <w:bCs/>
              </w:rPr>
              <w:t>kế</w:t>
            </w:r>
            <w:proofErr w:type="spellEnd"/>
            <w:r w:rsidR="009B5878">
              <w:rPr>
                <w:bCs/>
              </w:rPr>
              <w:t xml:space="preserve"> </w:t>
            </w:r>
            <w:proofErr w:type="spellStart"/>
            <w:r w:rsidR="009B5878">
              <w:rPr>
                <w:bCs/>
              </w:rPr>
              <w:t>toán</w:t>
            </w:r>
            <w:proofErr w:type="spellEnd"/>
          </w:p>
        </w:tc>
      </w:tr>
      <w:tr w:rsidR="00A40CE8" w:rsidRPr="00A3263D" w14:paraId="74644CAE" w14:textId="77777777" w:rsidTr="00A40CE8">
        <w:trPr>
          <w:trHeight w:val="735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0CA77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Sự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kiện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kích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hoạt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413B2" w14:textId="4D617845" w:rsidR="00A40CE8" w:rsidRPr="00A40CE8" w:rsidRDefault="009B5878" w:rsidP="00A40CE8">
            <w:pPr>
              <w:spacing w:line="360" w:lineRule="auto"/>
              <w:rPr>
                <w:b/>
              </w:r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A40CE8" w:rsidRPr="00A3263D" w14:paraId="6C8786B7" w14:textId="77777777" w:rsidTr="00A40CE8">
        <w:trPr>
          <w:trHeight w:val="76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EB82F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lastRenderedPageBreak/>
              <w:t>Điều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kiện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tiên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quyết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CAF20" w14:textId="77777777" w:rsidR="00A40CE8" w:rsidRPr="00BD2B03" w:rsidRDefault="00A40CE8" w:rsidP="00A40CE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D2B03">
              <w:rPr>
                <w:lang w:val="vi-VN"/>
              </w:rPr>
              <w:t xml:space="preserve">Hệ thống đã được triển khai và hoạt động bình </w:t>
            </w:r>
            <w:r>
              <w:rPr>
                <w:lang w:val="vi-VN"/>
              </w:rPr>
              <w:t>thường.</w:t>
            </w:r>
          </w:p>
          <w:p w14:paraId="3DE7467A" w14:textId="480929CA" w:rsidR="00A40CE8" w:rsidRPr="00A3263D" w:rsidRDefault="00A40CE8" w:rsidP="00A40CE8">
            <w:pPr>
              <w:spacing w:line="360" w:lineRule="auto"/>
              <w:rPr>
                <w:b/>
              </w:rPr>
            </w:pPr>
            <w:r w:rsidRPr="00A3263D">
              <w:t xml:space="preserve">+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9B5878">
              <w:t>kế</w:t>
            </w:r>
            <w:proofErr w:type="spellEnd"/>
            <w:r w:rsidR="009B5878">
              <w:t xml:space="preserve"> </w:t>
            </w:r>
            <w:proofErr w:type="spellStart"/>
            <w:r w:rsidR="009B5878">
              <w:t>toán</w:t>
            </w:r>
            <w:proofErr w:type="spellEnd"/>
            <w:r w:rsidR="009B5878">
              <w:t xml:space="preserve"> </w:t>
            </w:r>
            <w:proofErr w:type="spellStart"/>
            <w:r w:rsidRPr="00A3263D">
              <w:t>đã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đăng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nhập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vào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được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hệ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thống</w:t>
            </w:r>
            <w:proofErr w:type="spellEnd"/>
            <w:r>
              <w:rPr>
                <w:lang w:val="vi-VN"/>
              </w:rPr>
              <w:t xml:space="preserve"> và được phân quyền</w:t>
            </w:r>
            <w:r w:rsidRPr="00A3263D">
              <w:t>.</w:t>
            </w:r>
          </w:p>
        </w:tc>
      </w:tr>
      <w:tr w:rsidR="00A40CE8" w:rsidRPr="00A3263D" w14:paraId="7BAE9AD9" w14:textId="77777777" w:rsidTr="00A40CE8">
        <w:trPr>
          <w:trHeight w:val="438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816DD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Kết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quả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1E3D8" w14:textId="3F90DD2A" w:rsidR="00A40CE8" w:rsidRPr="009B5878" w:rsidRDefault="009B5878" w:rsidP="00A40CE8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kê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doanh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tháng</w:t>
            </w:r>
            <w:proofErr w:type="spellEnd"/>
            <w:r>
              <w:rPr>
                <w:bCs/>
              </w:rPr>
              <w:t>.</w:t>
            </w:r>
          </w:p>
        </w:tc>
      </w:tr>
      <w:tr w:rsidR="00A40CE8" w:rsidRPr="00A3263D" w14:paraId="389DD538" w14:textId="77777777" w:rsidTr="00A40CE8">
        <w:trPr>
          <w:trHeight w:val="460"/>
        </w:trPr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777EAD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398D4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r w:rsidRPr="00A3263D">
              <w:t>Actor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AB8BB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r w:rsidRPr="00A3263D">
              <w:t>System</w:t>
            </w:r>
          </w:p>
        </w:tc>
      </w:tr>
      <w:tr w:rsidR="00A40CE8" w:rsidRPr="00A3263D" w14:paraId="66B2A16F" w14:textId="77777777" w:rsidTr="00A40CE8">
        <w:trPr>
          <w:trHeight w:val="768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14:paraId="1A09A5C7" w14:textId="77777777" w:rsidR="00A40CE8" w:rsidRPr="00A3263D" w:rsidRDefault="00A40CE8" w:rsidP="00A40CE8">
            <w:pPr>
              <w:spacing w:line="360" w:lineRule="auto"/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816A4" w14:textId="61F83CC9" w:rsidR="00A849F2" w:rsidRPr="00A849F2" w:rsidRDefault="00A40CE8" w:rsidP="00A849F2">
            <w:pPr>
              <w:spacing w:line="360" w:lineRule="auto"/>
            </w:pPr>
            <w:r w:rsidRPr="00A3263D">
              <w:t>1.</w:t>
            </w:r>
            <w:r>
              <w:rPr>
                <w:lang w:val="vi-VN"/>
              </w:rPr>
              <w:t xml:space="preserve"> </w:t>
            </w:r>
            <w:proofErr w:type="spellStart"/>
            <w:r w:rsidR="00A849F2" w:rsidRPr="00A849F2">
              <w:t>Nhân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viên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kế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toán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chọn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vào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danh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mục</w:t>
            </w:r>
            <w:proofErr w:type="spellEnd"/>
            <w:r w:rsidR="00A849F2" w:rsidRPr="00A849F2">
              <w:t xml:space="preserve"> “</w:t>
            </w:r>
            <w:proofErr w:type="spellStart"/>
            <w:r w:rsidR="00A849F2" w:rsidRPr="00A849F2">
              <w:t>Thống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kê</w:t>
            </w:r>
            <w:proofErr w:type="spellEnd"/>
            <w:r w:rsidR="00A849F2" w:rsidRPr="00A849F2">
              <w:t xml:space="preserve">”. </w:t>
            </w:r>
          </w:p>
          <w:p w14:paraId="7F29945D" w14:textId="2FF96473" w:rsidR="00A40CE8" w:rsidRPr="00A40CE8" w:rsidRDefault="00A40CE8" w:rsidP="00A40CE8">
            <w:pPr>
              <w:spacing w:line="360" w:lineRule="auto"/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DA227" w14:textId="0C744503" w:rsidR="00A40CE8" w:rsidRPr="00A849F2" w:rsidRDefault="00A40CE8" w:rsidP="00A40CE8">
            <w:pPr>
              <w:spacing w:line="360" w:lineRule="auto"/>
            </w:pPr>
            <w:r w:rsidRPr="00A3263D">
              <w:t xml:space="preserve">1.1. </w:t>
            </w:r>
            <w:proofErr w:type="spellStart"/>
            <w:r w:rsidR="00A849F2" w:rsidRPr="00A849F2">
              <w:t>Hệ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thống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hiển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thị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các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lựa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chọn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trong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danh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mục</w:t>
            </w:r>
            <w:proofErr w:type="spellEnd"/>
            <w:r w:rsidR="00A849F2" w:rsidRPr="00A849F2">
              <w:t xml:space="preserve"> “</w:t>
            </w:r>
            <w:proofErr w:type="spellStart"/>
            <w:r w:rsidR="00A849F2" w:rsidRPr="00A849F2">
              <w:t>Thống</w:t>
            </w:r>
            <w:proofErr w:type="spellEnd"/>
            <w:r w:rsidR="00A849F2" w:rsidRPr="00A849F2">
              <w:t xml:space="preserve"> </w:t>
            </w:r>
            <w:proofErr w:type="spellStart"/>
            <w:r w:rsidR="00A849F2" w:rsidRPr="00A849F2">
              <w:t>kê</w:t>
            </w:r>
            <w:proofErr w:type="spellEnd"/>
            <w:r w:rsidR="00A849F2" w:rsidRPr="00A849F2">
              <w:t xml:space="preserve">” </w:t>
            </w:r>
            <w:proofErr w:type="spellStart"/>
            <w:r w:rsidR="00A849F2" w:rsidRPr="00A849F2">
              <w:t>như</w:t>
            </w:r>
            <w:proofErr w:type="spellEnd"/>
            <w:r w:rsidR="00A849F2" w:rsidRPr="00A849F2">
              <w:t xml:space="preserve">: </w:t>
            </w:r>
            <w:proofErr w:type="spellStart"/>
            <w:r w:rsidR="00A849F2">
              <w:t>theo</w:t>
            </w:r>
            <w:proofErr w:type="spellEnd"/>
            <w:r w:rsidR="00A849F2">
              <w:t xml:space="preserve"> </w:t>
            </w:r>
            <w:proofErr w:type="spellStart"/>
            <w:r w:rsidR="00A849F2">
              <w:t>tháng</w:t>
            </w:r>
            <w:proofErr w:type="spellEnd"/>
            <w:r w:rsidR="00A849F2" w:rsidRPr="00A849F2">
              <w:t>.</w:t>
            </w:r>
          </w:p>
        </w:tc>
      </w:tr>
      <w:tr w:rsidR="00A40CE8" w:rsidRPr="00A3263D" w14:paraId="6AAA5624" w14:textId="77777777" w:rsidTr="00A40CE8">
        <w:trPr>
          <w:trHeight w:val="613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14:paraId="6DE8157C" w14:textId="77777777" w:rsidR="00A40CE8" w:rsidRPr="00A3263D" w:rsidRDefault="00A40CE8" w:rsidP="00A40CE8">
            <w:pPr>
              <w:spacing w:line="360" w:lineRule="auto"/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D210B" w14:textId="511ED3BE" w:rsidR="00A40CE8" w:rsidRPr="00203D52" w:rsidRDefault="00A40CE8" w:rsidP="00A40CE8">
            <w:pPr>
              <w:spacing w:line="360" w:lineRule="auto"/>
              <w:rPr>
                <w:lang w:val="vi-VN"/>
              </w:rPr>
            </w:pPr>
            <w:r w:rsidRPr="00A3263D">
              <w:t xml:space="preserve">2. </w:t>
            </w:r>
            <w:proofErr w:type="spellStart"/>
            <w:r w:rsidR="00A849F2">
              <w:t>Nhân</w:t>
            </w:r>
            <w:proofErr w:type="spellEnd"/>
            <w:r w:rsidR="00A849F2">
              <w:t xml:space="preserve"> </w:t>
            </w:r>
            <w:proofErr w:type="spellStart"/>
            <w:r w:rsidR="00A849F2">
              <w:t>viên</w:t>
            </w:r>
            <w:proofErr w:type="spellEnd"/>
            <w:r w:rsidR="00A849F2">
              <w:t xml:space="preserve"> </w:t>
            </w:r>
            <w:proofErr w:type="spellStart"/>
            <w:r w:rsidR="00A849F2">
              <w:t>kế</w:t>
            </w:r>
            <w:proofErr w:type="spellEnd"/>
            <w:r w:rsidR="00A849F2">
              <w:t xml:space="preserve"> </w:t>
            </w:r>
            <w:proofErr w:type="spellStart"/>
            <w:r w:rsidR="00A849F2">
              <w:t>toán</w:t>
            </w:r>
            <w:proofErr w:type="spellEnd"/>
            <w:r w:rsidR="00A849F2">
              <w:t xml:space="preserve"> </w:t>
            </w:r>
            <w:proofErr w:type="spellStart"/>
            <w:r w:rsidR="00A849F2">
              <w:t>chọn</w:t>
            </w:r>
            <w:proofErr w:type="spellEnd"/>
            <w:r w:rsidR="00A849F2">
              <w:t xml:space="preserve"> </w:t>
            </w:r>
            <w:proofErr w:type="spellStart"/>
            <w:r w:rsidR="00A849F2">
              <w:t>thống</w:t>
            </w:r>
            <w:proofErr w:type="spellEnd"/>
            <w:r w:rsidR="00A849F2">
              <w:t xml:space="preserve"> </w:t>
            </w:r>
            <w:proofErr w:type="spellStart"/>
            <w:r w:rsidR="00A849F2">
              <w:t>kê</w:t>
            </w:r>
            <w:proofErr w:type="spellEnd"/>
            <w:r w:rsidR="00A849F2">
              <w:t xml:space="preserve"> </w:t>
            </w:r>
            <w:proofErr w:type="spellStart"/>
            <w:r w:rsidR="00A849F2">
              <w:t>theo</w:t>
            </w:r>
            <w:proofErr w:type="spellEnd"/>
            <w:r w:rsidR="00A849F2">
              <w:t xml:space="preserve"> </w:t>
            </w:r>
            <w:proofErr w:type="spellStart"/>
            <w:proofErr w:type="gramStart"/>
            <w:r w:rsidR="00A849F2">
              <w:t>tháng</w:t>
            </w:r>
            <w:proofErr w:type="spellEnd"/>
            <w:r w:rsidR="00A849F2">
              <w:t xml:space="preserve"> .</w:t>
            </w:r>
            <w:proofErr w:type="gramEnd"/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2EA18" w14:textId="4215C024" w:rsidR="00A849F2" w:rsidRPr="00A849F2" w:rsidRDefault="00A849F2" w:rsidP="00A849F2">
            <w:pPr>
              <w:spacing w:line="360" w:lineRule="auto"/>
              <w:rPr>
                <w:bCs/>
              </w:rPr>
            </w:pPr>
            <w:proofErr w:type="spellStart"/>
            <w:r w:rsidRPr="00A849F2">
              <w:rPr>
                <w:bCs/>
              </w:rPr>
              <w:t>Hệ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thống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chuyển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đến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diện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thống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kê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tháng</w:t>
            </w:r>
            <w:proofErr w:type="spellEnd"/>
            <w:r w:rsidRPr="00A849F2">
              <w:rPr>
                <w:bCs/>
              </w:rPr>
              <w:t xml:space="preserve">, </w:t>
            </w:r>
            <w:proofErr w:type="spellStart"/>
            <w:r w:rsidRPr="00A849F2">
              <w:rPr>
                <w:bCs/>
              </w:rPr>
              <w:t>yêu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cầu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người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dùng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chọn</w:t>
            </w:r>
            <w:proofErr w:type="spellEnd"/>
            <w:r w:rsidRPr="00A849F2">
              <w:rPr>
                <w:bCs/>
              </w:rPr>
              <w:t xml:space="preserve"> “</w:t>
            </w:r>
            <w:proofErr w:type="spellStart"/>
            <w:r w:rsidRPr="00A849F2">
              <w:rPr>
                <w:bCs/>
              </w:rPr>
              <w:t>chọn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quý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muốn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thống</w:t>
            </w:r>
            <w:proofErr w:type="spellEnd"/>
            <w:r w:rsidRPr="00A849F2">
              <w:rPr>
                <w:bCs/>
              </w:rPr>
              <w:t xml:space="preserve"> </w:t>
            </w:r>
            <w:proofErr w:type="spellStart"/>
            <w:r w:rsidRPr="00A849F2">
              <w:rPr>
                <w:bCs/>
              </w:rPr>
              <w:t>kê</w:t>
            </w:r>
            <w:proofErr w:type="spellEnd"/>
            <w:r w:rsidRPr="00A849F2">
              <w:rPr>
                <w:bCs/>
              </w:rPr>
              <w:t>”.</w:t>
            </w:r>
          </w:p>
          <w:p w14:paraId="70398B85" w14:textId="77777777" w:rsidR="00A40CE8" w:rsidRPr="00A849F2" w:rsidRDefault="00A40CE8" w:rsidP="00A40CE8">
            <w:pPr>
              <w:spacing w:line="360" w:lineRule="auto"/>
              <w:rPr>
                <w:bCs/>
                <w:lang w:val="vi-VN"/>
              </w:rPr>
            </w:pPr>
          </w:p>
        </w:tc>
      </w:tr>
      <w:tr w:rsidR="00A40CE8" w:rsidRPr="00A3263D" w14:paraId="21EE105C" w14:textId="77777777" w:rsidTr="00A40CE8">
        <w:trPr>
          <w:trHeight w:val="613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14:paraId="23B7816A" w14:textId="77777777" w:rsidR="00A40CE8" w:rsidRPr="00A3263D" w:rsidRDefault="00A40CE8" w:rsidP="00A40CE8">
            <w:pPr>
              <w:spacing w:line="360" w:lineRule="auto"/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C8D48" w14:textId="5ED75F96" w:rsidR="00A40CE8" w:rsidRPr="00A40CE8" w:rsidRDefault="00A40CE8" w:rsidP="00A40CE8">
            <w:pPr>
              <w:spacing w:line="360" w:lineRule="auto"/>
            </w:pPr>
            <w:r>
              <w:t>3</w:t>
            </w:r>
            <w:r>
              <w:rPr>
                <w:lang w:val="vi-VN"/>
              </w:rPr>
              <w:t xml:space="preserve">. </w:t>
            </w:r>
            <w:proofErr w:type="spellStart"/>
            <w:r w:rsidR="00A849F2">
              <w:t>Nhân</w:t>
            </w:r>
            <w:proofErr w:type="spellEnd"/>
            <w:r w:rsidR="00A849F2">
              <w:t xml:space="preserve"> </w:t>
            </w:r>
            <w:proofErr w:type="spellStart"/>
            <w:r w:rsidR="00A849F2">
              <w:t>viên</w:t>
            </w:r>
            <w:proofErr w:type="spellEnd"/>
            <w:r w:rsidR="00A849F2">
              <w:t xml:space="preserve"> </w:t>
            </w:r>
            <w:proofErr w:type="spellStart"/>
            <w:r w:rsidR="00A849F2">
              <w:t>kế</w:t>
            </w:r>
            <w:proofErr w:type="spellEnd"/>
            <w:r w:rsidR="00A849F2">
              <w:t xml:space="preserve"> </w:t>
            </w:r>
            <w:proofErr w:type="spellStart"/>
            <w:r w:rsidR="00A849F2">
              <w:t>toán</w:t>
            </w:r>
            <w:proofErr w:type="spellEnd"/>
            <w:r w:rsidR="00A849F2">
              <w:t xml:space="preserve"> </w:t>
            </w:r>
            <w:proofErr w:type="spellStart"/>
            <w:r w:rsidR="00A849F2">
              <w:t>chọn</w:t>
            </w:r>
            <w:proofErr w:type="spellEnd"/>
            <w:r w:rsidR="00A849F2">
              <w:t xml:space="preserve"> </w:t>
            </w:r>
            <w:proofErr w:type="spellStart"/>
            <w:r w:rsidR="004139AF">
              <w:t>hiển</w:t>
            </w:r>
            <w:proofErr w:type="spellEnd"/>
            <w:r w:rsidR="004139AF">
              <w:t xml:space="preserve"> </w:t>
            </w:r>
            <w:proofErr w:type="spellStart"/>
            <w:r w:rsidR="004139AF">
              <w:t>thị</w:t>
            </w:r>
            <w:proofErr w:type="spellEnd"/>
            <w:r w:rsidR="004139AF">
              <w:t xml:space="preserve"> </w:t>
            </w:r>
            <w:proofErr w:type="spellStart"/>
            <w:r w:rsidR="00A849F2">
              <w:t>ra</w:t>
            </w:r>
            <w:proofErr w:type="spellEnd"/>
            <w:r w:rsidR="00A849F2">
              <w:t xml:space="preserve"> </w:t>
            </w:r>
            <w:proofErr w:type="spellStart"/>
            <w:r w:rsidR="00A849F2">
              <w:t>báo</w:t>
            </w:r>
            <w:proofErr w:type="spellEnd"/>
            <w:r w:rsidR="00A849F2">
              <w:t xml:space="preserve"> </w:t>
            </w:r>
            <w:proofErr w:type="spellStart"/>
            <w:r w:rsidR="00A849F2">
              <w:t>cáo</w:t>
            </w:r>
            <w:proofErr w:type="spellEnd"/>
            <w:r w:rsidR="00A849F2">
              <w:t xml:space="preserve"> </w:t>
            </w:r>
            <w:proofErr w:type="spellStart"/>
            <w:r w:rsidR="00A849F2">
              <w:t>thống</w:t>
            </w:r>
            <w:proofErr w:type="spellEnd"/>
            <w:r w:rsidR="00A849F2">
              <w:t xml:space="preserve"> </w:t>
            </w:r>
            <w:proofErr w:type="spellStart"/>
            <w:r w:rsidR="00A849F2">
              <w:t>kê</w:t>
            </w:r>
            <w:proofErr w:type="spellEnd"/>
            <w:r w:rsidR="00A849F2">
              <w:t>.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4F1D2" w14:textId="2D0D13AC" w:rsidR="00A40CE8" w:rsidRPr="004139AF" w:rsidRDefault="00A40CE8" w:rsidP="00A40CE8">
            <w:pPr>
              <w:spacing w:line="360" w:lineRule="auto"/>
            </w:pPr>
            <w:r>
              <w:t>3</w:t>
            </w:r>
            <w:r>
              <w:rPr>
                <w:lang w:val="vi-VN"/>
              </w:rPr>
              <w:t xml:space="preserve">.1 </w:t>
            </w:r>
            <w:proofErr w:type="spellStart"/>
            <w:r w:rsidR="004139AF">
              <w:rPr>
                <w:lang w:val="vi-VN"/>
              </w:rPr>
              <w:t>Hệ</w:t>
            </w:r>
            <w:proofErr w:type="spellEnd"/>
            <w:r w:rsidR="004139AF">
              <w:rPr>
                <w:lang w:val="vi-VN"/>
              </w:rPr>
              <w:t xml:space="preserve"> </w:t>
            </w:r>
            <w:proofErr w:type="spellStart"/>
            <w:r w:rsidR="004139AF">
              <w:rPr>
                <w:lang w:val="vi-VN"/>
              </w:rPr>
              <w:t>thống</w:t>
            </w:r>
            <w:proofErr w:type="spellEnd"/>
            <w:r w:rsidR="004139AF">
              <w:rPr>
                <w:lang w:val="vi-VN"/>
              </w:rPr>
              <w:t xml:space="preserve"> </w:t>
            </w:r>
            <w:proofErr w:type="spellStart"/>
            <w:r w:rsidR="004139AF">
              <w:t>hiển</w:t>
            </w:r>
            <w:proofErr w:type="spellEnd"/>
            <w:r w:rsidR="004139AF">
              <w:t xml:space="preserve"> </w:t>
            </w:r>
            <w:proofErr w:type="spellStart"/>
            <w:r w:rsidR="004139AF">
              <w:t>thị</w:t>
            </w:r>
            <w:proofErr w:type="spellEnd"/>
            <w:r w:rsidR="004139AF">
              <w:t xml:space="preserve"> </w:t>
            </w:r>
            <w:proofErr w:type="spellStart"/>
            <w:r w:rsidR="004139AF">
              <w:t>ra</w:t>
            </w:r>
            <w:proofErr w:type="spellEnd"/>
            <w:r w:rsidR="004139AF">
              <w:t xml:space="preserve"> </w:t>
            </w:r>
            <w:proofErr w:type="spellStart"/>
            <w:r w:rsidR="004139AF">
              <w:t>báo</w:t>
            </w:r>
            <w:proofErr w:type="spellEnd"/>
            <w:r w:rsidR="004139AF">
              <w:t xml:space="preserve"> </w:t>
            </w:r>
            <w:proofErr w:type="spellStart"/>
            <w:r w:rsidR="004139AF">
              <w:t>cáo</w:t>
            </w:r>
            <w:proofErr w:type="spellEnd"/>
            <w:r w:rsidR="004139AF">
              <w:t xml:space="preserve"> </w:t>
            </w:r>
            <w:proofErr w:type="spellStart"/>
            <w:r w:rsidR="004139AF">
              <w:t>thống</w:t>
            </w:r>
            <w:proofErr w:type="spellEnd"/>
            <w:r w:rsidR="004139AF">
              <w:t xml:space="preserve"> </w:t>
            </w:r>
            <w:proofErr w:type="spellStart"/>
            <w:r w:rsidR="004139AF">
              <w:t>kê</w:t>
            </w:r>
            <w:proofErr w:type="spellEnd"/>
            <w:r w:rsidR="004139AF">
              <w:t xml:space="preserve"> </w:t>
            </w:r>
            <w:proofErr w:type="spellStart"/>
            <w:r w:rsidR="004139AF">
              <w:t>ra</w:t>
            </w:r>
            <w:proofErr w:type="spellEnd"/>
            <w:r w:rsidR="004139AF">
              <w:t xml:space="preserve"> </w:t>
            </w:r>
            <w:proofErr w:type="spellStart"/>
            <w:r w:rsidR="004139AF">
              <w:t>màn</w:t>
            </w:r>
            <w:proofErr w:type="spellEnd"/>
            <w:r w:rsidR="004139AF">
              <w:t xml:space="preserve"> </w:t>
            </w:r>
            <w:proofErr w:type="spellStart"/>
            <w:proofErr w:type="gramStart"/>
            <w:r w:rsidR="004139AF">
              <w:t>hình</w:t>
            </w:r>
            <w:proofErr w:type="spellEnd"/>
            <w:r w:rsidR="004139AF">
              <w:t xml:space="preserve"> .</w:t>
            </w:r>
            <w:proofErr w:type="gramEnd"/>
          </w:p>
        </w:tc>
      </w:tr>
      <w:tr w:rsidR="00A40CE8" w:rsidRPr="00A3263D" w14:paraId="17B67912" w14:textId="77777777" w:rsidTr="00A40CE8">
        <w:trPr>
          <w:trHeight w:val="613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14:paraId="44F651B1" w14:textId="77777777" w:rsidR="00A40CE8" w:rsidRPr="00A3263D" w:rsidRDefault="00A40CE8" w:rsidP="00A40CE8">
            <w:pPr>
              <w:spacing w:line="360" w:lineRule="auto"/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8DCF3" w14:textId="7081604F" w:rsidR="00A40CE8" w:rsidRPr="004139AF" w:rsidRDefault="00A40CE8" w:rsidP="00A40CE8">
            <w:pPr>
              <w:spacing w:line="360" w:lineRule="auto"/>
            </w:pPr>
            <w:r>
              <w:t>4</w:t>
            </w:r>
            <w:r>
              <w:rPr>
                <w:lang w:val="vi-VN"/>
              </w:rPr>
              <w:t xml:space="preserve">. </w:t>
            </w:r>
            <w:proofErr w:type="spellStart"/>
            <w:r w:rsidR="004139AF">
              <w:t>Nhân</w:t>
            </w:r>
            <w:proofErr w:type="spellEnd"/>
            <w:r w:rsidR="004139AF">
              <w:t xml:space="preserve"> </w:t>
            </w:r>
            <w:proofErr w:type="spellStart"/>
            <w:r w:rsidR="004139AF">
              <w:t>viên</w:t>
            </w:r>
            <w:proofErr w:type="spellEnd"/>
            <w:r w:rsidR="004139AF">
              <w:t xml:space="preserve"> </w:t>
            </w:r>
            <w:proofErr w:type="spellStart"/>
            <w:r w:rsidR="004139AF">
              <w:t>chọn</w:t>
            </w:r>
            <w:proofErr w:type="spellEnd"/>
            <w:r w:rsidR="004139AF">
              <w:t xml:space="preserve"> </w:t>
            </w:r>
            <w:proofErr w:type="spellStart"/>
            <w:r w:rsidR="004139AF">
              <w:t>xuất</w:t>
            </w:r>
            <w:proofErr w:type="spellEnd"/>
            <w:r w:rsidR="004139AF">
              <w:t xml:space="preserve"> </w:t>
            </w:r>
            <w:proofErr w:type="spellStart"/>
            <w:r w:rsidR="004139AF">
              <w:t>báo</w:t>
            </w:r>
            <w:proofErr w:type="spellEnd"/>
            <w:r w:rsidR="004139AF">
              <w:t xml:space="preserve"> </w:t>
            </w:r>
            <w:proofErr w:type="spellStart"/>
            <w:r w:rsidR="004139AF">
              <w:t>cáo</w:t>
            </w:r>
            <w:proofErr w:type="spellEnd"/>
            <w:r w:rsidR="004139AF">
              <w:t xml:space="preserve"> </w:t>
            </w:r>
            <w:proofErr w:type="spellStart"/>
            <w:r w:rsidR="004139AF">
              <w:t>thống</w:t>
            </w:r>
            <w:proofErr w:type="spellEnd"/>
            <w:r w:rsidR="004139AF">
              <w:t xml:space="preserve"> </w:t>
            </w:r>
            <w:proofErr w:type="spellStart"/>
            <w:r w:rsidR="004139AF">
              <w:t>kê</w:t>
            </w:r>
            <w:proofErr w:type="spellEnd"/>
            <w:r w:rsidR="004139AF">
              <w:t xml:space="preserve"> </w:t>
            </w:r>
            <w:proofErr w:type="spellStart"/>
            <w:r w:rsidR="004139AF">
              <w:t>theo</w:t>
            </w:r>
            <w:proofErr w:type="spellEnd"/>
            <w:r w:rsidR="004139AF">
              <w:t xml:space="preserve"> </w:t>
            </w:r>
            <w:proofErr w:type="spellStart"/>
            <w:r w:rsidR="004139AF">
              <w:t>dạng</w:t>
            </w:r>
            <w:proofErr w:type="spellEnd"/>
            <w:r w:rsidR="004139AF">
              <w:t xml:space="preserve"> </w:t>
            </w:r>
            <w:proofErr w:type="spellStart"/>
            <w:proofErr w:type="gramStart"/>
            <w:r w:rsidR="004139AF">
              <w:t>exel</w:t>
            </w:r>
            <w:r w:rsidR="003712FA">
              <w:t>,pdf</w:t>
            </w:r>
            <w:proofErr w:type="spellEnd"/>
            <w:proofErr w:type="gramEnd"/>
            <w:r w:rsidR="004139AF">
              <w:t xml:space="preserve"> </w:t>
            </w:r>
            <w:proofErr w:type="spellStart"/>
            <w:r w:rsidR="004139AF">
              <w:t>hoặc</w:t>
            </w:r>
            <w:proofErr w:type="spellEnd"/>
            <w:r w:rsidR="004139AF">
              <w:t xml:space="preserve"> word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13476" w14:textId="6341981D" w:rsidR="00A40CE8" w:rsidRPr="004139AF" w:rsidRDefault="00A40CE8" w:rsidP="00A40CE8">
            <w:pPr>
              <w:spacing w:line="360" w:lineRule="auto"/>
            </w:pPr>
            <w:r>
              <w:rPr>
                <w:lang w:val="vi-VN"/>
              </w:rPr>
              <w:t xml:space="preserve">4.1 </w:t>
            </w:r>
            <w:proofErr w:type="spellStart"/>
            <w:r w:rsidR="004139AF">
              <w:t>Hệ</w:t>
            </w:r>
            <w:proofErr w:type="spellEnd"/>
            <w:r w:rsidR="004139AF">
              <w:t xml:space="preserve"> </w:t>
            </w:r>
            <w:proofErr w:type="spellStart"/>
            <w:r w:rsidR="004139AF">
              <w:t>thống</w:t>
            </w:r>
            <w:proofErr w:type="spellEnd"/>
            <w:r w:rsidR="004139AF">
              <w:t xml:space="preserve"> </w:t>
            </w:r>
            <w:proofErr w:type="spellStart"/>
            <w:r w:rsidR="003712FA">
              <w:t>hiển</w:t>
            </w:r>
            <w:proofErr w:type="spellEnd"/>
            <w:r w:rsidR="003712FA">
              <w:t xml:space="preserve"> </w:t>
            </w:r>
            <w:proofErr w:type="spellStart"/>
            <w:r w:rsidR="003712FA">
              <w:t>thị</w:t>
            </w:r>
            <w:proofErr w:type="spellEnd"/>
            <w:r w:rsidR="003712FA">
              <w:t xml:space="preserve"> </w:t>
            </w:r>
            <w:proofErr w:type="spellStart"/>
            <w:r w:rsidR="003712FA">
              <w:t>lựa</w:t>
            </w:r>
            <w:proofErr w:type="spellEnd"/>
            <w:r w:rsidR="003712FA">
              <w:t xml:space="preserve"> dan h </w:t>
            </w:r>
            <w:proofErr w:type="spellStart"/>
            <w:r w:rsidR="003712FA">
              <w:t>mục</w:t>
            </w:r>
            <w:proofErr w:type="spellEnd"/>
            <w:r w:rsidR="003712FA">
              <w:t xml:space="preserve"> </w:t>
            </w:r>
            <w:proofErr w:type="spellStart"/>
            <w:r w:rsidR="003712FA">
              <w:t>xuất</w:t>
            </w:r>
            <w:proofErr w:type="spellEnd"/>
            <w:r w:rsidR="003712FA">
              <w:t xml:space="preserve"> file </w:t>
            </w:r>
            <w:proofErr w:type="spellStart"/>
            <w:r w:rsidR="003712FA">
              <w:t>theo</w:t>
            </w:r>
            <w:proofErr w:type="spellEnd"/>
            <w:r w:rsidR="003712FA">
              <w:t xml:space="preserve"> </w:t>
            </w:r>
            <w:proofErr w:type="spellStart"/>
            <w:r w:rsidR="003712FA">
              <w:t>exel,pdf</w:t>
            </w:r>
            <w:proofErr w:type="spellEnd"/>
            <w:r w:rsidR="003712FA">
              <w:t xml:space="preserve"> </w:t>
            </w:r>
            <w:proofErr w:type="spellStart"/>
            <w:r w:rsidR="003712FA">
              <w:t>hoặc</w:t>
            </w:r>
            <w:proofErr w:type="spellEnd"/>
            <w:r w:rsidR="003712FA">
              <w:t xml:space="preserve"> word</w:t>
            </w:r>
            <w:r w:rsidR="003712FA">
              <w:t>.</w:t>
            </w:r>
          </w:p>
        </w:tc>
      </w:tr>
      <w:tr w:rsidR="003712FA" w:rsidRPr="00A3263D" w14:paraId="2C445A75" w14:textId="77777777" w:rsidTr="00A40CE8">
        <w:trPr>
          <w:trHeight w:val="613"/>
        </w:trPr>
        <w:tc>
          <w:tcPr>
            <w:tcW w:w="22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14:paraId="158FFE53" w14:textId="77777777" w:rsidR="003712FA" w:rsidRPr="00A3263D" w:rsidRDefault="003712FA" w:rsidP="00A40CE8">
            <w:pPr>
              <w:spacing w:line="360" w:lineRule="auto"/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C6774" w14:textId="443652AF" w:rsidR="003712FA" w:rsidRDefault="003712FA" w:rsidP="00A40CE8">
            <w:pPr>
              <w:spacing w:line="360" w:lineRule="auto"/>
            </w:pPr>
            <w:r>
              <w:t xml:space="preserve">5.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gramStart"/>
            <w:r>
              <w:t>file .</w:t>
            </w:r>
            <w:proofErr w:type="gramEnd"/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9BAE8" w14:textId="2EA87A31" w:rsidR="003712FA" w:rsidRPr="003712FA" w:rsidRDefault="003712FA" w:rsidP="00A40CE8">
            <w:pPr>
              <w:spacing w:line="360" w:lineRule="auto"/>
            </w:pPr>
            <w:r>
              <w:t xml:space="preserve">5.1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A40CE8" w:rsidRPr="00A3263D" w14:paraId="07097498" w14:textId="77777777" w:rsidTr="00A40CE8">
        <w:trPr>
          <w:trHeight w:val="665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F7816" w14:textId="77777777" w:rsidR="00A40CE8" w:rsidRPr="00A3263D" w:rsidRDefault="00A40CE8" w:rsidP="00A40CE8">
            <w:pPr>
              <w:spacing w:line="360" w:lineRule="auto"/>
              <w:rPr>
                <w:b/>
              </w:rPr>
            </w:pPr>
            <w:proofErr w:type="spellStart"/>
            <w:r w:rsidRPr="00A3263D">
              <w:t>Ngoại</w:t>
            </w:r>
            <w:proofErr w:type="spellEnd"/>
            <w:r w:rsidRPr="00A3263D">
              <w:t xml:space="preserve"> </w:t>
            </w:r>
            <w:proofErr w:type="spellStart"/>
            <w:r w:rsidRPr="00A3263D">
              <w:t>lệ</w:t>
            </w:r>
            <w:proofErr w:type="spellEnd"/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60402" w14:textId="77777777" w:rsidR="003712FA" w:rsidRPr="003712FA" w:rsidRDefault="003712FA" w:rsidP="003712FA">
            <w:pPr>
              <w:numPr>
                <w:ilvl w:val="0"/>
                <w:numId w:val="4"/>
              </w:numPr>
              <w:spacing w:line="360" w:lineRule="auto"/>
            </w:pPr>
            <w:proofErr w:type="spellStart"/>
            <w:r w:rsidRPr="003712FA">
              <w:t>Tháng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không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hợp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lệ</w:t>
            </w:r>
            <w:proofErr w:type="spellEnd"/>
            <w:r w:rsidRPr="003712FA">
              <w:t xml:space="preserve">: </w:t>
            </w:r>
            <w:proofErr w:type="spellStart"/>
            <w:r w:rsidRPr="003712FA">
              <w:t>Nếu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người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dùng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nhập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tin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không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hợp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lệ</w:t>
            </w:r>
            <w:proofErr w:type="spellEnd"/>
            <w:r w:rsidRPr="003712FA">
              <w:t xml:space="preserve"> (</w:t>
            </w:r>
            <w:proofErr w:type="spellStart"/>
            <w:r w:rsidRPr="003712FA">
              <w:t>ví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dụ</w:t>
            </w:r>
            <w:proofErr w:type="spellEnd"/>
            <w:r w:rsidRPr="003712FA">
              <w:t xml:space="preserve">: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 13),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sẽ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hiển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thị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và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yêu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cầu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người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dùng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nhập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lại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tin </w:t>
            </w:r>
            <w:proofErr w:type="spellStart"/>
            <w:r w:rsidRPr="003712FA">
              <w:t>tháng</w:t>
            </w:r>
            <w:proofErr w:type="spellEnd"/>
            <w:r w:rsidRPr="003712FA">
              <w:t>.</w:t>
            </w:r>
          </w:p>
          <w:p w14:paraId="0F3496AC" w14:textId="77777777" w:rsidR="003712FA" w:rsidRPr="003712FA" w:rsidRDefault="003712FA" w:rsidP="003712FA">
            <w:pPr>
              <w:numPr>
                <w:ilvl w:val="0"/>
                <w:numId w:val="4"/>
              </w:numPr>
              <w:spacing w:line="360" w:lineRule="auto"/>
            </w:pPr>
            <w:proofErr w:type="spellStart"/>
            <w:r w:rsidRPr="003712FA">
              <w:t>Không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có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dữ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liệu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doanh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cho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được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chọn</w:t>
            </w:r>
            <w:proofErr w:type="spellEnd"/>
            <w:r w:rsidRPr="003712FA">
              <w:t xml:space="preserve">: </w:t>
            </w:r>
            <w:proofErr w:type="spellStart"/>
            <w:r w:rsidRPr="003712FA">
              <w:t>Nếu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không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có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dữ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liệu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doanh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nào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cho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được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chọn</w:t>
            </w:r>
            <w:proofErr w:type="spellEnd"/>
            <w:r w:rsidRPr="003712FA">
              <w:t xml:space="preserve">,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sẽ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hiển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thị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không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tìm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thấy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dữ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liệu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và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yêu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cầu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người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dùng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thử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lại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với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khác</w:t>
            </w:r>
            <w:proofErr w:type="spellEnd"/>
            <w:r w:rsidRPr="003712FA">
              <w:t>.</w:t>
            </w:r>
          </w:p>
          <w:p w14:paraId="6F850512" w14:textId="77777777" w:rsidR="003712FA" w:rsidRPr="003712FA" w:rsidRDefault="003712FA" w:rsidP="003712FA">
            <w:pPr>
              <w:numPr>
                <w:ilvl w:val="0"/>
                <w:numId w:val="4"/>
              </w:numPr>
              <w:spacing w:line="360" w:lineRule="auto"/>
            </w:pPr>
            <w:proofErr w:type="spellStart"/>
            <w:r w:rsidRPr="003712FA">
              <w:lastRenderedPageBreak/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tính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toán</w:t>
            </w:r>
            <w:proofErr w:type="spellEnd"/>
            <w:r w:rsidRPr="003712FA">
              <w:t xml:space="preserve">: </w:t>
            </w:r>
            <w:proofErr w:type="spellStart"/>
            <w:r w:rsidRPr="003712FA">
              <w:t>Nếu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gặp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trong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quá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trình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tính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toán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tổng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hợp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doanh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của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tháng</w:t>
            </w:r>
            <w:proofErr w:type="spellEnd"/>
            <w:r w:rsidRPr="003712FA">
              <w:t xml:space="preserve">,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sẽ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hiển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thị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và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yêu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cầu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người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dùng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thử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lại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sau</w:t>
            </w:r>
            <w:proofErr w:type="spellEnd"/>
            <w:r w:rsidRPr="003712FA">
              <w:t>.</w:t>
            </w:r>
          </w:p>
          <w:p w14:paraId="5D207368" w14:textId="77777777" w:rsidR="003712FA" w:rsidRPr="003712FA" w:rsidRDefault="003712FA" w:rsidP="003712FA">
            <w:pPr>
              <w:numPr>
                <w:ilvl w:val="0"/>
                <w:numId w:val="4"/>
              </w:numPr>
              <w:spacing w:line="360" w:lineRule="auto"/>
            </w:pP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cáo</w:t>
            </w:r>
            <w:proofErr w:type="spellEnd"/>
            <w:r w:rsidRPr="003712FA">
              <w:t xml:space="preserve">: </w:t>
            </w:r>
            <w:proofErr w:type="spellStart"/>
            <w:r w:rsidRPr="003712FA">
              <w:t>Nếu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gặp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trong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quá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trình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cáo</w:t>
            </w:r>
            <w:proofErr w:type="spellEnd"/>
            <w:r w:rsidRPr="003712FA">
              <w:t xml:space="preserve">, </w:t>
            </w:r>
            <w:proofErr w:type="spellStart"/>
            <w:r w:rsidRPr="003712FA">
              <w:t>hệ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thống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sẽ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hiển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thị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thông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báo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lỗi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và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yêu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cầu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người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dùng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thử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lại</w:t>
            </w:r>
            <w:proofErr w:type="spellEnd"/>
            <w:r w:rsidRPr="003712FA">
              <w:t xml:space="preserve"> </w:t>
            </w:r>
            <w:proofErr w:type="spellStart"/>
            <w:r w:rsidRPr="003712FA">
              <w:t>sau</w:t>
            </w:r>
            <w:proofErr w:type="spellEnd"/>
            <w:r w:rsidRPr="003712FA">
              <w:t>.</w:t>
            </w:r>
          </w:p>
          <w:p w14:paraId="59BEC7F2" w14:textId="635E1F5C" w:rsidR="00A40CE8" w:rsidRPr="00A3263D" w:rsidRDefault="00A40CE8" w:rsidP="00A40CE8">
            <w:pPr>
              <w:spacing w:line="360" w:lineRule="auto"/>
              <w:rPr>
                <w:b/>
              </w:rPr>
            </w:pPr>
          </w:p>
        </w:tc>
      </w:tr>
    </w:tbl>
    <w:p w14:paraId="10CAB15B" w14:textId="7E342C13" w:rsidR="00A40CE8" w:rsidRPr="00421911" w:rsidRDefault="00A40CE8" w:rsidP="00421911">
      <w:pPr>
        <w:pStyle w:val="Caption"/>
      </w:pPr>
      <w:proofErr w:type="spellStart"/>
      <w:r w:rsidRPr="00A3263D">
        <w:lastRenderedPageBreak/>
        <w:t>Bảng</w:t>
      </w:r>
      <w:proofErr w:type="spellEnd"/>
      <w:r w:rsidRPr="00A3263D">
        <w:t xml:space="preserve"> </w:t>
      </w:r>
      <w:r>
        <w:t>9</w:t>
      </w:r>
      <w:r w:rsidRPr="00A3263D">
        <w:t xml:space="preserve">: </w:t>
      </w:r>
      <w:proofErr w:type="spellStart"/>
      <w:r w:rsidRPr="00A3263D">
        <w:t>Bảng</w:t>
      </w:r>
      <w:proofErr w:type="spellEnd"/>
      <w:r w:rsidRPr="00A3263D">
        <w:t xml:space="preserve"> use case</w:t>
      </w:r>
      <w:r w:rsidR="003712FA">
        <w:t xml:space="preserve"> </w:t>
      </w:r>
      <w:proofErr w:type="spellStart"/>
      <w:r w:rsidR="003712FA">
        <w:t>báo</w:t>
      </w:r>
      <w:proofErr w:type="spellEnd"/>
      <w:r w:rsidR="003712FA">
        <w:t xml:space="preserve"> </w:t>
      </w:r>
      <w:proofErr w:type="spellStart"/>
      <w:r w:rsidR="003712FA">
        <w:t>cáo</w:t>
      </w:r>
      <w:proofErr w:type="spellEnd"/>
      <w:r w:rsidR="003712FA">
        <w:t xml:space="preserve"> </w:t>
      </w:r>
      <w:proofErr w:type="spellStart"/>
      <w:r w:rsidR="003712FA">
        <w:t>doanh</w:t>
      </w:r>
      <w:proofErr w:type="spellEnd"/>
      <w:r w:rsidR="003712FA">
        <w:t xml:space="preserve"> </w:t>
      </w:r>
      <w:proofErr w:type="spellStart"/>
      <w:r w:rsidR="003712FA">
        <w:t>thu</w:t>
      </w:r>
      <w:proofErr w:type="spellEnd"/>
      <w:r w:rsidR="003712FA">
        <w:t xml:space="preserve"> </w:t>
      </w:r>
      <w:proofErr w:type="spellStart"/>
      <w:r w:rsidR="003712FA">
        <w:t>theo</w:t>
      </w:r>
      <w:proofErr w:type="spellEnd"/>
      <w:r w:rsidR="003712FA">
        <w:t xml:space="preserve"> </w:t>
      </w:r>
      <w:proofErr w:type="spellStart"/>
      <w:r w:rsidR="003712FA">
        <w:t>tháng</w:t>
      </w:r>
      <w:proofErr w:type="spellEnd"/>
      <w:r w:rsidR="00421911">
        <w:rPr>
          <w:bCs w:val="0"/>
        </w:rPr>
        <w:t>.</w:t>
      </w:r>
    </w:p>
    <w:p w14:paraId="4B02A422" w14:textId="77777777" w:rsidR="00A40CE8" w:rsidRPr="00421911" w:rsidRDefault="00A40CE8" w:rsidP="00A40CE8"/>
    <w:sectPr w:rsidR="00A40CE8" w:rsidRPr="0042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478"/>
    <w:multiLevelType w:val="hybridMultilevel"/>
    <w:tmpl w:val="22CC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987"/>
    <w:multiLevelType w:val="multilevel"/>
    <w:tmpl w:val="8C68E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48511193"/>
    <w:multiLevelType w:val="multilevel"/>
    <w:tmpl w:val="ADE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252CE"/>
    <w:multiLevelType w:val="hybridMultilevel"/>
    <w:tmpl w:val="343E8596"/>
    <w:lvl w:ilvl="0" w:tplc="A3C44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6929916">
    <w:abstractNumId w:val="1"/>
  </w:num>
  <w:num w:numId="2" w16cid:durableId="893077291">
    <w:abstractNumId w:val="3"/>
  </w:num>
  <w:num w:numId="3" w16cid:durableId="660281878">
    <w:abstractNumId w:val="0"/>
  </w:num>
  <w:num w:numId="4" w16cid:durableId="157327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B3"/>
    <w:rsid w:val="000045C2"/>
    <w:rsid w:val="000371DA"/>
    <w:rsid w:val="0013163E"/>
    <w:rsid w:val="00152DF9"/>
    <w:rsid w:val="00175987"/>
    <w:rsid w:val="001C441B"/>
    <w:rsid w:val="001E222F"/>
    <w:rsid w:val="00203D52"/>
    <w:rsid w:val="00215BF3"/>
    <w:rsid w:val="00304999"/>
    <w:rsid w:val="003712FA"/>
    <w:rsid w:val="003F7E67"/>
    <w:rsid w:val="004139AF"/>
    <w:rsid w:val="00421911"/>
    <w:rsid w:val="00452053"/>
    <w:rsid w:val="00466D87"/>
    <w:rsid w:val="00485C47"/>
    <w:rsid w:val="005378EF"/>
    <w:rsid w:val="0057211D"/>
    <w:rsid w:val="005A70ED"/>
    <w:rsid w:val="005E274F"/>
    <w:rsid w:val="005F6549"/>
    <w:rsid w:val="00692632"/>
    <w:rsid w:val="006C73A7"/>
    <w:rsid w:val="006E0E23"/>
    <w:rsid w:val="006E606E"/>
    <w:rsid w:val="007C1B5D"/>
    <w:rsid w:val="00840178"/>
    <w:rsid w:val="009B5878"/>
    <w:rsid w:val="00A14DBA"/>
    <w:rsid w:val="00A40CE8"/>
    <w:rsid w:val="00A64313"/>
    <w:rsid w:val="00A849F2"/>
    <w:rsid w:val="00A91602"/>
    <w:rsid w:val="00B20AA0"/>
    <w:rsid w:val="00B50CE8"/>
    <w:rsid w:val="00B77016"/>
    <w:rsid w:val="00BD2B03"/>
    <w:rsid w:val="00CF0A75"/>
    <w:rsid w:val="00E1581D"/>
    <w:rsid w:val="00E22CEB"/>
    <w:rsid w:val="00E26A4E"/>
    <w:rsid w:val="00F121B3"/>
    <w:rsid w:val="00F23CB2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4307"/>
  <w15:chartTrackingRefBased/>
  <w15:docId w15:val="{225FCABA-39BA-4514-A0B7-B5EFAB62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B3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F121B3"/>
    <w:pPr>
      <w:spacing w:line="360" w:lineRule="auto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F121B3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2">
    <w:name w:val="Tiểu mục cấp 2"/>
    <w:basedOn w:val="Normal"/>
    <w:link w:val="Tiumccp2Char"/>
    <w:qFormat/>
    <w:rsid w:val="00F121B3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F121B3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qFormat/>
    <w:rsid w:val="00F121B3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F121B3"/>
    <w:rPr>
      <w:rFonts w:ascii="Times New Roman" w:eastAsia="Times New Roman" w:hAnsi="Times New Roman" w:cs="Times New Roman"/>
      <w:sz w:val="28"/>
      <w:szCs w:val="26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F121B3"/>
    <w:pPr>
      <w:spacing w:after="200"/>
      <w:jc w:val="center"/>
    </w:pPr>
    <w:rPr>
      <w:bCs/>
      <w:szCs w:val="26"/>
    </w:rPr>
  </w:style>
  <w:style w:type="paragraph" w:styleId="ListParagraph">
    <w:name w:val="List Paragraph"/>
    <w:basedOn w:val="Normal"/>
    <w:uiPriority w:val="34"/>
    <w:qFormat/>
    <w:rsid w:val="00485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5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C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K I N G Z O N E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</dc:creator>
  <cp:keywords/>
  <dc:description/>
  <cp:lastModifiedBy>Puc Peo'</cp:lastModifiedBy>
  <cp:revision>2</cp:revision>
  <dcterms:created xsi:type="dcterms:W3CDTF">2023-03-28T07:21:00Z</dcterms:created>
  <dcterms:modified xsi:type="dcterms:W3CDTF">2023-03-28T07:21:00Z</dcterms:modified>
</cp:coreProperties>
</file>